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ED34E0" w14:textId="74AD5560" w:rsidR="000836B7" w:rsidRDefault="000836B7" w:rsidP="000836B7">
      <w:pPr>
        <w:jc w:val="center"/>
        <w:rPr>
          <w:b/>
          <w:sz w:val="36"/>
          <w:szCs w:val="36"/>
        </w:rPr>
      </w:pPr>
      <w:bookmarkStart w:id="0" w:name="_GoBack"/>
      <w:bookmarkEnd w:id="0"/>
      <w:r>
        <w:rPr>
          <w:b/>
          <w:sz w:val="36"/>
          <w:szCs w:val="36"/>
        </w:rPr>
        <w:t>Penn State Brandywine</w:t>
      </w:r>
    </w:p>
    <w:p w14:paraId="4F124F70" w14:textId="77777777" w:rsidR="000836B7" w:rsidRDefault="000836B7" w:rsidP="000836B7">
      <w:pPr>
        <w:jc w:val="center"/>
        <w:rPr>
          <w:b/>
          <w:sz w:val="36"/>
          <w:szCs w:val="36"/>
        </w:rPr>
      </w:pPr>
      <w:r>
        <w:rPr>
          <w:b/>
          <w:sz w:val="36"/>
          <w:szCs w:val="36"/>
        </w:rPr>
        <w:t>Strategic Plan</w:t>
      </w:r>
    </w:p>
    <w:p w14:paraId="0C7E6245" w14:textId="77777777" w:rsidR="000836B7" w:rsidRDefault="000836B7" w:rsidP="000836B7">
      <w:pPr>
        <w:jc w:val="center"/>
        <w:rPr>
          <w:b/>
          <w:sz w:val="28"/>
          <w:szCs w:val="28"/>
        </w:rPr>
      </w:pPr>
      <w:r>
        <w:rPr>
          <w:b/>
          <w:sz w:val="28"/>
          <w:szCs w:val="28"/>
        </w:rPr>
        <w:t>2014 – 2020</w:t>
      </w:r>
    </w:p>
    <w:p w14:paraId="678C97BA" w14:textId="77777777" w:rsidR="000836B7" w:rsidRDefault="000836B7">
      <w:pPr>
        <w:rPr>
          <w:b/>
          <w:sz w:val="28"/>
          <w:szCs w:val="28"/>
        </w:rPr>
      </w:pPr>
      <w:r>
        <w:rPr>
          <w:b/>
          <w:sz w:val="28"/>
          <w:szCs w:val="28"/>
        </w:rPr>
        <w:br w:type="page"/>
      </w:r>
    </w:p>
    <w:p w14:paraId="17A5B049" w14:textId="77777777" w:rsidR="000836B7" w:rsidRPr="00E56BD0" w:rsidRDefault="000836B7" w:rsidP="000836B7">
      <w:pPr>
        <w:jc w:val="center"/>
        <w:rPr>
          <w:rFonts w:asciiTheme="majorHAnsi" w:hAnsiTheme="majorHAnsi"/>
          <w:b/>
          <w:sz w:val="24"/>
          <w:szCs w:val="24"/>
          <w:u w:val="single"/>
        </w:rPr>
      </w:pPr>
      <w:r>
        <w:rPr>
          <w:rFonts w:asciiTheme="majorHAnsi" w:hAnsiTheme="majorHAnsi"/>
          <w:b/>
          <w:sz w:val="24"/>
          <w:szCs w:val="24"/>
          <w:u w:val="single"/>
        </w:rPr>
        <w:lastRenderedPageBreak/>
        <w:t xml:space="preserve">PENN STATE BRANDYWINE’S </w:t>
      </w:r>
      <w:r w:rsidRPr="00E56BD0">
        <w:rPr>
          <w:rFonts w:asciiTheme="majorHAnsi" w:hAnsiTheme="majorHAnsi"/>
          <w:b/>
          <w:sz w:val="24"/>
          <w:szCs w:val="24"/>
          <w:u w:val="single"/>
        </w:rPr>
        <w:t>FOUNDATIONAL PRINCIPLES</w:t>
      </w:r>
    </w:p>
    <w:p w14:paraId="4A68A1B5" w14:textId="01B61A3A" w:rsidR="000836B7" w:rsidRPr="00E56BD0" w:rsidRDefault="000836B7" w:rsidP="000836B7">
      <w:pPr>
        <w:spacing w:before="240"/>
        <w:rPr>
          <w:rFonts w:asciiTheme="majorHAnsi" w:hAnsiTheme="majorHAnsi"/>
          <w:b/>
          <w:sz w:val="24"/>
          <w:szCs w:val="24"/>
        </w:rPr>
      </w:pPr>
      <w:r w:rsidRPr="00E56BD0">
        <w:rPr>
          <w:rFonts w:asciiTheme="majorHAnsi" w:hAnsiTheme="majorHAnsi"/>
          <w:b/>
          <w:sz w:val="24"/>
          <w:szCs w:val="24"/>
        </w:rPr>
        <w:t xml:space="preserve">Foundational Principle 1:  </w:t>
      </w:r>
      <w:r w:rsidRPr="00E56BD0">
        <w:rPr>
          <w:rFonts w:asciiTheme="majorHAnsi" w:hAnsiTheme="majorHAnsi"/>
          <w:sz w:val="24"/>
          <w:szCs w:val="24"/>
        </w:rPr>
        <w:t>Penn State Brandywine will foster and shape citizens who are socially aware, environmentally considerate</w:t>
      </w:r>
      <w:r w:rsidR="00BD5BBE">
        <w:rPr>
          <w:rFonts w:asciiTheme="majorHAnsi" w:hAnsiTheme="majorHAnsi"/>
          <w:sz w:val="24"/>
          <w:szCs w:val="24"/>
        </w:rPr>
        <w:t>,</w:t>
      </w:r>
      <w:r w:rsidRPr="00E56BD0">
        <w:rPr>
          <w:rFonts w:asciiTheme="majorHAnsi" w:hAnsiTheme="majorHAnsi"/>
          <w:sz w:val="24"/>
          <w:szCs w:val="24"/>
        </w:rPr>
        <w:t xml:space="preserve"> and civic-minded, while providing our diverse population of students with a </w:t>
      </w:r>
      <w:r>
        <w:rPr>
          <w:rFonts w:asciiTheme="majorHAnsi" w:hAnsiTheme="majorHAnsi"/>
          <w:sz w:val="24"/>
          <w:szCs w:val="24"/>
        </w:rPr>
        <w:t>high-</w:t>
      </w:r>
      <w:r w:rsidRPr="00E56BD0">
        <w:rPr>
          <w:rFonts w:asciiTheme="majorHAnsi" w:hAnsiTheme="majorHAnsi"/>
          <w:sz w:val="24"/>
          <w:szCs w:val="24"/>
        </w:rPr>
        <w:t>quality educational experience that prepares them for the global 21</w:t>
      </w:r>
      <w:r w:rsidRPr="00E56BD0">
        <w:rPr>
          <w:rFonts w:asciiTheme="majorHAnsi" w:hAnsiTheme="majorHAnsi"/>
          <w:sz w:val="24"/>
          <w:szCs w:val="24"/>
          <w:vertAlign w:val="superscript"/>
        </w:rPr>
        <w:t>st</w:t>
      </w:r>
      <w:r w:rsidRPr="00E56BD0">
        <w:rPr>
          <w:rFonts w:asciiTheme="majorHAnsi" w:hAnsiTheme="majorHAnsi"/>
          <w:sz w:val="24"/>
          <w:szCs w:val="24"/>
        </w:rPr>
        <w:t xml:space="preserve"> century.</w:t>
      </w:r>
    </w:p>
    <w:p w14:paraId="2B1077A5" w14:textId="77777777" w:rsidR="000836B7" w:rsidRPr="00E56BD0" w:rsidRDefault="000836B7" w:rsidP="000836B7">
      <w:pPr>
        <w:rPr>
          <w:rFonts w:asciiTheme="majorHAnsi" w:hAnsiTheme="majorHAnsi"/>
          <w:b/>
          <w:sz w:val="24"/>
          <w:szCs w:val="24"/>
        </w:rPr>
      </w:pPr>
      <w:r w:rsidRPr="00E56BD0">
        <w:rPr>
          <w:rFonts w:asciiTheme="majorHAnsi" w:hAnsiTheme="majorHAnsi"/>
          <w:b/>
          <w:sz w:val="24"/>
          <w:szCs w:val="24"/>
        </w:rPr>
        <w:t>Goals:</w:t>
      </w:r>
    </w:p>
    <w:p w14:paraId="31CAB515" w14:textId="77777777" w:rsidR="000836B7" w:rsidRPr="00E56BD0" w:rsidRDefault="000836B7" w:rsidP="000836B7">
      <w:pPr>
        <w:pStyle w:val="ListParagraph"/>
        <w:numPr>
          <w:ilvl w:val="0"/>
          <w:numId w:val="2"/>
        </w:numPr>
        <w:spacing w:after="200" w:line="276" w:lineRule="auto"/>
        <w:ind w:left="360"/>
        <w:rPr>
          <w:rFonts w:asciiTheme="majorHAnsi" w:hAnsiTheme="majorHAnsi"/>
          <w:sz w:val="24"/>
          <w:szCs w:val="24"/>
        </w:rPr>
      </w:pPr>
      <w:r w:rsidRPr="00E56BD0">
        <w:rPr>
          <w:rFonts w:asciiTheme="majorHAnsi" w:hAnsiTheme="majorHAnsi"/>
          <w:sz w:val="24"/>
          <w:szCs w:val="24"/>
        </w:rPr>
        <w:t>Penn State Brandywine will infuse social justice and civic-minded opportunities into all areas of the Brandywine experience.</w:t>
      </w:r>
    </w:p>
    <w:p w14:paraId="4891ACB0" w14:textId="0C0BD45C" w:rsidR="000836B7" w:rsidRPr="00E56BD0" w:rsidRDefault="000836B7" w:rsidP="000836B7">
      <w:pPr>
        <w:pStyle w:val="ListParagraph"/>
        <w:numPr>
          <w:ilvl w:val="0"/>
          <w:numId w:val="2"/>
        </w:numPr>
        <w:spacing w:after="200" w:line="276" w:lineRule="auto"/>
        <w:ind w:left="360"/>
        <w:rPr>
          <w:rFonts w:asciiTheme="majorHAnsi" w:hAnsiTheme="majorHAnsi"/>
          <w:sz w:val="24"/>
          <w:szCs w:val="24"/>
        </w:rPr>
      </w:pPr>
      <w:r w:rsidRPr="00E56BD0">
        <w:rPr>
          <w:rFonts w:asciiTheme="majorHAnsi" w:hAnsiTheme="majorHAnsi"/>
          <w:sz w:val="24"/>
          <w:szCs w:val="24"/>
        </w:rPr>
        <w:t>Penn State Brandywine’s culture will</w:t>
      </w:r>
      <w:r w:rsidR="008E58B2">
        <w:rPr>
          <w:rFonts w:asciiTheme="majorHAnsi" w:hAnsiTheme="majorHAnsi"/>
          <w:sz w:val="24"/>
          <w:szCs w:val="24"/>
        </w:rPr>
        <w:t xml:space="preserve"> </w:t>
      </w:r>
      <w:r w:rsidRPr="00E56BD0">
        <w:rPr>
          <w:rFonts w:asciiTheme="majorHAnsi" w:hAnsiTheme="majorHAnsi"/>
          <w:sz w:val="24"/>
          <w:szCs w:val="24"/>
        </w:rPr>
        <w:t>value diversity, inclusion, internationalism</w:t>
      </w:r>
      <w:r w:rsidR="008E58B2">
        <w:rPr>
          <w:rFonts w:asciiTheme="majorHAnsi" w:hAnsiTheme="majorHAnsi"/>
          <w:sz w:val="24"/>
          <w:szCs w:val="24"/>
        </w:rPr>
        <w:t>,</w:t>
      </w:r>
      <w:r w:rsidRPr="00E56BD0">
        <w:rPr>
          <w:rFonts w:asciiTheme="majorHAnsi" w:hAnsiTheme="majorHAnsi"/>
          <w:sz w:val="24"/>
          <w:szCs w:val="24"/>
        </w:rPr>
        <w:t xml:space="preserve"> equity</w:t>
      </w:r>
      <w:r w:rsidR="007B39CE">
        <w:rPr>
          <w:rFonts w:asciiTheme="majorHAnsi" w:hAnsiTheme="majorHAnsi"/>
          <w:sz w:val="24"/>
          <w:szCs w:val="24"/>
        </w:rPr>
        <w:t>,</w:t>
      </w:r>
      <w:r w:rsidR="008E58B2">
        <w:rPr>
          <w:rFonts w:asciiTheme="majorHAnsi" w:hAnsiTheme="majorHAnsi"/>
          <w:sz w:val="24"/>
          <w:szCs w:val="24"/>
        </w:rPr>
        <w:t xml:space="preserve"> and respect </w:t>
      </w:r>
      <w:r w:rsidR="00765AC8">
        <w:rPr>
          <w:rFonts w:asciiTheme="majorHAnsi" w:hAnsiTheme="majorHAnsi"/>
          <w:sz w:val="24"/>
          <w:szCs w:val="24"/>
        </w:rPr>
        <w:t>for the ideas of others</w:t>
      </w:r>
      <w:r w:rsidRPr="00E56BD0">
        <w:rPr>
          <w:rFonts w:asciiTheme="majorHAnsi" w:hAnsiTheme="majorHAnsi"/>
          <w:sz w:val="24"/>
          <w:szCs w:val="24"/>
        </w:rPr>
        <w:t xml:space="preserve"> in every aspect of campus life and our civic engagement.</w:t>
      </w:r>
    </w:p>
    <w:p w14:paraId="179AAF69" w14:textId="77777777" w:rsidR="000836B7" w:rsidRPr="00E56BD0" w:rsidRDefault="000836B7" w:rsidP="000836B7">
      <w:pPr>
        <w:pStyle w:val="ListParagraph"/>
        <w:numPr>
          <w:ilvl w:val="0"/>
          <w:numId w:val="2"/>
        </w:numPr>
        <w:spacing w:after="200" w:line="276" w:lineRule="auto"/>
        <w:ind w:left="360"/>
        <w:rPr>
          <w:rFonts w:asciiTheme="majorHAnsi" w:hAnsiTheme="majorHAnsi"/>
          <w:sz w:val="24"/>
          <w:szCs w:val="24"/>
        </w:rPr>
      </w:pPr>
      <w:r w:rsidRPr="00E56BD0">
        <w:rPr>
          <w:rFonts w:asciiTheme="majorHAnsi" w:hAnsiTheme="majorHAnsi"/>
          <w:sz w:val="24"/>
          <w:szCs w:val="24"/>
        </w:rPr>
        <w:t xml:space="preserve">Penn State Brandywine will responsibly steward </w:t>
      </w:r>
      <w:r>
        <w:rPr>
          <w:rFonts w:asciiTheme="majorHAnsi" w:hAnsiTheme="majorHAnsi"/>
          <w:sz w:val="24"/>
          <w:szCs w:val="24"/>
        </w:rPr>
        <w:t>all of our</w:t>
      </w:r>
      <w:r w:rsidRPr="00E56BD0">
        <w:rPr>
          <w:rFonts w:asciiTheme="majorHAnsi" w:hAnsiTheme="majorHAnsi"/>
          <w:sz w:val="24"/>
          <w:szCs w:val="24"/>
        </w:rPr>
        <w:t xml:space="preserve"> resources and opportunities in a socially just manner.</w:t>
      </w:r>
    </w:p>
    <w:p w14:paraId="24480FF6" w14:textId="4C10D5CD" w:rsidR="000836B7" w:rsidRPr="00E56BD0" w:rsidRDefault="000836B7" w:rsidP="000836B7">
      <w:pPr>
        <w:pStyle w:val="ListParagraph"/>
        <w:numPr>
          <w:ilvl w:val="0"/>
          <w:numId w:val="2"/>
        </w:numPr>
        <w:spacing w:after="200" w:line="276" w:lineRule="auto"/>
        <w:ind w:left="360"/>
        <w:rPr>
          <w:rFonts w:asciiTheme="majorHAnsi" w:hAnsiTheme="majorHAnsi"/>
          <w:sz w:val="24"/>
          <w:szCs w:val="24"/>
        </w:rPr>
      </w:pPr>
      <w:r w:rsidRPr="00E56BD0">
        <w:rPr>
          <w:rFonts w:asciiTheme="majorHAnsi" w:hAnsiTheme="majorHAnsi"/>
          <w:sz w:val="24"/>
          <w:szCs w:val="24"/>
        </w:rPr>
        <w:t xml:space="preserve">Penn State Brandywine will develop an Institute for Social Justice that will serve the campus, the </w:t>
      </w:r>
      <w:r w:rsidR="00BD5BBE">
        <w:rPr>
          <w:rFonts w:asciiTheme="majorHAnsi" w:hAnsiTheme="majorHAnsi"/>
          <w:sz w:val="24"/>
          <w:szCs w:val="24"/>
        </w:rPr>
        <w:t>university, and the community by</w:t>
      </w:r>
      <w:r w:rsidRPr="00E56BD0">
        <w:rPr>
          <w:rFonts w:asciiTheme="majorHAnsi" w:hAnsiTheme="majorHAnsi"/>
          <w:sz w:val="24"/>
          <w:szCs w:val="24"/>
        </w:rPr>
        <w:t xml:space="preserve"> bring</w:t>
      </w:r>
      <w:r w:rsidR="00BD5BBE">
        <w:rPr>
          <w:rFonts w:asciiTheme="majorHAnsi" w:hAnsiTheme="majorHAnsi"/>
          <w:sz w:val="24"/>
          <w:szCs w:val="24"/>
        </w:rPr>
        <w:t>ing awareness to and engaging</w:t>
      </w:r>
      <w:r w:rsidRPr="00E56BD0">
        <w:rPr>
          <w:rFonts w:asciiTheme="majorHAnsi" w:hAnsiTheme="majorHAnsi"/>
          <w:sz w:val="24"/>
          <w:szCs w:val="24"/>
        </w:rPr>
        <w:t xml:space="preserve"> in meaningful work on social justice and human rights issues through teaching, research</w:t>
      </w:r>
      <w:r w:rsidR="00BD5BBE">
        <w:rPr>
          <w:rFonts w:asciiTheme="majorHAnsi" w:hAnsiTheme="majorHAnsi"/>
          <w:sz w:val="24"/>
          <w:szCs w:val="24"/>
        </w:rPr>
        <w:t>,</w:t>
      </w:r>
      <w:r w:rsidRPr="00E56BD0">
        <w:rPr>
          <w:rFonts w:asciiTheme="majorHAnsi" w:hAnsiTheme="majorHAnsi"/>
          <w:sz w:val="24"/>
          <w:szCs w:val="24"/>
        </w:rPr>
        <w:t xml:space="preserve"> and service.</w:t>
      </w:r>
    </w:p>
    <w:p w14:paraId="7B990869" w14:textId="77777777" w:rsidR="000836B7" w:rsidRPr="00E56BD0" w:rsidRDefault="000836B7" w:rsidP="000836B7">
      <w:pPr>
        <w:rPr>
          <w:rFonts w:asciiTheme="majorHAnsi" w:hAnsiTheme="majorHAnsi"/>
          <w:sz w:val="24"/>
          <w:szCs w:val="24"/>
        </w:rPr>
      </w:pPr>
      <w:r w:rsidRPr="00E56BD0">
        <w:rPr>
          <w:rFonts w:asciiTheme="majorHAnsi" w:hAnsiTheme="majorHAnsi"/>
          <w:sz w:val="24"/>
          <w:szCs w:val="24"/>
        </w:rPr>
        <w:br w:type="page"/>
      </w:r>
    </w:p>
    <w:p w14:paraId="38E49F41" w14:textId="77777777" w:rsidR="000836B7" w:rsidRPr="00E56BD0" w:rsidRDefault="000836B7" w:rsidP="000836B7">
      <w:pPr>
        <w:rPr>
          <w:rFonts w:asciiTheme="majorHAnsi" w:hAnsiTheme="majorHAnsi"/>
          <w:sz w:val="24"/>
          <w:szCs w:val="24"/>
        </w:rPr>
      </w:pPr>
      <w:r w:rsidRPr="00E56BD0">
        <w:rPr>
          <w:rFonts w:asciiTheme="majorHAnsi" w:hAnsiTheme="majorHAnsi"/>
          <w:b/>
          <w:sz w:val="24"/>
          <w:szCs w:val="24"/>
        </w:rPr>
        <w:lastRenderedPageBreak/>
        <w:t xml:space="preserve">Foundational Principle 2: </w:t>
      </w:r>
      <w:r w:rsidRPr="006E3C93">
        <w:rPr>
          <w:rFonts w:asciiTheme="majorHAnsi" w:hAnsiTheme="majorHAnsi"/>
          <w:sz w:val="24"/>
          <w:szCs w:val="24"/>
        </w:rPr>
        <w:t xml:space="preserve">Penn State Brandywine will provide transformational experiences that inspire and motivate </w:t>
      </w:r>
      <w:r>
        <w:rPr>
          <w:rFonts w:asciiTheme="majorHAnsi" w:hAnsiTheme="majorHAnsi"/>
          <w:sz w:val="24"/>
          <w:szCs w:val="24"/>
        </w:rPr>
        <w:t xml:space="preserve">members of our </w:t>
      </w:r>
      <w:r w:rsidRPr="006E3C93">
        <w:rPr>
          <w:rFonts w:asciiTheme="majorHAnsi" w:hAnsiTheme="majorHAnsi"/>
          <w:sz w:val="24"/>
          <w:szCs w:val="24"/>
        </w:rPr>
        <w:t>campus community (students, faculty, and staff) to realize their potential and fully engage the world in increasingly meaningful ways.</w:t>
      </w:r>
    </w:p>
    <w:p w14:paraId="35BE44E0" w14:textId="77777777" w:rsidR="000836B7" w:rsidRPr="00E56BD0" w:rsidRDefault="000836B7" w:rsidP="000836B7">
      <w:pPr>
        <w:rPr>
          <w:rFonts w:asciiTheme="majorHAnsi" w:hAnsiTheme="majorHAnsi"/>
          <w:b/>
          <w:sz w:val="24"/>
          <w:szCs w:val="24"/>
        </w:rPr>
      </w:pPr>
      <w:r w:rsidRPr="00E56BD0">
        <w:rPr>
          <w:rFonts w:asciiTheme="majorHAnsi" w:hAnsiTheme="majorHAnsi"/>
          <w:b/>
          <w:sz w:val="24"/>
          <w:szCs w:val="24"/>
        </w:rPr>
        <w:t xml:space="preserve">Goals:  </w:t>
      </w:r>
    </w:p>
    <w:p w14:paraId="5F650B0F" w14:textId="77777777" w:rsidR="000836B7" w:rsidRPr="00E56BD0" w:rsidRDefault="000836B7" w:rsidP="000836B7">
      <w:pPr>
        <w:pStyle w:val="ListParagraph"/>
        <w:numPr>
          <w:ilvl w:val="0"/>
          <w:numId w:val="3"/>
        </w:numPr>
        <w:spacing w:after="200" w:line="276" w:lineRule="auto"/>
        <w:ind w:left="360"/>
        <w:rPr>
          <w:rFonts w:asciiTheme="majorHAnsi" w:hAnsiTheme="majorHAnsi"/>
          <w:sz w:val="24"/>
          <w:szCs w:val="24"/>
        </w:rPr>
      </w:pPr>
      <w:r w:rsidRPr="00E56BD0">
        <w:rPr>
          <w:rFonts w:asciiTheme="majorHAnsi" w:hAnsiTheme="majorHAnsi"/>
          <w:sz w:val="24"/>
          <w:szCs w:val="24"/>
        </w:rPr>
        <w:t xml:space="preserve">Penn State Brandywine will provide the opportunity for every student to learn through common intentional learning experiences that are </w:t>
      </w:r>
      <w:proofErr w:type="spellStart"/>
      <w:r w:rsidRPr="00E56BD0">
        <w:rPr>
          <w:rFonts w:asciiTheme="majorHAnsi" w:hAnsiTheme="majorHAnsi"/>
          <w:sz w:val="24"/>
          <w:szCs w:val="24"/>
        </w:rPr>
        <w:t>scaffolded</w:t>
      </w:r>
      <w:proofErr w:type="spellEnd"/>
      <w:r w:rsidRPr="00E56BD0">
        <w:rPr>
          <w:rFonts w:asciiTheme="majorHAnsi" w:hAnsiTheme="majorHAnsi"/>
          <w:sz w:val="24"/>
          <w:szCs w:val="24"/>
        </w:rPr>
        <w:t xml:space="preserve"> in developmental and progressive ways.</w:t>
      </w:r>
    </w:p>
    <w:p w14:paraId="42661571" w14:textId="77777777" w:rsidR="000836B7" w:rsidRPr="00E56BD0" w:rsidRDefault="000836B7" w:rsidP="000836B7">
      <w:pPr>
        <w:rPr>
          <w:rFonts w:asciiTheme="majorHAnsi" w:hAnsiTheme="majorHAnsi"/>
          <w:sz w:val="24"/>
          <w:szCs w:val="24"/>
        </w:rPr>
      </w:pPr>
      <w:r w:rsidRPr="00E56BD0">
        <w:rPr>
          <w:rFonts w:asciiTheme="majorHAnsi" w:hAnsiTheme="majorHAnsi"/>
          <w:noProof/>
          <w:sz w:val="24"/>
          <w:szCs w:val="24"/>
        </w:rPr>
        <mc:AlternateContent>
          <mc:Choice Requires="wps">
            <w:drawing>
              <wp:anchor distT="0" distB="0" distL="114300" distR="114300" simplePos="0" relativeHeight="251659264" behindDoc="0" locked="1" layoutInCell="1" allowOverlap="1" wp14:anchorId="657A6480" wp14:editId="236E7AD6">
                <wp:simplePos x="0" y="0"/>
                <wp:positionH relativeFrom="column">
                  <wp:posOffset>1590675</wp:posOffset>
                </wp:positionH>
                <wp:positionV relativeFrom="paragraph">
                  <wp:posOffset>1590675</wp:posOffset>
                </wp:positionV>
                <wp:extent cx="1565275" cy="7493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565275" cy="749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1B2FDDE" w14:textId="77777777" w:rsidR="005E1211" w:rsidRPr="00A52617" w:rsidRDefault="005E1211" w:rsidP="000836B7">
                            <w:pPr>
                              <w:rPr>
                                <w:color w:val="000000" w:themeColor="text1"/>
                                <w:sz w:val="32"/>
                                <w:szCs w:val="32"/>
                              </w:rPr>
                            </w:pPr>
                          </w:p>
                          <w:p w14:paraId="5AC221C9" w14:textId="77777777" w:rsidR="005E1211" w:rsidRPr="00A52617" w:rsidRDefault="005E1211" w:rsidP="000836B7">
                            <w:pPr>
                              <w:jc w:val="center"/>
                              <w:rPr>
                                <w:b/>
                                <w:color w:val="000000" w:themeColor="text1"/>
                                <w:spacing w:val="10"/>
                                <w:sz w:val="32"/>
                                <w:szCs w:val="32"/>
                                <w14:glow w14:rad="38100">
                                  <w14:schemeClr w14:val="accent1">
                                    <w14:alpha w14:val="60000"/>
                                  </w14:schemeClr>
                                </w14:glow>
                                <w14:textOutline w14:w="9525" w14:cap="flat" w14:cmpd="sng" w14:algn="ctr">
                                  <w14:solidFill>
                                    <w14:schemeClr w14:val="accent1"/>
                                  </w14:solidFill>
                                  <w14:prstDash w14:val="solid"/>
                                  <w14:round/>
                                </w14:textOutline>
                              </w:rPr>
                            </w:pPr>
                            <w:r w:rsidRPr="00A52617">
                              <w:rPr>
                                <w:b/>
                                <w:color w:val="000000" w:themeColor="text1"/>
                                <w:spacing w:val="10"/>
                                <w:sz w:val="32"/>
                                <w:szCs w:val="32"/>
                                <w14:glow w14:rad="38100">
                                  <w14:schemeClr w14:val="accent1">
                                    <w14:alpha w14:val="60000"/>
                                  </w14:schemeClr>
                                </w14:glow>
                                <w14:textOutline w14:w="9525" w14:cap="flat" w14:cmpd="sng" w14:algn="ctr">
                                  <w14:solidFill>
                                    <w14:schemeClr w14:val="accent1"/>
                                  </w14:solidFill>
                                  <w14:prstDash w14:val="solid"/>
                                  <w14:round/>
                                </w14:textOutline>
                              </w:rPr>
                              <w:t>INVOLVEMENT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657A6480" id="_x0000_t202" coordsize="21600,21600" o:spt="202" path="m,l,21600r21600,l21600,xe">
                <v:stroke joinstyle="miter"/>
                <v:path gradientshapeok="t" o:connecttype="rect"/>
              </v:shapetype>
              <v:shape id="Text Box 2" o:spid="_x0000_s1045" type="#_x0000_t202" style="position:absolute;margin-left:125.25pt;margin-top:125.25pt;width:123.25pt;height: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" filled="f" stroked="f" strokeweight=".5pt">
                <v:textbox>
                  <w:txbxContent>
                    <w:p w14:paraId="51B2FDDE" w14:textId="77777777" w:rsidR="005E1211" w:rsidRPr="00A52617" w:rsidRDefault="005E1211" w:rsidP="000836B7">
                      <w:pPr>
                        <w:rPr>
                          <w:color w:val="000000" w:themeColor="text1"/>
                          <w:sz w:val="32"/>
                          <w:szCs w:val="32"/>
                        </w:rPr>
                      </w:pPr>
                    </w:p>
                    <w:p w14:paraId="5AC221C9" w14:textId="77777777" w:rsidR="005E1211" w:rsidRPr="00A52617" w:rsidRDefault="005E1211" w:rsidP="000836B7">
                      <w:pPr>
                        <w:jc w:val="center"/>
                        <w:rPr>
                          <w:b/>
                          <w:color w:val="000000" w:themeColor="text1"/>
                          <w:spacing w:val="10"/>
                          <w:sz w:val="32"/>
                          <w:szCs w:val="32"/>
                          <w14:glow w14:rad="38100">
                            <w14:schemeClr w14:val="accent1">
                              <w14:alpha w14:val="60000"/>
                            </w14:schemeClr>
                          </w14:glow>
                          <w14:textOutline w14:w="9525" w14:cap="flat" w14:cmpd="sng" w14:algn="ctr">
                            <w14:solidFill>
                              <w14:schemeClr w14:val="accent1"/>
                            </w14:solidFill>
                            <w14:prstDash w14:val="solid"/>
                            <w14:round/>
                          </w14:textOutline>
                        </w:rPr>
                      </w:pPr>
                      <w:r w:rsidRPr="00A52617">
                        <w:rPr>
                          <w:b/>
                          <w:color w:val="000000" w:themeColor="text1"/>
                          <w:spacing w:val="10"/>
                          <w:sz w:val="32"/>
                          <w:szCs w:val="32"/>
                          <w14:glow w14:rad="38100">
                            <w14:schemeClr w14:val="accent1">
                              <w14:alpha w14:val="60000"/>
                            </w14:schemeClr>
                          </w14:glow>
                          <w14:textOutline w14:w="9525" w14:cap="flat" w14:cmpd="sng" w14:algn="ctr">
                            <w14:solidFill>
                              <w14:schemeClr w14:val="accent1"/>
                            </w14:solidFill>
                            <w14:prstDash w14:val="solid"/>
                            <w14:round/>
                          </w14:textOutline>
                        </w:rPr>
                        <w:t>INVOLVEMENT</w:t>
                      </w:r>
                    </w:p>
                  </w:txbxContent>
                </v:textbox>
                <w10:anchorlock/>
              </v:shape>
            </w:pict>
          </mc:Fallback>
        </mc:AlternateContent>
      </w:r>
      <w:r w:rsidRPr="00E56BD0">
        <w:rPr>
          <w:rFonts w:asciiTheme="majorHAnsi" w:hAnsiTheme="majorHAnsi"/>
          <w:noProof/>
          <w:sz w:val="24"/>
          <w:szCs w:val="24"/>
        </w:rPr>
        <w:drawing>
          <wp:inline distT="0" distB="0" distL="0" distR="0" wp14:anchorId="606B32A4" wp14:editId="0B82A1B0">
            <wp:extent cx="4743450" cy="4381500"/>
            <wp:effectExtent l="0" t="0" r="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14:paraId="61516578" w14:textId="3CDE93C8" w:rsidR="000836B7" w:rsidRPr="00E56BD0" w:rsidRDefault="000836B7" w:rsidP="000836B7">
      <w:pPr>
        <w:pStyle w:val="ListParagraph"/>
        <w:numPr>
          <w:ilvl w:val="0"/>
          <w:numId w:val="3"/>
        </w:numPr>
        <w:spacing w:after="200" w:line="276" w:lineRule="auto"/>
        <w:ind w:left="360"/>
        <w:rPr>
          <w:rFonts w:asciiTheme="majorHAnsi" w:hAnsiTheme="majorHAnsi"/>
          <w:sz w:val="24"/>
          <w:szCs w:val="24"/>
        </w:rPr>
      </w:pPr>
      <w:r w:rsidRPr="00E56BD0">
        <w:rPr>
          <w:rFonts w:asciiTheme="majorHAnsi" w:hAnsiTheme="majorHAnsi"/>
          <w:sz w:val="24"/>
          <w:szCs w:val="24"/>
        </w:rPr>
        <w:t>Penn State Brandywine will create and offer learning experiences and teach skills that will position our students to be more competitive for the 21</w:t>
      </w:r>
      <w:r w:rsidRPr="00E56BD0">
        <w:rPr>
          <w:rFonts w:asciiTheme="majorHAnsi" w:hAnsiTheme="majorHAnsi"/>
          <w:sz w:val="24"/>
          <w:szCs w:val="24"/>
          <w:vertAlign w:val="superscript"/>
        </w:rPr>
        <w:t>st</w:t>
      </w:r>
      <w:r w:rsidRPr="00E56BD0">
        <w:rPr>
          <w:rFonts w:asciiTheme="majorHAnsi" w:hAnsiTheme="majorHAnsi"/>
          <w:sz w:val="24"/>
          <w:szCs w:val="24"/>
        </w:rPr>
        <w:t xml:space="preserve"> century job market and for advanced study.</w:t>
      </w:r>
    </w:p>
    <w:p w14:paraId="0AAE8922" w14:textId="77777777" w:rsidR="000836B7" w:rsidRPr="00E56BD0" w:rsidRDefault="000836B7" w:rsidP="000836B7">
      <w:pPr>
        <w:pStyle w:val="ListParagraph"/>
        <w:numPr>
          <w:ilvl w:val="0"/>
          <w:numId w:val="3"/>
        </w:numPr>
        <w:spacing w:after="200" w:line="276" w:lineRule="auto"/>
        <w:ind w:left="360"/>
        <w:rPr>
          <w:rFonts w:asciiTheme="majorHAnsi" w:hAnsiTheme="majorHAnsi"/>
          <w:sz w:val="24"/>
          <w:szCs w:val="24"/>
        </w:rPr>
      </w:pPr>
      <w:r w:rsidRPr="00E56BD0">
        <w:rPr>
          <w:rFonts w:asciiTheme="majorHAnsi" w:hAnsiTheme="majorHAnsi"/>
          <w:sz w:val="24"/>
          <w:szCs w:val="24"/>
        </w:rPr>
        <w:t>Penn State Brandywine will promote a community-centered living/learning environment for residential students.</w:t>
      </w:r>
    </w:p>
    <w:p w14:paraId="64CF9D57" w14:textId="1C9BCBE9" w:rsidR="000836B7" w:rsidRPr="00E56BD0" w:rsidRDefault="000836B7" w:rsidP="000836B7">
      <w:pPr>
        <w:pStyle w:val="ListParagraph"/>
        <w:numPr>
          <w:ilvl w:val="0"/>
          <w:numId w:val="3"/>
        </w:numPr>
        <w:spacing w:after="200" w:line="276" w:lineRule="auto"/>
        <w:ind w:left="360"/>
        <w:rPr>
          <w:rFonts w:asciiTheme="majorHAnsi" w:hAnsiTheme="majorHAnsi"/>
          <w:sz w:val="24"/>
          <w:szCs w:val="24"/>
        </w:rPr>
      </w:pPr>
      <w:r w:rsidRPr="00E56BD0">
        <w:rPr>
          <w:rFonts w:asciiTheme="majorHAnsi" w:hAnsiTheme="majorHAnsi"/>
          <w:sz w:val="24"/>
          <w:szCs w:val="24"/>
        </w:rPr>
        <w:t xml:space="preserve">Penn State Brandywine will utilize flexible learning spaces and technologies to provide active learning experiences to serve the needs of </w:t>
      </w:r>
      <w:r w:rsidR="007B39CE">
        <w:rPr>
          <w:rFonts w:asciiTheme="majorHAnsi" w:hAnsiTheme="majorHAnsi"/>
          <w:sz w:val="24"/>
          <w:szCs w:val="24"/>
        </w:rPr>
        <w:t>our</w:t>
      </w:r>
      <w:r w:rsidRPr="00E56BD0">
        <w:rPr>
          <w:rFonts w:asciiTheme="majorHAnsi" w:hAnsiTheme="majorHAnsi"/>
          <w:sz w:val="24"/>
          <w:szCs w:val="24"/>
        </w:rPr>
        <w:t xml:space="preserve"> campus community.</w:t>
      </w:r>
    </w:p>
    <w:p w14:paraId="0BD3F118" w14:textId="77777777" w:rsidR="000836B7" w:rsidRPr="00E56BD0" w:rsidRDefault="000836B7" w:rsidP="000836B7">
      <w:pPr>
        <w:pStyle w:val="ListParagraph"/>
        <w:numPr>
          <w:ilvl w:val="0"/>
          <w:numId w:val="3"/>
        </w:numPr>
        <w:spacing w:after="200" w:line="276" w:lineRule="auto"/>
        <w:ind w:left="360"/>
        <w:rPr>
          <w:rFonts w:asciiTheme="majorHAnsi" w:hAnsiTheme="majorHAnsi"/>
          <w:sz w:val="24"/>
          <w:szCs w:val="24"/>
        </w:rPr>
      </w:pPr>
      <w:r w:rsidRPr="00E56BD0">
        <w:rPr>
          <w:rFonts w:asciiTheme="majorHAnsi" w:hAnsiTheme="majorHAnsi"/>
          <w:sz w:val="24"/>
          <w:szCs w:val="24"/>
        </w:rPr>
        <w:t>Penn State Brandywine will create new majors, minors, and certificates that respond to the needs of our communi</w:t>
      </w:r>
      <w:r>
        <w:rPr>
          <w:rFonts w:asciiTheme="majorHAnsi" w:hAnsiTheme="majorHAnsi"/>
          <w:sz w:val="24"/>
          <w:szCs w:val="24"/>
        </w:rPr>
        <w:t>ty and the Commonwealth of Pennsylvania.</w:t>
      </w:r>
    </w:p>
    <w:p w14:paraId="5CD4DB11" w14:textId="2EB90EB0" w:rsidR="000836B7" w:rsidRPr="00E56BD0" w:rsidRDefault="000836B7" w:rsidP="000836B7">
      <w:pPr>
        <w:pStyle w:val="ListParagraph"/>
        <w:numPr>
          <w:ilvl w:val="0"/>
          <w:numId w:val="3"/>
        </w:numPr>
        <w:spacing w:after="200" w:line="276" w:lineRule="auto"/>
        <w:ind w:left="360"/>
        <w:rPr>
          <w:rFonts w:asciiTheme="majorHAnsi" w:hAnsiTheme="majorHAnsi"/>
          <w:sz w:val="24"/>
          <w:szCs w:val="24"/>
        </w:rPr>
      </w:pPr>
      <w:r w:rsidRPr="00E56BD0">
        <w:rPr>
          <w:rFonts w:asciiTheme="majorHAnsi" w:hAnsiTheme="majorHAnsi"/>
          <w:sz w:val="24"/>
          <w:szCs w:val="24"/>
        </w:rPr>
        <w:lastRenderedPageBreak/>
        <w:t>Penn State Brandywine will continue to build on our existing academic and co-curricular programming (Cooper</w:t>
      </w:r>
      <w:r w:rsidR="00765AC8">
        <w:rPr>
          <w:rFonts w:asciiTheme="majorHAnsi" w:hAnsiTheme="majorHAnsi"/>
          <w:sz w:val="24"/>
          <w:szCs w:val="24"/>
        </w:rPr>
        <w:t>/Schreyer</w:t>
      </w:r>
      <w:r w:rsidR="00FE3CF0">
        <w:rPr>
          <w:rFonts w:asciiTheme="majorHAnsi" w:hAnsiTheme="majorHAnsi"/>
          <w:sz w:val="24"/>
          <w:szCs w:val="24"/>
        </w:rPr>
        <w:t xml:space="preserve"> Honors, global programs, undergraduate r</w:t>
      </w:r>
      <w:r w:rsidRPr="00E56BD0">
        <w:rPr>
          <w:rFonts w:asciiTheme="majorHAnsi" w:hAnsiTheme="majorHAnsi"/>
          <w:sz w:val="24"/>
          <w:szCs w:val="24"/>
        </w:rPr>
        <w:t>esearch, Rosenberg Lab</w:t>
      </w:r>
      <w:r>
        <w:rPr>
          <w:rFonts w:asciiTheme="majorHAnsi" w:hAnsiTheme="majorHAnsi"/>
          <w:sz w:val="24"/>
          <w:szCs w:val="24"/>
        </w:rPr>
        <w:t>oratory</w:t>
      </w:r>
      <w:r w:rsidRPr="00E56BD0">
        <w:rPr>
          <w:rFonts w:asciiTheme="majorHAnsi" w:hAnsiTheme="majorHAnsi"/>
          <w:sz w:val="24"/>
          <w:szCs w:val="24"/>
        </w:rPr>
        <w:t xml:space="preserve"> for C</w:t>
      </w:r>
      <w:r w:rsidR="00FE3CF0">
        <w:rPr>
          <w:rFonts w:asciiTheme="majorHAnsi" w:hAnsiTheme="majorHAnsi"/>
          <w:sz w:val="24"/>
          <w:szCs w:val="24"/>
        </w:rPr>
        <w:t>ivic and Community Engagement, athletics, student l</w:t>
      </w:r>
      <w:r w:rsidRPr="00E56BD0">
        <w:rPr>
          <w:rFonts w:asciiTheme="majorHAnsi" w:hAnsiTheme="majorHAnsi"/>
          <w:sz w:val="24"/>
          <w:szCs w:val="24"/>
        </w:rPr>
        <w:t>eadership, etc.)</w:t>
      </w:r>
      <w:r>
        <w:rPr>
          <w:rFonts w:asciiTheme="majorHAnsi" w:hAnsiTheme="majorHAnsi"/>
          <w:sz w:val="24"/>
          <w:szCs w:val="24"/>
        </w:rPr>
        <w:t>.</w:t>
      </w:r>
    </w:p>
    <w:p w14:paraId="6CE5019A" w14:textId="77777777" w:rsidR="000836B7" w:rsidRPr="00E56BD0" w:rsidRDefault="000836B7" w:rsidP="000836B7">
      <w:pPr>
        <w:pStyle w:val="ListParagraph"/>
        <w:numPr>
          <w:ilvl w:val="0"/>
          <w:numId w:val="3"/>
        </w:numPr>
        <w:spacing w:after="200" w:line="276" w:lineRule="auto"/>
        <w:ind w:left="360"/>
        <w:rPr>
          <w:rFonts w:asciiTheme="majorHAnsi" w:hAnsiTheme="majorHAnsi"/>
          <w:sz w:val="24"/>
          <w:szCs w:val="24"/>
        </w:rPr>
      </w:pPr>
      <w:r w:rsidRPr="00E56BD0">
        <w:rPr>
          <w:rFonts w:asciiTheme="majorHAnsi" w:hAnsiTheme="majorHAnsi"/>
          <w:sz w:val="24"/>
          <w:szCs w:val="24"/>
        </w:rPr>
        <w:t>Penn State Brandywine will provide incentives, support</w:t>
      </w:r>
      <w:r w:rsidR="007B39CE">
        <w:rPr>
          <w:rFonts w:asciiTheme="majorHAnsi" w:hAnsiTheme="majorHAnsi"/>
          <w:sz w:val="24"/>
          <w:szCs w:val="24"/>
        </w:rPr>
        <w:t>,</w:t>
      </w:r>
      <w:r w:rsidRPr="00E56BD0">
        <w:rPr>
          <w:rFonts w:asciiTheme="majorHAnsi" w:hAnsiTheme="majorHAnsi"/>
          <w:sz w:val="24"/>
          <w:szCs w:val="24"/>
        </w:rPr>
        <w:t xml:space="preserve"> and rewards for ongoing faculty and staff professional development to accomplish these goals.</w:t>
      </w:r>
    </w:p>
    <w:p w14:paraId="287B5666" w14:textId="77777777" w:rsidR="000836B7" w:rsidRPr="00E56BD0" w:rsidRDefault="000836B7" w:rsidP="000836B7">
      <w:pPr>
        <w:rPr>
          <w:rFonts w:asciiTheme="majorHAnsi" w:hAnsiTheme="majorHAnsi"/>
          <w:sz w:val="24"/>
          <w:szCs w:val="24"/>
        </w:rPr>
      </w:pPr>
    </w:p>
    <w:p w14:paraId="1EAE5ECC" w14:textId="77777777" w:rsidR="000836B7" w:rsidRPr="00E56BD0" w:rsidRDefault="000836B7" w:rsidP="000836B7">
      <w:pPr>
        <w:rPr>
          <w:rFonts w:asciiTheme="majorHAnsi" w:hAnsiTheme="majorHAnsi"/>
          <w:sz w:val="24"/>
          <w:szCs w:val="24"/>
        </w:rPr>
      </w:pPr>
      <w:r w:rsidRPr="00E56BD0">
        <w:rPr>
          <w:rFonts w:asciiTheme="majorHAnsi" w:hAnsiTheme="majorHAnsi"/>
          <w:sz w:val="24"/>
          <w:szCs w:val="24"/>
        </w:rPr>
        <w:br w:type="page"/>
      </w:r>
    </w:p>
    <w:p w14:paraId="2277867D" w14:textId="0A6E6362" w:rsidR="000836B7" w:rsidRPr="00E56BD0" w:rsidRDefault="000836B7" w:rsidP="000836B7">
      <w:pPr>
        <w:rPr>
          <w:rFonts w:asciiTheme="majorHAnsi" w:hAnsiTheme="majorHAnsi"/>
          <w:sz w:val="24"/>
          <w:szCs w:val="24"/>
        </w:rPr>
      </w:pPr>
      <w:r>
        <w:rPr>
          <w:rFonts w:asciiTheme="majorHAnsi" w:hAnsiTheme="majorHAnsi"/>
          <w:b/>
          <w:sz w:val="24"/>
          <w:szCs w:val="24"/>
        </w:rPr>
        <w:lastRenderedPageBreak/>
        <w:t xml:space="preserve">Foundational Principle </w:t>
      </w:r>
      <w:r w:rsidRPr="00E56BD0">
        <w:rPr>
          <w:rFonts w:asciiTheme="majorHAnsi" w:hAnsiTheme="majorHAnsi"/>
          <w:b/>
          <w:sz w:val="24"/>
          <w:szCs w:val="24"/>
        </w:rPr>
        <w:t xml:space="preserve">3:  </w:t>
      </w:r>
      <w:r w:rsidR="00FE3CF0">
        <w:rPr>
          <w:rFonts w:asciiTheme="majorHAnsi" w:hAnsiTheme="majorHAnsi"/>
          <w:sz w:val="24"/>
          <w:szCs w:val="24"/>
        </w:rPr>
        <w:t>Penn State Brandywine will</w:t>
      </w:r>
      <w:r w:rsidRPr="006E3C93">
        <w:rPr>
          <w:rFonts w:asciiTheme="majorHAnsi" w:hAnsiTheme="majorHAnsi"/>
          <w:sz w:val="24"/>
          <w:szCs w:val="24"/>
        </w:rPr>
        <w:t xml:space="preserve"> support the continuous transformation of our teaching and learning community by effectively using our resources to promote sustainability practices and environmental stewardship. </w:t>
      </w:r>
      <w:r w:rsidRPr="00E56BD0">
        <w:rPr>
          <w:rFonts w:asciiTheme="majorHAnsi" w:hAnsiTheme="majorHAnsi"/>
          <w:b/>
          <w:sz w:val="24"/>
          <w:szCs w:val="24"/>
        </w:rPr>
        <w:t xml:space="preserve"> </w:t>
      </w:r>
    </w:p>
    <w:p w14:paraId="5E6F1CBC" w14:textId="77777777" w:rsidR="000836B7" w:rsidRPr="00E56BD0" w:rsidRDefault="000836B7" w:rsidP="000836B7">
      <w:pPr>
        <w:rPr>
          <w:rFonts w:asciiTheme="majorHAnsi" w:hAnsiTheme="majorHAnsi"/>
          <w:b/>
          <w:sz w:val="24"/>
          <w:szCs w:val="24"/>
        </w:rPr>
      </w:pPr>
      <w:r w:rsidRPr="00E56BD0">
        <w:rPr>
          <w:rFonts w:asciiTheme="majorHAnsi" w:hAnsiTheme="majorHAnsi"/>
          <w:b/>
          <w:sz w:val="24"/>
          <w:szCs w:val="24"/>
        </w:rPr>
        <w:t>Goals:</w:t>
      </w:r>
    </w:p>
    <w:p w14:paraId="67AE4265" w14:textId="13322F06" w:rsidR="000836B7" w:rsidRPr="00E56BD0" w:rsidRDefault="000836B7" w:rsidP="000836B7">
      <w:pPr>
        <w:pStyle w:val="ListParagraph"/>
        <w:numPr>
          <w:ilvl w:val="0"/>
          <w:numId w:val="4"/>
        </w:numPr>
        <w:spacing w:before="100" w:beforeAutospacing="1" w:after="200" w:line="276" w:lineRule="auto"/>
        <w:ind w:left="360"/>
        <w:rPr>
          <w:rFonts w:asciiTheme="majorHAnsi" w:eastAsia="Times New Roman" w:hAnsiTheme="majorHAnsi" w:cs="Times New Roman"/>
          <w:sz w:val="24"/>
          <w:szCs w:val="24"/>
        </w:rPr>
      </w:pPr>
      <w:r w:rsidRPr="00E56BD0">
        <w:rPr>
          <w:rFonts w:asciiTheme="majorHAnsi" w:eastAsia="Times New Roman" w:hAnsiTheme="majorHAnsi" w:cs="Times New Roman"/>
          <w:sz w:val="24"/>
          <w:szCs w:val="24"/>
        </w:rPr>
        <w:t xml:space="preserve">Penn State Brandywine will initiate a feasibility study </w:t>
      </w:r>
      <w:r w:rsidR="00FE3CF0">
        <w:rPr>
          <w:rFonts w:asciiTheme="majorHAnsi" w:eastAsia="Times New Roman" w:hAnsiTheme="majorHAnsi" w:cs="Times New Roman"/>
          <w:sz w:val="24"/>
          <w:szCs w:val="24"/>
        </w:rPr>
        <w:t>to determine the best use of our</w:t>
      </w:r>
      <w:r w:rsidRPr="00E56BD0">
        <w:rPr>
          <w:rFonts w:asciiTheme="majorHAnsi" w:eastAsia="Times New Roman" w:hAnsiTheme="majorHAnsi" w:cs="Times New Roman"/>
          <w:sz w:val="24"/>
          <w:szCs w:val="24"/>
        </w:rPr>
        <w:t xml:space="preserve"> land for academic, r</w:t>
      </w:r>
      <w:r>
        <w:rPr>
          <w:rFonts w:asciiTheme="majorHAnsi" w:eastAsia="Times New Roman" w:hAnsiTheme="majorHAnsi" w:cs="Times New Roman"/>
          <w:sz w:val="24"/>
          <w:szCs w:val="24"/>
        </w:rPr>
        <w:t>ecreational</w:t>
      </w:r>
      <w:r w:rsidR="007B39CE">
        <w:rPr>
          <w:rFonts w:asciiTheme="majorHAnsi" w:eastAsia="Times New Roman" w:hAnsiTheme="majorHAnsi" w:cs="Times New Roman"/>
          <w:sz w:val="24"/>
          <w:szCs w:val="24"/>
        </w:rPr>
        <w:t>,</w:t>
      </w:r>
      <w:r w:rsidRPr="00E56BD0">
        <w:rPr>
          <w:rFonts w:asciiTheme="majorHAnsi" w:eastAsia="Times New Roman" w:hAnsiTheme="majorHAnsi" w:cs="Times New Roman"/>
          <w:sz w:val="24"/>
          <w:szCs w:val="24"/>
        </w:rPr>
        <w:t xml:space="preserve"> and community purposes.</w:t>
      </w:r>
    </w:p>
    <w:p w14:paraId="2335FE53" w14:textId="65000E5B" w:rsidR="000836B7" w:rsidRPr="00E56BD0" w:rsidRDefault="000836B7" w:rsidP="000836B7">
      <w:pPr>
        <w:pStyle w:val="ListParagraph"/>
        <w:numPr>
          <w:ilvl w:val="0"/>
          <w:numId w:val="4"/>
        </w:numPr>
        <w:spacing w:before="100" w:beforeAutospacing="1" w:after="200" w:line="276" w:lineRule="auto"/>
        <w:ind w:left="360"/>
        <w:rPr>
          <w:rFonts w:asciiTheme="majorHAnsi" w:eastAsia="Times New Roman" w:hAnsiTheme="majorHAnsi" w:cs="Times New Roman"/>
          <w:sz w:val="24"/>
          <w:szCs w:val="24"/>
        </w:rPr>
      </w:pPr>
      <w:r w:rsidRPr="00E56BD0">
        <w:rPr>
          <w:rFonts w:asciiTheme="majorHAnsi" w:eastAsia="Times New Roman" w:hAnsiTheme="majorHAnsi" w:cs="Times New Roman"/>
          <w:sz w:val="24"/>
          <w:szCs w:val="24"/>
        </w:rPr>
        <w:t>Penn State Brandywine wil</w:t>
      </w:r>
      <w:r>
        <w:rPr>
          <w:rFonts w:asciiTheme="majorHAnsi" w:eastAsia="Times New Roman" w:hAnsiTheme="majorHAnsi" w:cs="Times New Roman"/>
          <w:sz w:val="24"/>
          <w:szCs w:val="24"/>
        </w:rPr>
        <w:t>l develop innovative, efficient</w:t>
      </w:r>
      <w:r w:rsidR="007B39CE">
        <w:rPr>
          <w:rFonts w:asciiTheme="majorHAnsi" w:eastAsia="Times New Roman" w:hAnsiTheme="majorHAnsi" w:cs="Times New Roman"/>
          <w:sz w:val="24"/>
          <w:szCs w:val="24"/>
        </w:rPr>
        <w:t>,</w:t>
      </w:r>
      <w:r w:rsidRPr="00E56BD0">
        <w:rPr>
          <w:rFonts w:asciiTheme="majorHAnsi" w:eastAsia="Times New Roman" w:hAnsiTheme="majorHAnsi" w:cs="Times New Roman"/>
          <w:sz w:val="24"/>
          <w:szCs w:val="24"/>
        </w:rPr>
        <w:t xml:space="preserve"> and sustainable processes that strategically use environmental resources in anticipation of residence life</w:t>
      </w:r>
      <w:r w:rsidR="007B39CE">
        <w:rPr>
          <w:rFonts w:asciiTheme="majorHAnsi" w:eastAsia="Times New Roman" w:hAnsiTheme="majorHAnsi" w:cs="Times New Roman"/>
          <w:sz w:val="24"/>
          <w:szCs w:val="24"/>
        </w:rPr>
        <w:t xml:space="preserve"> while remaining cognizant of our ecological footprint.</w:t>
      </w:r>
    </w:p>
    <w:p w14:paraId="696A83A0" w14:textId="77777777" w:rsidR="000836B7" w:rsidRPr="00E56BD0" w:rsidRDefault="000836B7" w:rsidP="000836B7">
      <w:pPr>
        <w:pStyle w:val="ListParagraph"/>
        <w:numPr>
          <w:ilvl w:val="0"/>
          <w:numId w:val="4"/>
        </w:numPr>
        <w:spacing w:before="100" w:beforeAutospacing="1" w:after="200" w:line="276" w:lineRule="auto"/>
        <w:ind w:left="360"/>
        <w:rPr>
          <w:rFonts w:asciiTheme="majorHAnsi" w:eastAsia="Times New Roman" w:hAnsiTheme="majorHAnsi" w:cs="Times New Roman"/>
          <w:sz w:val="24"/>
          <w:szCs w:val="24"/>
        </w:rPr>
      </w:pPr>
      <w:r w:rsidRPr="00E56BD0">
        <w:rPr>
          <w:rFonts w:asciiTheme="majorHAnsi" w:eastAsia="Times New Roman" w:hAnsiTheme="majorHAnsi" w:cs="Times New Roman"/>
          <w:sz w:val="24"/>
          <w:szCs w:val="24"/>
        </w:rPr>
        <w:t xml:space="preserve">Penn State Brandywine will engage the community in sustainability efforts while preserving the natural beauty and appeal of its land. </w:t>
      </w:r>
    </w:p>
    <w:p w14:paraId="36488A49" w14:textId="2E6BB2A3" w:rsidR="000836B7" w:rsidRPr="00E56BD0" w:rsidRDefault="000836B7" w:rsidP="000836B7">
      <w:pPr>
        <w:pStyle w:val="ListParagraph"/>
        <w:numPr>
          <w:ilvl w:val="0"/>
          <w:numId w:val="4"/>
        </w:numPr>
        <w:spacing w:before="100" w:beforeAutospacing="1" w:after="200" w:line="276" w:lineRule="auto"/>
        <w:ind w:left="360"/>
        <w:rPr>
          <w:rFonts w:asciiTheme="majorHAnsi" w:eastAsia="Times New Roman" w:hAnsiTheme="majorHAnsi" w:cs="Times New Roman"/>
          <w:sz w:val="24"/>
          <w:szCs w:val="24"/>
        </w:rPr>
      </w:pPr>
      <w:r w:rsidRPr="00E56BD0">
        <w:rPr>
          <w:rFonts w:asciiTheme="majorHAnsi" w:eastAsia="Times New Roman" w:hAnsiTheme="majorHAnsi" w:cs="Times New Roman"/>
          <w:sz w:val="24"/>
          <w:szCs w:val="24"/>
        </w:rPr>
        <w:t>Penn State Brandywine will enhance local awareness of and education about campus sustainability efforts.</w:t>
      </w:r>
    </w:p>
    <w:p w14:paraId="17EDE159" w14:textId="2675DD38" w:rsidR="000836B7" w:rsidRPr="00E56BD0" w:rsidRDefault="000836B7" w:rsidP="000836B7">
      <w:pPr>
        <w:pStyle w:val="ListParagraph"/>
        <w:numPr>
          <w:ilvl w:val="0"/>
          <w:numId w:val="4"/>
        </w:numPr>
        <w:spacing w:before="100" w:beforeAutospacing="1" w:after="200" w:line="276" w:lineRule="auto"/>
        <w:ind w:left="360"/>
        <w:rPr>
          <w:rFonts w:asciiTheme="majorHAnsi" w:eastAsia="Times New Roman" w:hAnsiTheme="majorHAnsi" w:cs="Times New Roman"/>
          <w:sz w:val="24"/>
          <w:szCs w:val="24"/>
        </w:rPr>
      </w:pPr>
      <w:r w:rsidRPr="00E56BD0">
        <w:rPr>
          <w:rFonts w:asciiTheme="majorHAnsi" w:eastAsia="Times New Roman" w:hAnsiTheme="majorHAnsi" w:cs="Times New Roman"/>
          <w:sz w:val="24"/>
          <w:szCs w:val="24"/>
        </w:rPr>
        <w:t xml:space="preserve">Penn State Brandywine will promote a healthy campus community by providing opportunities and support systems for the physical, mental, and emotional </w:t>
      </w:r>
      <w:proofErr w:type="gramStart"/>
      <w:r w:rsidRPr="00E56BD0">
        <w:rPr>
          <w:rFonts w:asciiTheme="majorHAnsi" w:eastAsia="Times New Roman" w:hAnsiTheme="majorHAnsi" w:cs="Times New Roman"/>
          <w:sz w:val="24"/>
          <w:szCs w:val="24"/>
        </w:rPr>
        <w:t>well</w:t>
      </w:r>
      <w:r w:rsidR="00FE3CF0">
        <w:rPr>
          <w:rFonts w:asciiTheme="majorHAnsi" w:eastAsia="Times New Roman" w:hAnsiTheme="majorHAnsi" w:cs="Times New Roman"/>
          <w:sz w:val="24"/>
          <w:szCs w:val="24"/>
        </w:rPr>
        <w:t>-be</w:t>
      </w:r>
      <w:r w:rsidR="008C55DE">
        <w:rPr>
          <w:rFonts w:asciiTheme="majorHAnsi" w:eastAsia="Times New Roman" w:hAnsiTheme="majorHAnsi" w:cs="Times New Roman"/>
          <w:sz w:val="24"/>
          <w:szCs w:val="24"/>
        </w:rPr>
        <w:t>ing</w:t>
      </w:r>
      <w:proofErr w:type="gramEnd"/>
      <w:r w:rsidRPr="00E56BD0">
        <w:rPr>
          <w:rFonts w:asciiTheme="majorHAnsi" w:eastAsia="Times New Roman" w:hAnsiTheme="majorHAnsi" w:cs="Times New Roman"/>
          <w:sz w:val="24"/>
          <w:szCs w:val="24"/>
        </w:rPr>
        <w:t xml:space="preserve"> of faculty, staff, and students.</w:t>
      </w:r>
    </w:p>
    <w:p w14:paraId="1BEACA1B" w14:textId="2FCD491D" w:rsidR="000836B7" w:rsidRPr="00E56BD0" w:rsidRDefault="000836B7" w:rsidP="000836B7">
      <w:pPr>
        <w:pStyle w:val="ListParagraph"/>
        <w:numPr>
          <w:ilvl w:val="0"/>
          <w:numId w:val="4"/>
        </w:numPr>
        <w:spacing w:before="100" w:beforeAutospacing="1" w:after="200" w:line="276" w:lineRule="auto"/>
        <w:ind w:left="360"/>
        <w:rPr>
          <w:rFonts w:asciiTheme="majorHAnsi" w:eastAsia="Times New Roman" w:hAnsiTheme="majorHAnsi" w:cs="Times New Roman"/>
          <w:sz w:val="24"/>
          <w:szCs w:val="24"/>
        </w:rPr>
      </w:pPr>
      <w:r w:rsidRPr="00E56BD0">
        <w:rPr>
          <w:rFonts w:asciiTheme="majorHAnsi" w:eastAsia="Times New Roman" w:hAnsiTheme="majorHAnsi" w:cs="Times New Roman"/>
          <w:sz w:val="24"/>
          <w:szCs w:val="24"/>
        </w:rPr>
        <w:t xml:space="preserve">Penn State Brandywine will provide experiential learning for our students by encouraging participation in </w:t>
      </w:r>
      <w:r w:rsidR="00FE3CF0">
        <w:rPr>
          <w:rFonts w:asciiTheme="majorHAnsi" w:eastAsia="Times New Roman" w:hAnsiTheme="majorHAnsi" w:cs="Times New Roman"/>
          <w:sz w:val="24"/>
          <w:szCs w:val="24"/>
        </w:rPr>
        <w:t>academic</w:t>
      </w:r>
      <w:r w:rsidRPr="00E56BD0">
        <w:rPr>
          <w:rFonts w:asciiTheme="majorHAnsi" w:eastAsia="Times New Roman" w:hAnsiTheme="majorHAnsi" w:cs="Times New Roman"/>
          <w:sz w:val="24"/>
          <w:szCs w:val="24"/>
        </w:rPr>
        <w:t>, co-curricular, service learning</w:t>
      </w:r>
      <w:r w:rsidR="008C55DE">
        <w:rPr>
          <w:rFonts w:asciiTheme="majorHAnsi" w:eastAsia="Times New Roman" w:hAnsiTheme="majorHAnsi" w:cs="Times New Roman"/>
          <w:sz w:val="24"/>
          <w:szCs w:val="24"/>
        </w:rPr>
        <w:t>,</w:t>
      </w:r>
      <w:r w:rsidRPr="00E56BD0">
        <w:rPr>
          <w:rFonts w:asciiTheme="majorHAnsi" w:eastAsia="Times New Roman" w:hAnsiTheme="majorHAnsi" w:cs="Times New Roman"/>
          <w:sz w:val="24"/>
          <w:szCs w:val="24"/>
        </w:rPr>
        <w:t xml:space="preserve"> and civic engagement projects focused on the areas of sustainability.</w:t>
      </w:r>
    </w:p>
    <w:p w14:paraId="19583F2F" w14:textId="77777777" w:rsidR="000836B7" w:rsidRPr="00E56BD0" w:rsidRDefault="000836B7" w:rsidP="000836B7">
      <w:pPr>
        <w:rPr>
          <w:rFonts w:asciiTheme="majorHAnsi" w:hAnsiTheme="majorHAnsi"/>
          <w:sz w:val="24"/>
          <w:szCs w:val="24"/>
        </w:rPr>
      </w:pPr>
      <w:r w:rsidRPr="00E56BD0">
        <w:rPr>
          <w:rFonts w:asciiTheme="majorHAnsi" w:hAnsiTheme="majorHAnsi"/>
          <w:sz w:val="24"/>
          <w:szCs w:val="24"/>
        </w:rPr>
        <w:br w:type="page"/>
      </w:r>
    </w:p>
    <w:p w14:paraId="6ECF9E90" w14:textId="717AABFB" w:rsidR="008304AE" w:rsidRPr="00FE3CF0" w:rsidRDefault="000836B7" w:rsidP="00FE3CF0">
      <w:pPr>
        <w:jc w:val="center"/>
        <w:rPr>
          <w:rFonts w:asciiTheme="majorHAnsi" w:hAnsiTheme="majorHAnsi"/>
          <w:b/>
          <w:sz w:val="24"/>
          <w:szCs w:val="24"/>
          <w:u w:val="single"/>
        </w:rPr>
      </w:pPr>
      <w:r w:rsidRPr="00E56BD0">
        <w:rPr>
          <w:rFonts w:asciiTheme="majorHAnsi" w:hAnsiTheme="majorHAnsi"/>
          <w:b/>
          <w:sz w:val="24"/>
          <w:szCs w:val="24"/>
          <w:u w:val="single"/>
        </w:rPr>
        <w:lastRenderedPageBreak/>
        <w:t>STRATEGIES TO IMPLEMENT PENN STATE BRANDYWINE’S STRATEGIC PLAN</w:t>
      </w:r>
    </w:p>
    <w:p w14:paraId="2E02EAEE" w14:textId="77777777" w:rsidR="000836B7" w:rsidRPr="00A23E69" w:rsidRDefault="000836B7" w:rsidP="000836B7">
      <w:pPr>
        <w:spacing w:before="240"/>
        <w:rPr>
          <w:rFonts w:asciiTheme="majorHAnsi" w:hAnsiTheme="majorHAnsi"/>
          <w:b/>
          <w:sz w:val="24"/>
          <w:szCs w:val="24"/>
        </w:rPr>
      </w:pPr>
      <w:r w:rsidRPr="00A23E69">
        <w:rPr>
          <w:rFonts w:asciiTheme="majorHAnsi" w:hAnsiTheme="majorHAnsi"/>
          <w:b/>
          <w:sz w:val="24"/>
          <w:szCs w:val="24"/>
        </w:rPr>
        <w:t>Social Justice</w:t>
      </w:r>
    </w:p>
    <w:p w14:paraId="40FB869A" w14:textId="77777777" w:rsidR="000836B7" w:rsidRPr="008304AE" w:rsidRDefault="000836B7" w:rsidP="000836B7">
      <w:pPr>
        <w:pStyle w:val="ListParagraph"/>
        <w:numPr>
          <w:ilvl w:val="0"/>
          <w:numId w:val="5"/>
        </w:numPr>
        <w:spacing w:after="200" w:line="276" w:lineRule="auto"/>
        <w:ind w:left="360"/>
        <w:rPr>
          <w:rFonts w:asciiTheme="majorHAnsi" w:hAnsiTheme="majorHAnsi"/>
        </w:rPr>
      </w:pPr>
      <w:r w:rsidRPr="008304AE">
        <w:rPr>
          <w:rFonts w:asciiTheme="majorHAnsi" w:hAnsiTheme="majorHAnsi"/>
        </w:rPr>
        <w:t>Create an Institute for Social Justice.</w:t>
      </w:r>
    </w:p>
    <w:p w14:paraId="0C678921" w14:textId="77777777" w:rsidR="000836B7" w:rsidRPr="008304AE" w:rsidRDefault="000836B7" w:rsidP="000836B7">
      <w:pPr>
        <w:pStyle w:val="ListParagraph"/>
        <w:numPr>
          <w:ilvl w:val="0"/>
          <w:numId w:val="5"/>
        </w:numPr>
        <w:spacing w:after="200" w:line="276" w:lineRule="auto"/>
        <w:ind w:left="360"/>
        <w:rPr>
          <w:rFonts w:asciiTheme="majorHAnsi" w:hAnsiTheme="majorHAnsi"/>
        </w:rPr>
      </w:pPr>
      <w:r w:rsidRPr="008304AE">
        <w:rPr>
          <w:rFonts w:asciiTheme="majorHAnsi" w:hAnsiTheme="majorHAnsi"/>
        </w:rPr>
        <w:t>More fully integrate the Laboratory for Civic and Community Engagement.</w:t>
      </w:r>
    </w:p>
    <w:p w14:paraId="7B047FE4" w14:textId="77777777" w:rsidR="000836B7" w:rsidRPr="008304AE" w:rsidRDefault="000836B7" w:rsidP="000836B7">
      <w:pPr>
        <w:pStyle w:val="ListParagraph"/>
        <w:numPr>
          <w:ilvl w:val="0"/>
          <w:numId w:val="5"/>
        </w:numPr>
        <w:spacing w:after="200" w:line="276" w:lineRule="auto"/>
        <w:ind w:left="360"/>
        <w:rPr>
          <w:rFonts w:asciiTheme="majorHAnsi" w:hAnsiTheme="majorHAnsi"/>
        </w:rPr>
      </w:pPr>
      <w:r w:rsidRPr="008304AE">
        <w:rPr>
          <w:rFonts w:asciiTheme="majorHAnsi" w:hAnsiTheme="majorHAnsi"/>
        </w:rPr>
        <w:t>Enhance and develop minors and credit certificates.</w:t>
      </w:r>
    </w:p>
    <w:p w14:paraId="76AB43E9" w14:textId="77777777" w:rsidR="000836B7" w:rsidRPr="008304AE" w:rsidRDefault="000836B7" w:rsidP="000836B7">
      <w:pPr>
        <w:pStyle w:val="ListParagraph"/>
        <w:numPr>
          <w:ilvl w:val="2"/>
          <w:numId w:val="5"/>
        </w:numPr>
        <w:spacing w:after="200" w:line="276" w:lineRule="auto"/>
        <w:ind w:left="720"/>
        <w:rPr>
          <w:rFonts w:asciiTheme="majorHAnsi" w:hAnsiTheme="majorHAnsi"/>
        </w:rPr>
      </w:pPr>
      <w:r w:rsidRPr="008304AE">
        <w:rPr>
          <w:rFonts w:asciiTheme="majorHAnsi" w:hAnsiTheme="majorHAnsi"/>
        </w:rPr>
        <w:t>Examples: Youth Development &amp; Social Justice, Peace and Conflict Studies.</w:t>
      </w:r>
    </w:p>
    <w:p w14:paraId="23594C0A" w14:textId="77777777" w:rsidR="000836B7" w:rsidRPr="008304AE" w:rsidRDefault="000836B7" w:rsidP="000836B7">
      <w:pPr>
        <w:pStyle w:val="ListParagraph"/>
        <w:numPr>
          <w:ilvl w:val="0"/>
          <w:numId w:val="5"/>
        </w:numPr>
        <w:spacing w:after="200" w:line="276" w:lineRule="auto"/>
        <w:ind w:left="360"/>
        <w:rPr>
          <w:rFonts w:asciiTheme="majorHAnsi" w:hAnsiTheme="majorHAnsi"/>
        </w:rPr>
      </w:pPr>
      <w:r w:rsidRPr="008304AE">
        <w:rPr>
          <w:rFonts w:asciiTheme="majorHAnsi" w:hAnsiTheme="majorHAnsi"/>
        </w:rPr>
        <w:t>Seek partnerships with organizations and businesses that share the campus’ social justice emphasis.</w:t>
      </w:r>
    </w:p>
    <w:p w14:paraId="33C6E1FE" w14:textId="16DACA56" w:rsidR="000836B7" w:rsidRPr="000836B7" w:rsidRDefault="000836B7" w:rsidP="000836B7">
      <w:pPr>
        <w:ind w:left="360" w:hanging="360"/>
        <w:rPr>
          <w:rFonts w:asciiTheme="majorHAnsi" w:hAnsiTheme="majorHAnsi"/>
        </w:rPr>
      </w:pPr>
      <w:r>
        <w:rPr>
          <w:b/>
          <w:sz w:val="24"/>
        </w:rPr>
        <w:tab/>
      </w:r>
      <w:r w:rsidRPr="000836B7">
        <w:rPr>
          <w:rFonts w:asciiTheme="majorHAnsi" w:hAnsiTheme="majorHAnsi"/>
          <w:b/>
        </w:rPr>
        <w:t xml:space="preserve">INTERNAL IMPACT:  </w:t>
      </w:r>
      <w:r w:rsidR="009C1715" w:rsidRPr="009C1715">
        <w:rPr>
          <w:rFonts w:asciiTheme="majorHAnsi" w:hAnsiTheme="majorHAnsi"/>
        </w:rPr>
        <w:t>A social-justice focus will identify</w:t>
      </w:r>
      <w:r w:rsidRPr="009C1715">
        <w:rPr>
          <w:rFonts w:asciiTheme="majorHAnsi" w:hAnsiTheme="majorHAnsi"/>
        </w:rPr>
        <w:t xml:space="preserve"> a</w:t>
      </w:r>
      <w:r w:rsidR="009C1715">
        <w:rPr>
          <w:rFonts w:asciiTheme="majorHAnsi" w:hAnsiTheme="majorHAnsi"/>
        </w:rPr>
        <w:t xml:space="preserve"> “Brandywine experience” for students attending </w:t>
      </w:r>
      <w:r w:rsidRPr="000836B7">
        <w:rPr>
          <w:rFonts w:asciiTheme="majorHAnsi" w:hAnsiTheme="majorHAnsi"/>
        </w:rPr>
        <w:t xml:space="preserve">our campus. </w:t>
      </w:r>
      <w:r w:rsidR="006C50B1">
        <w:rPr>
          <w:rFonts w:asciiTheme="majorHAnsi" w:hAnsiTheme="majorHAnsi"/>
        </w:rPr>
        <w:t xml:space="preserve">This “experience” will lead to awareness, understanding, and ultimately action for the good of </w:t>
      </w:r>
      <w:r w:rsidR="009C1715">
        <w:rPr>
          <w:rFonts w:asciiTheme="majorHAnsi" w:hAnsiTheme="majorHAnsi"/>
        </w:rPr>
        <w:t xml:space="preserve">humanity, as well as providing </w:t>
      </w:r>
      <w:r w:rsidRPr="000836B7">
        <w:rPr>
          <w:rFonts w:asciiTheme="majorHAnsi" w:hAnsiTheme="majorHAnsi"/>
        </w:rPr>
        <w:t>research opportuni</w:t>
      </w:r>
      <w:r w:rsidR="009C1715">
        <w:rPr>
          <w:rFonts w:asciiTheme="majorHAnsi" w:hAnsiTheme="majorHAnsi"/>
        </w:rPr>
        <w:t>ties for faculty and students.</w:t>
      </w:r>
    </w:p>
    <w:p w14:paraId="6FD89640" w14:textId="35843CB1" w:rsidR="000836B7" w:rsidRPr="000836B7" w:rsidRDefault="000836B7" w:rsidP="000836B7">
      <w:pPr>
        <w:ind w:left="360"/>
        <w:rPr>
          <w:rFonts w:asciiTheme="majorHAnsi" w:hAnsiTheme="majorHAnsi"/>
        </w:rPr>
      </w:pPr>
      <w:r w:rsidRPr="000836B7">
        <w:rPr>
          <w:rFonts w:asciiTheme="majorHAnsi" w:hAnsiTheme="majorHAnsi"/>
          <w:b/>
        </w:rPr>
        <w:t>EXTERNAL IMPACT</w:t>
      </w:r>
      <w:r w:rsidR="00FE3CF0">
        <w:rPr>
          <w:rFonts w:asciiTheme="majorHAnsi" w:hAnsiTheme="majorHAnsi"/>
          <w:b/>
        </w:rPr>
        <w:t xml:space="preserve">:  </w:t>
      </w:r>
      <w:r w:rsidR="006C50B1" w:rsidRPr="00FE3CF0">
        <w:rPr>
          <w:rFonts w:asciiTheme="majorHAnsi" w:hAnsiTheme="majorHAnsi"/>
        </w:rPr>
        <w:t>Penn State Brandywine will become</w:t>
      </w:r>
      <w:r w:rsidRPr="00FE3CF0">
        <w:rPr>
          <w:rFonts w:asciiTheme="majorHAnsi" w:hAnsiTheme="majorHAnsi"/>
        </w:rPr>
        <w:t xml:space="preserve"> a focal point for social justice</w:t>
      </w:r>
      <w:r w:rsidR="009C1715">
        <w:rPr>
          <w:rFonts w:asciiTheme="majorHAnsi" w:hAnsiTheme="majorHAnsi"/>
        </w:rPr>
        <w:t xml:space="preserve"> and </w:t>
      </w:r>
      <w:r w:rsidRPr="00FE3CF0">
        <w:rPr>
          <w:rFonts w:asciiTheme="majorHAnsi" w:hAnsiTheme="majorHAnsi"/>
        </w:rPr>
        <w:t>will provide the opportunity for this important educational topic to be examined university-wide</w:t>
      </w:r>
      <w:r w:rsidR="006C50B1" w:rsidRPr="00FE3CF0">
        <w:rPr>
          <w:rFonts w:asciiTheme="majorHAnsi" w:hAnsiTheme="majorHAnsi"/>
        </w:rPr>
        <w:t>, throughout the</w:t>
      </w:r>
      <w:r w:rsidR="009C1715">
        <w:rPr>
          <w:rFonts w:asciiTheme="majorHAnsi" w:hAnsiTheme="majorHAnsi"/>
        </w:rPr>
        <w:t xml:space="preserve"> C</w:t>
      </w:r>
      <w:r w:rsidR="006C50B1" w:rsidRPr="00FE3CF0">
        <w:rPr>
          <w:rFonts w:asciiTheme="majorHAnsi" w:hAnsiTheme="majorHAnsi"/>
        </w:rPr>
        <w:t>ommonwealth,</w:t>
      </w:r>
      <w:r w:rsidRPr="00FE3CF0">
        <w:rPr>
          <w:rFonts w:asciiTheme="majorHAnsi" w:hAnsiTheme="majorHAnsi"/>
        </w:rPr>
        <w:t xml:space="preserve"> and beyond</w:t>
      </w:r>
      <w:r w:rsidR="009C1715">
        <w:rPr>
          <w:rFonts w:asciiTheme="majorHAnsi" w:hAnsiTheme="majorHAnsi"/>
        </w:rPr>
        <w:t xml:space="preserve"> by bringing</w:t>
      </w:r>
      <w:r w:rsidR="006C50B1" w:rsidRPr="00FE3CF0">
        <w:rPr>
          <w:rFonts w:asciiTheme="majorHAnsi" w:hAnsiTheme="majorHAnsi"/>
        </w:rPr>
        <w:t xml:space="preserve"> thought leaders, scholars</w:t>
      </w:r>
      <w:r w:rsidR="009C1715">
        <w:rPr>
          <w:rFonts w:asciiTheme="majorHAnsi" w:hAnsiTheme="majorHAnsi"/>
        </w:rPr>
        <w:t>,</w:t>
      </w:r>
      <w:r w:rsidR="006C50B1" w:rsidRPr="00FE3CF0">
        <w:rPr>
          <w:rFonts w:asciiTheme="majorHAnsi" w:hAnsiTheme="majorHAnsi"/>
        </w:rPr>
        <w:t xml:space="preserve"> and activists</w:t>
      </w:r>
      <w:r w:rsidR="009C1715">
        <w:rPr>
          <w:rFonts w:asciiTheme="majorHAnsi" w:hAnsiTheme="majorHAnsi"/>
        </w:rPr>
        <w:t xml:space="preserve"> to campus</w:t>
      </w:r>
      <w:r w:rsidRPr="00FE3CF0">
        <w:rPr>
          <w:rFonts w:asciiTheme="majorHAnsi" w:hAnsiTheme="majorHAnsi"/>
        </w:rPr>
        <w:t xml:space="preserve">. </w:t>
      </w:r>
      <w:r w:rsidR="006C50B1" w:rsidRPr="00FE3CF0">
        <w:rPr>
          <w:rFonts w:asciiTheme="majorHAnsi" w:hAnsiTheme="majorHAnsi"/>
        </w:rPr>
        <w:t xml:space="preserve">Penn State Brandywine graduates will be known for their </w:t>
      </w:r>
      <w:proofErr w:type="gramStart"/>
      <w:r w:rsidR="006C50B1" w:rsidRPr="00FE3CF0">
        <w:rPr>
          <w:rFonts w:asciiTheme="majorHAnsi" w:hAnsiTheme="majorHAnsi"/>
        </w:rPr>
        <w:t>world view</w:t>
      </w:r>
      <w:proofErr w:type="gramEnd"/>
      <w:r w:rsidR="006C50B1" w:rsidRPr="00FE3CF0">
        <w:rPr>
          <w:rFonts w:asciiTheme="majorHAnsi" w:hAnsiTheme="majorHAnsi"/>
        </w:rPr>
        <w:t xml:space="preserve"> that prepares them to make a positive difference.</w:t>
      </w:r>
    </w:p>
    <w:p w14:paraId="607A883D" w14:textId="3CF4F270" w:rsidR="000836B7" w:rsidRPr="000836B7" w:rsidRDefault="000836B7" w:rsidP="009C1715">
      <w:pPr>
        <w:spacing w:after="0"/>
        <w:ind w:left="360"/>
        <w:rPr>
          <w:rFonts w:asciiTheme="majorHAnsi" w:eastAsia="Times New Roman" w:hAnsiTheme="majorHAnsi" w:cs="Times New Roman"/>
          <w:color w:val="000000"/>
        </w:rPr>
      </w:pPr>
      <w:r w:rsidRPr="000836B7">
        <w:rPr>
          <w:rFonts w:asciiTheme="majorHAnsi" w:hAnsiTheme="majorHAnsi"/>
          <w:b/>
        </w:rPr>
        <w:t>RESIDENTIAL EXPERIENCE IMPACT:</w:t>
      </w:r>
      <w:r w:rsidR="009C1715">
        <w:rPr>
          <w:rFonts w:asciiTheme="majorHAnsi" w:hAnsiTheme="majorHAnsi"/>
          <w:b/>
        </w:rPr>
        <w:t xml:space="preserve">  </w:t>
      </w:r>
      <w:r w:rsidR="009C1715" w:rsidRPr="009C1715">
        <w:rPr>
          <w:rFonts w:asciiTheme="majorHAnsi" w:hAnsiTheme="majorHAnsi"/>
        </w:rPr>
        <w:t xml:space="preserve">Penn State Brandywine will provide </w:t>
      </w:r>
      <w:r w:rsidR="009C1715" w:rsidRPr="009C1715">
        <w:rPr>
          <w:rFonts w:asciiTheme="majorHAnsi" w:eastAsia="Times New Roman" w:hAnsiTheme="majorHAnsi" w:cs="Times New Roman"/>
          <w:color w:val="000000"/>
        </w:rPr>
        <w:t>s</w:t>
      </w:r>
      <w:r w:rsidRPr="009C1715">
        <w:rPr>
          <w:rFonts w:asciiTheme="majorHAnsi" w:eastAsia="Times New Roman" w:hAnsiTheme="majorHAnsi" w:cs="Times New Roman"/>
          <w:color w:val="000000"/>
        </w:rPr>
        <w:t>pecial</w:t>
      </w:r>
      <w:r w:rsidR="009C1715">
        <w:rPr>
          <w:rFonts w:asciiTheme="majorHAnsi" w:eastAsia="Times New Roman" w:hAnsiTheme="majorHAnsi" w:cs="Times New Roman"/>
          <w:color w:val="000000"/>
        </w:rPr>
        <w:t>-</w:t>
      </w:r>
      <w:r w:rsidR="006C50B1">
        <w:rPr>
          <w:rFonts w:asciiTheme="majorHAnsi" w:eastAsia="Times New Roman" w:hAnsiTheme="majorHAnsi" w:cs="Times New Roman"/>
          <w:color w:val="000000"/>
        </w:rPr>
        <w:t>interest</w:t>
      </w:r>
      <w:r w:rsidRPr="000836B7">
        <w:rPr>
          <w:rFonts w:asciiTheme="majorHAnsi" w:eastAsia="Times New Roman" w:hAnsiTheme="majorHAnsi" w:cs="Times New Roman"/>
          <w:color w:val="000000"/>
        </w:rPr>
        <w:t xml:space="preserve"> </w:t>
      </w:r>
      <w:r w:rsidR="001D1C95">
        <w:rPr>
          <w:rFonts w:asciiTheme="majorHAnsi" w:eastAsia="Times New Roman" w:hAnsiTheme="majorHAnsi" w:cs="Times New Roman"/>
          <w:color w:val="000000"/>
        </w:rPr>
        <w:t xml:space="preserve">sections in </w:t>
      </w:r>
      <w:r w:rsidRPr="000836B7">
        <w:rPr>
          <w:rFonts w:asciiTheme="majorHAnsi" w:eastAsia="Times New Roman" w:hAnsiTheme="majorHAnsi" w:cs="Times New Roman"/>
          <w:color w:val="000000"/>
        </w:rPr>
        <w:t xml:space="preserve">residence halls, </w:t>
      </w:r>
      <w:r w:rsidR="009C1715">
        <w:rPr>
          <w:rFonts w:asciiTheme="majorHAnsi" w:eastAsia="Times New Roman" w:hAnsiTheme="majorHAnsi" w:cs="Times New Roman"/>
          <w:color w:val="000000"/>
        </w:rPr>
        <w:t xml:space="preserve">use residential facilities for </w:t>
      </w:r>
      <w:r w:rsidRPr="000836B7">
        <w:rPr>
          <w:rFonts w:asciiTheme="majorHAnsi" w:eastAsia="Times New Roman" w:hAnsiTheme="majorHAnsi" w:cs="Times New Roman"/>
          <w:color w:val="000000"/>
        </w:rPr>
        <w:t>summer programming</w:t>
      </w:r>
      <w:r w:rsidR="009C1715">
        <w:rPr>
          <w:rFonts w:asciiTheme="majorHAnsi" w:eastAsia="Times New Roman" w:hAnsiTheme="majorHAnsi" w:cs="Times New Roman"/>
          <w:color w:val="000000"/>
        </w:rPr>
        <w:t>, and invite specialized visiting faculty to campus.  The campus will i</w:t>
      </w:r>
      <w:r w:rsidRPr="000836B7">
        <w:rPr>
          <w:rFonts w:asciiTheme="majorHAnsi" w:eastAsia="Times New Roman" w:hAnsiTheme="majorHAnsi" w:cs="Times New Roman"/>
          <w:color w:val="000000"/>
        </w:rPr>
        <w:t>ntegrat</w:t>
      </w:r>
      <w:r w:rsidR="008C55DE">
        <w:rPr>
          <w:rFonts w:asciiTheme="majorHAnsi" w:eastAsia="Times New Roman" w:hAnsiTheme="majorHAnsi" w:cs="Times New Roman"/>
          <w:color w:val="000000"/>
        </w:rPr>
        <w:t>e</w:t>
      </w:r>
      <w:r w:rsidRPr="000836B7">
        <w:rPr>
          <w:rFonts w:asciiTheme="majorHAnsi" w:eastAsia="Times New Roman" w:hAnsiTheme="majorHAnsi" w:cs="Times New Roman"/>
          <w:color w:val="000000"/>
        </w:rPr>
        <w:t xml:space="preserve"> </w:t>
      </w:r>
      <w:r w:rsidR="008C55DE">
        <w:rPr>
          <w:rFonts w:asciiTheme="majorHAnsi" w:eastAsia="Times New Roman" w:hAnsiTheme="majorHAnsi" w:cs="Times New Roman"/>
          <w:color w:val="000000"/>
        </w:rPr>
        <w:t xml:space="preserve">the </w:t>
      </w:r>
      <w:r w:rsidRPr="000836B7">
        <w:rPr>
          <w:rFonts w:asciiTheme="majorHAnsi" w:eastAsia="Times New Roman" w:hAnsiTheme="majorHAnsi" w:cs="Times New Roman"/>
          <w:color w:val="000000"/>
        </w:rPr>
        <w:t>residential and commuter communit</w:t>
      </w:r>
      <w:r w:rsidR="009C1715">
        <w:rPr>
          <w:rFonts w:asciiTheme="majorHAnsi" w:eastAsia="Times New Roman" w:hAnsiTheme="majorHAnsi" w:cs="Times New Roman"/>
          <w:color w:val="000000"/>
        </w:rPr>
        <w:t>i</w:t>
      </w:r>
      <w:r w:rsidR="008C55DE">
        <w:rPr>
          <w:rFonts w:asciiTheme="majorHAnsi" w:eastAsia="Times New Roman" w:hAnsiTheme="majorHAnsi" w:cs="Times New Roman"/>
          <w:color w:val="000000"/>
        </w:rPr>
        <w:t>es</w:t>
      </w:r>
      <w:r w:rsidR="009C1715">
        <w:rPr>
          <w:rFonts w:asciiTheme="majorHAnsi" w:eastAsia="Times New Roman" w:hAnsiTheme="majorHAnsi" w:cs="Times New Roman"/>
          <w:color w:val="000000"/>
        </w:rPr>
        <w:t xml:space="preserve"> in the "Brandywine experience” and e</w:t>
      </w:r>
      <w:r w:rsidRPr="000836B7">
        <w:rPr>
          <w:rFonts w:asciiTheme="majorHAnsi" w:eastAsia="Times New Roman" w:hAnsiTheme="majorHAnsi" w:cs="Times New Roman"/>
          <w:color w:val="000000"/>
        </w:rPr>
        <w:t xml:space="preserve">stablish a programming model for the </w:t>
      </w:r>
      <w:r w:rsidR="008C55DE">
        <w:rPr>
          <w:rFonts w:asciiTheme="majorHAnsi" w:eastAsia="Times New Roman" w:hAnsiTheme="majorHAnsi" w:cs="Times New Roman"/>
          <w:color w:val="000000"/>
        </w:rPr>
        <w:t>r</w:t>
      </w:r>
      <w:r w:rsidRPr="000836B7">
        <w:rPr>
          <w:rFonts w:asciiTheme="majorHAnsi" w:eastAsia="Times New Roman" w:hAnsiTheme="majorHAnsi" w:cs="Times New Roman"/>
          <w:color w:val="000000"/>
        </w:rPr>
        <w:t xml:space="preserve">esidential </w:t>
      </w:r>
      <w:r w:rsidR="008C55DE">
        <w:rPr>
          <w:rFonts w:asciiTheme="majorHAnsi" w:eastAsia="Times New Roman" w:hAnsiTheme="majorHAnsi" w:cs="Times New Roman"/>
          <w:color w:val="000000"/>
        </w:rPr>
        <w:t>s</w:t>
      </w:r>
      <w:r w:rsidRPr="000836B7">
        <w:rPr>
          <w:rFonts w:asciiTheme="majorHAnsi" w:eastAsia="Times New Roman" w:hAnsiTheme="majorHAnsi" w:cs="Times New Roman"/>
          <w:color w:val="000000"/>
        </w:rPr>
        <w:t xml:space="preserve">taff that encourages inclusion, social responsibility, and communication amongst residents. </w:t>
      </w:r>
    </w:p>
    <w:p w14:paraId="673ABE90" w14:textId="77777777" w:rsidR="000836B7" w:rsidRPr="000836B7" w:rsidRDefault="000836B7" w:rsidP="000836B7">
      <w:pPr>
        <w:spacing w:after="0"/>
        <w:ind w:left="360"/>
        <w:rPr>
          <w:rFonts w:asciiTheme="majorHAnsi" w:hAnsiTheme="majorHAnsi"/>
          <w:b/>
        </w:rPr>
      </w:pPr>
    </w:p>
    <w:p w14:paraId="431C6D82" w14:textId="0F8BB4FC" w:rsidR="000836B7" w:rsidRPr="009C1715" w:rsidRDefault="000836B7" w:rsidP="009C1715">
      <w:pPr>
        <w:spacing w:after="0"/>
        <w:ind w:left="360"/>
        <w:rPr>
          <w:rFonts w:asciiTheme="majorHAnsi" w:hAnsiTheme="majorHAnsi"/>
          <w:b/>
        </w:rPr>
      </w:pPr>
      <w:r w:rsidRPr="000836B7">
        <w:rPr>
          <w:rFonts w:asciiTheme="majorHAnsi" w:hAnsiTheme="majorHAnsi"/>
          <w:b/>
        </w:rPr>
        <w:t>RESOURCES NEEDED:</w:t>
      </w:r>
      <w:r w:rsidR="009C1715">
        <w:rPr>
          <w:rFonts w:asciiTheme="majorHAnsi" w:hAnsiTheme="majorHAnsi"/>
          <w:b/>
        </w:rPr>
        <w:t xml:space="preserve">  </w:t>
      </w:r>
      <w:r w:rsidR="00F3307B">
        <w:rPr>
          <w:rFonts w:asciiTheme="majorHAnsi" w:eastAsia="Times New Roman" w:hAnsiTheme="majorHAnsi" w:cs="Times New Roman"/>
          <w:color w:val="000000"/>
        </w:rPr>
        <w:t xml:space="preserve">This exciting new opportunity for the university is </w:t>
      </w:r>
      <w:r w:rsidR="001D1C95">
        <w:rPr>
          <w:rFonts w:asciiTheme="majorHAnsi" w:eastAsia="Times New Roman" w:hAnsiTheme="majorHAnsi" w:cs="Times New Roman"/>
          <w:color w:val="000000"/>
        </w:rPr>
        <w:t>a</w:t>
      </w:r>
      <w:r w:rsidR="009C1715">
        <w:rPr>
          <w:rFonts w:asciiTheme="majorHAnsi" w:eastAsia="Times New Roman" w:hAnsiTheme="majorHAnsi" w:cs="Times New Roman"/>
          <w:color w:val="000000"/>
        </w:rPr>
        <w:t xml:space="preserve"> resource-</w:t>
      </w:r>
      <w:r w:rsidR="00F3307B">
        <w:rPr>
          <w:rFonts w:asciiTheme="majorHAnsi" w:eastAsia="Times New Roman" w:hAnsiTheme="majorHAnsi" w:cs="Times New Roman"/>
          <w:color w:val="000000"/>
        </w:rPr>
        <w:t xml:space="preserve">intensive </w:t>
      </w:r>
      <w:r w:rsidR="001D1C95">
        <w:rPr>
          <w:rFonts w:asciiTheme="majorHAnsi" w:eastAsia="Times New Roman" w:hAnsiTheme="majorHAnsi" w:cs="Times New Roman"/>
          <w:color w:val="000000"/>
        </w:rPr>
        <w:t>strategy.</w:t>
      </w:r>
      <w:r w:rsidR="00F3307B">
        <w:rPr>
          <w:rFonts w:asciiTheme="majorHAnsi" w:eastAsia="Times New Roman" w:hAnsiTheme="majorHAnsi" w:cs="Times New Roman"/>
          <w:color w:val="000000"/>
        </w:rPr>
        <w:t xml:space="preserve"> </w:t>
      </w:r>
      <w:r w:rsidR="001D1C95">
        <w:rPr>
          <w:rFonts w:asciiTheme="majorHAnsi" w:eastAsia="Times New Roman" w:hAnsiTheme="majorHAnsi" w:cs="Times New Roman"/>
          <w:color w:val="000000"/>
        </w:rPr>
        <w:t>The</w:t>
      </w:r>
      <w:r w:rsidR="00F3307B">
        <w:rPr>
          <w:rFonts w:asciiTheme="majorHAnsi" w:eastAsia="Times New Roman" w:hAnsiTheme="majorHAnsi" w:cs="Times New Roman"/>
          <w:color w:val="000000"/>
        </w:rPr>
        <w:t xml:space="preserve"> existing </w:t>
      </w:r>
      <w:r w:rsidR="00F3307B" w:rsidRPr="008304AE">
        <w:rPr>
          <w:rFonts w:asciiTheme="majorHAnsi" w:hAnsiTheme="majorHAnsi"/>
        </w:rPr>
        <w:t>Laboratory for Civic and Community Engagement</w:t>
      </w:r>
      <w:r w:rsidR="00F3307B" w:rsidRPr="000836B7">
        <w:rPr>
          <w:rFonts w:asciiTheme="majorHAnsi" w:eastAsia="Times New Roman" w:hAnsiTheme="majorHAnsi" w:cs="Times New Roman"/>
          <w:color w:val="000000"/>
        </w:rPr>
        <w:t xml:space="preserve"> </w:t>
      </w:r>
      <w:r w:rsidR="001D1C95">
        <w:rPr>
          <w:rFonts w:asciiTheme="majorHAnsi" w:eastAsia="Times New Roman" w:hAnsiTheme="majorHAnsi" w:cs="Times New Roman"/>
          <w:color w:val="000000"/>
        </w:rPr>
        <w:t>will</w:t>
      </w:r>
      <w:r w:rsidR="00F3307B">
        <w:rPr>
          <w:rFonts w:asciiTheme="majorHAnsi" w:eastAsia="Times New Roman" w:hAnsiTheme="majorHAnsi" w:cs="Times New Roman"/>
          <w:color w:val="000000"/>
        </w:rPr>
        <w:t xml:space="preserve"> be leveraged, but additional resources will be required for faculty, internship coordinators, la</w:t>
      </w:r>
      <w:r w:rsidR="009C1715">
        <w:rPr>
          <w:rFonts w:asciiTheme="majorHAnsi" w:eastAsia="Times New Roman" w:hAnsiTheme="majorHAnsi" w:cs="Times New Roman"/>
          <w:color w:val="000000"/>
        </w:rPr>
        <w:t>boratories and programming</w:t>
      </w:r>
      <w:r w:rsidR="00F3307B">
        <w:rPr>
          <w:rFonts w:asciiTheme="majorHAnsi" w:eastAsia="Times New Roman" w:hAnsiTheme="majorHAnsi" w:cs="Times New Roman"/>
          <w:color w:val="000000"/>
        </w:rPr>
        <w:t>. In addition to university support, funding will be sought from</w:t>
      </w:r>
      <w:r w:rsidR="00F3307B" w:rsidRPr="000836B7">
        <w:rPr>
          <w:rFonts w:asciiTheme="majorHAnsi" w:eastAsia="Times New Roman" w:hAnsiTheme="majorHAnsi" w:cs="Times New Roman"/>
          <w:color w:val="000000"/>
        </w:rPr>
        <w:t xml:space="preserve"> </w:t>
      </w:r>
      <w:r w:rsidRPr="000836B7">
        <w:rPr>
          <w:rFonts w:asciiTheme="majorHAnsi" w:eastAsia="Times New Roman" w:hAnsiTheme="majorHAnsi" w:cs="Times New Roman"/>
          <w:color w:val="000000"/>
        </w:rPr>
        <w:t>multi-year grants</w:t>
      </w:r>
      <w:r w:rsidR="00F3307B">
        <w:rPr>
          <w:rFonts w:asciiTheme="majorHAnsi" w:eastAsia="Times New Roman" w:hAnsiTheme="majorHAnsi" w:cs="Times New Roman"/>
          <w:color w:val="000000"/>
        </w:rPr>
        <w:t>,</w:t>
      </w:r>
      <w:r w:rsidRPr="000836B7">
        <w:rPr>
          <w:rFonts w:asciiTheme="majorHAnsi" w:eastAsia="Times New Roman" w:hAnsiTheme="majorHAnsi" w:cs="Times New Roman"/>
          <w:color w:val="000000"/>
        </w:rPr>
        <w:t xml:space="preserve"> </w:t>
      </w:r>
      <w:r w:rsidR="00F3307B">
        <w:rPr>
          <w:rFonts w:asciiTheme="majorHAnsi" w:eastAsia="Times New Roman" w:hAnsiTheme="majorHAnsi" w:cs="Times New Roman"/>
          <w:color w:val="000000"/>
        </w:rPr>
        <w:t>individual and corporate donations</w:t>
      </w:r>
      <w:r w:rsidR="009C1715">
        <w:rPr>
          <w:rFonts w:asciiTheme="majorHAnsi" w:eastAsia="Times New Roman" w:hAnsiTheme="majorHAnsi" w:cs="Times New Roman"/>
          <w:color w:val="000000"/>
        </w:rPr>
        <w:t>,</w:t>
      </w:r>
      <w:r w:rsidR="00F3307B">
        <w:rPr>
          <w:rFonts w:asciiTheme="majorHAnsi" w:eastAsia="Times New Roman" w:hAnsiTheme="majorHAnsi" w:cs="Times New Roman"/>
          <w:color w:val="000000"/>
        </w:rPr>
        <w:t xml:space="preserve"> and sponsorships</w:t>
      </w:r>
      <w:r w:rsidR="001D1C95">
        <w:rPr>
          <w:rFonts w:asciiTheme="majorHAnsi" w:eastAsia="Times New Roman" w:hAnsiTheme="majorHAnsi" w:cs="Times New Roman"/>
          <w:color w:val="000000"/>
        </w:rPr>
        <w:t>.</w:t>
      </w:r>
      <w:r w:rsidR="00F3307B">
        <w:rPr>
          <w:rFonts w:asciiTheme="majorHAnsi" w:eastAsia="Times New Roman" w:hAnsiTheme="majorHAnsi" w:cs="Times New Roman"/>
          <w:color w:val="000000"/>
        </w:rPr>
        <w:t xml:space="preserve"> </w:t>
      </w:r>
    </w:p>
    <w:p w14:paraId="34A1F329" w14:textId="77777777" w:rsidR="008E58B2" w:rsidRDefault="008E58B2" w:rsidP="00E50B4A">
      <w:pPr>
        <w:ind w:left="360"/>
        <w:rPr>
          <w:rFonts w:asciiTheme="majorHAnsi" w:hAnsiTheme="majorHAnsi"/>
        </w:rPr>
      </w:pPr>
    </w:p>
    <w:p w14:paraId="64A9B6AB" w14:textId="29E4E4B7" w:rsidR="001D1C95" w:rsidRPr="009C1715" w:rsidRDefault="00E50B4A" w:rsidP="009C1715">
      <w:pPr>
        <w:ind w:left="360"/>
        <w:rPr>
          <w:rFonts w:asciiTheme="majorHAnsi" w:hAnsiTheme="majorHAnsi"/>
          <w:b/>
        </w:rPr>
      </w:pPr>
      <w:r w:rsidRPr="00E93899">
        <w:rPr>
          <w:rFonts w:asciiTheme="majorHAnsi" w:hAnsiTheme="majorHAnsi"/>
          <w:b/>
        </w:rPr>
        <w:t>TIMELINE:</w:t>
      </w:r>
      <w:r w:rsidR="009C1715">
        <w:rPr>
          <w:rFonts w:asciiTheme="majorHAnsi" w:hAnsiTheme="majorHAnsi"/>
          <w:b/>
        </w:rPr>
        <w:t xml:space="preserve">  </w:t>
      </w:r>
      <w:r w:rsidR="001D1C95" w:rsidRPr="00D1567A">
        <w:rPr>
          <w:rFonts w:asciiTheme="majorHAnsi" w:hAnsiTheme="majorHAnsi"/>
        </w:rPr>
        <w:t>At the end of five years, the Lab</w:t>
      </w:r>
      <w:r w:rsidR="00B11C96" w:rsidRPr="00D1567A">
        <w:rPr>
          <w:rFonts w:asciiTheme="majorHAnsi" w:hAnsiTheme="majorHAnsi"/>
        </w:rPr>
        <w:t>oratory</w:t>
      </w:r>
      <w:r w:rsidR="001D1C95" w:rsidRPr="00D1567A">
        <w:rPr>
          <w:rFonts w:asciiTheme="majorHAnsi" w:hAnsiTheme="majorHAnsi"/>
        </w:rPr>
        <w:t xml:space="preserve"> for Civic and Community Engagement will be integrated fully into the culture of the campus </w:t>
      </w:r>
      <w:r w:rsidR="009C1715">
        <w:rPr>
          <w:rFonts w:asciiTheme="majorHAnsi" w:hAnsiTheme="majorHAnsi"/>
        </w:rPr>
        <w:t xml:space="preserve">as </w:t>
      </w:r>
      <w:r w:rsidR="001D1C95" w:rsidRPr="00D1567A">
        <w:rPr>
          <w:rFonts w:asciiTheme="majorHAnsi" w:hAnsiTheme="majorHAnsi"/>
        </w:rPr>
        <w:t>reflected by additional majors, minors</w:t>
      </w:r>
      <w:r w:rsidR="009C1715">
        <w:rPr>
          <w:rFonts w:asciiTheme="majorHAnsi" w:hAnsiTheme="majorHAnsi"/>
        </w:rPr>
        <w:t>, and certificates;</w:t>
      </w:r>
      <w:r w:rsidR="001D1C95" w:rsidRPr="00D1567A">
        <w:rPr>
          <w:rFonts w:asciiTheme="majorHAnsi" w:hAnsiTheme="majorHAnsi"/>
        </w:rPr>
        <w:t xml:space="preserve"> co-curricular programming</w:t>
      </w:r>
      <w:r w:rsidR="009C1715">
        <w:rPr>
          <w:rFonts w:asciiTheme="majorHAnsi" w:hAnsiTheme="majorHAnsi"/>
        </w:rPr>
        <w:t>;</w:t>
      </w:r>
      <w:r w:rsidR="001D1C95" w:rsidRPr="00D1567A">
        <w:rPr>
          <w:rFonts w:asciiTheme="majorHAnsi" w:hAnsiTheme="majorHAnsi"/>
        </w:rPr>
        <w:t xml:space="preserve"> and the enhancement of internships and study abroad programs.  In addition, the plan for the infrastructure for the Institute of Social Justice will be in place, </w:t>
      </w:r>
      <w:r w:rsidR="009C1715">
        <w:rPr>
          <w:rFonts w:asciiTheme="majorHAnsi" w:hAnsiTheme="majorHAnsi"/>
        </w:rPr>
        <w:t xml:space="preserve">and </w:t>
      </w:r>
      <w:r w:rsidR="001D1C95" w:rsidRPr="00D1567A">
        <w:rPr>
          <w:rFonts w:asciiTheme="majorHAnsi" w:hAnsiTheme="majorHAnsi"/>
        </w:rPr>
        <w:t>resources</w:t>
      </w:r>
      <w:r w:rsidR="000217AE" w:rsidRPr="00D1567A">
        <w:rPr>
          <w:rFonts w:asciiTheme="majorHAnsi" w:hAnsiTheme="majorHAnsi"/>
        </w:rPr>
        <w:t xml:space="preserve">, </w:t>
      </w:r>
      <w:r w:rsidR="001D1C95" w:rsidRPr="00D1567A">
        <w:rPr>
          <w:rFonts w:asciiTheme="majorHAnsi" w:hAnsiTheme="majorHAnsi"/>
        </w:rPr>
        <w:t>partners</w:t>
      </w:r>
      <w:r w:rsidR="000217AE" w:rsidRPr="00D1567A">
        <w:rPr>
          <w:rFonts w:asciiTheme="majorHAnsi" w:hAnsiTheme="majorHAnsi"/>
        </w:rPr>
        <w:t xml:space="preserve">, and sustainable faculty and funding </w:t>
      </w:r>
      <w:r w:rsidR="001D1C95" w:rsidRPr="00D1567A">
        <w:rPr>
          <w:rFonts w:asciiTheme="majorHAnsi" w:hAnsiTheme="majorHAnsi"/>
        </w:rPr>
        <w:t>will be identified.</w:t>
      </w:r>
    </w:p>
    <w:p w14:paraId="7068CA9D" w14:textId="77777777" w:rsidR="009C1715" w:rsidRDefault="009C1715">
      <w:pPr>
        <w:rPr>
          <w:rFonts w:asciiTheme="majorHAnsi" w:hAnsiTheme="majorHAnsi"/>
          <w:b/>
          <w:sz w:val="24"/>
          <w:szCs w:val="24"/>
        </w:rPr>
      </w:pPr>
      <w:r>
        <w:rPr>
          <w:rFonts w:asciiTheme="majorHAnsi" w:hAnsiTheme="majorHAnsi"/>
          <w:b/>
          <w:sz w:val="24"/>
          <w:szCs w:val="24"/>
        </w:rPr>
        <w:br w:type="page"/>
      </w:r>
    </w:p>
    <w:p w14:paraId="5559E292" w14:textId="4D271BF8" w:rsidR="000836B7" w:rsidRPr="00A23E69" w:rsidRDefault="000836B7" w:rsidP="000836B7">
      <w:pPr>
        <w:spacing w:before="240"/>
        <w:rPr>
          <w:rFonts w:asciiTheme="majorHAnsi" w:hAnsiTheme="majorHAnsi"/>
          <w:b/>
          <w:sz w:val="24"/>
          <w:szCs w:val="24"/>
        </w:rPr>
      </w:pPr>
      <w:r w:rsidRPr="00A23E69">
        <w:rPr>
          <w:rFonts w:asciiTheme="majorHAnsi" w:hAnsiTheme="majorHAnsi"/>
          <w:b/>
          <w:sz w:val="24"/>
          <w:szCs w:val="24"/>
        </w:rPr>
        <w:lastRenderedPageBreak/>
        <w:t>Community and Civic Engagement</w:t>
      </w:r>
    </w:p>
    <w:p w14:paraId="7455DF5D" w14:textId="0DED2BB6" w:rsidR="000836B7" w:rsidRPr="008304AE" w:rsidRDefault="000836B7" w:rsidP="000836B7">
      <w:pPr>
        <w:pStyle w:val="ListParagraph"/>
        <w:numPr>
          <w:ilvl w:val="0"/>
          <w:numId w:val="6"/>
        </w:numPr>
        <w:spacing w:after="200" w:line="276" w:lineRule="auto"/>
        <w:ind w:left="360"/>
        <w:rPr>
          <w:rFonts w:asciiTheme="majorHAnsi" w:hAnsiTheme="majorHAnsi"/>
        </w:rPr>
      </w:pPr>
      <w:r w:rsidRPr="008304AE">
        <w:rPr>
          <w:rFonts w:asciiTheme="majorHAnsi" w:hAnsiTheme="majorHAnsi"/>
        </w:rPr>
        <w:t>Identify, encourage</w:t>
      </w:r>
      <w:r w:rsidR="009C1715">
        <w:rPr>
          <w:rFonts w:asciiTheme="majorHAnsi" w:hAnsiTheme="majorHAnsi"/>
        </w:rPr>
        <w:t>,</w:t>
      </w:r>
      <w:r w:rsidRPr="008304AE">
        <w:rPr>
          <w:rFonts w:asciiTheme="majorHAnsi" w:hAnsiTheme="majorHAnsi"/>
        </w:rPr>
        <w:t xml:space="preserve"> and integrate </w:t>
      </w:r>
      <w:r w:rsidR="009C1715">
        <w:rPr>
          <w:rFonts w:asciiTheme="majorHAnsi" w:hAnsiTheme="majorHAnsi"/>
        </w:rPr>
        <w:t>academic</w:t>
      </w:r>
      <w:r w:rsidRPr="008304AE">
        <w:rPr>
          <w:rFonts w:asciiTheme="majorHAnsi" w:hAnsiTheme="majorHAnsi"/>
        </w:rPr>
        <w:t xml:space="preserve"> and co-curricular programming into a coherent focus on civic and community engagement.</w:t>
      </w:r>
    </w:p>
    <w:p w14:paraId="1D66FB4F" w14:textId="77777777" w:rsidR="000836B7" w:rsidRPr="008304AE" w:rsidRDefault="000836B7" w:rsidP="000836B7">
      <w:pPr>
        <w:pStyle w:val="ListParagraph"/>
        <w:numPr>
          <w:ilvl w:val="0"/>
          <w:numId w:val="6"/>
        </w:numPr>
        <w:spacing w:after="200" w:line="276" w:lineRule="auto"/>
        <w:ind w:left="360"/>
        <w:rPr>
          <w:rFonts w:asciiTheme="majorHAnsi" w:hAnsiTheme="majorHAnsi"/>
        </w:rPr>
      </w:pPr>
      <w:r w:rsidRPr="008304AE">
        <w:rPr>
          <w:rFonts w:asciiTheme="majorHAnsi" w:hAnsiTheme="majorHAnsi"/>
        </w:rPr>
        <w:t xml:space="preserve">Leverage the </w:t>
      </w:r>
      <w:r w:rsidR="00826E62">
        <w:rPr>
          <w:rFonts w:asciiTheme="majorHAnsi" w:hAnsiTheme="majorHAnsi"/>
        </w:rPr>
        <w:t xml:space="preserve">existing </w:t>
      </w:r>
      <w:r w:rsidRPr="008304AE">
        <w:rPr>
          <w:rFonts w:asciiTheme="majorHAnsi" w:hAnsiTheme="majorHAnsi"/>
        </w:rPr>
        <w:t>Laboratory for Civic and Community Engagement.</w:t>
      </w:r>
    </w:p>
    <w:p w14:paraId="12C3B761" w14:textId="77777777" w:rsidR="000836B7" w:rsidRPr="008304AE" w:rsidRDefault="000836B7" w:rsidP="000836B7">
      <w:pPr>
        <w:pStyle w:val="ListParagraph"/>
        <w:numPr>
          <w:ilvl w:val="0"/>
          <w:numId w:val="6"/>
        </w:numPr>
        <w:spacing w:after="200" w:line="276" w:lineRule="auto"/>
        <w:ind w:left="360"/>
        <w:rPr>
          <w:rFonts w:asciiTheme="majorHAnsi" w:hAnsiTheme="majorHAnsi"/>
        </w:rPr>
      </w:pPr>
      <w:r w:rsidRPr="008304AE">
        <w:rPr>
          <w:rFonts w:asciiTheme="majorHAnsi" w:hAnsiTheme="majorHAnsi"/>
        </w:rPr>
        <w:t>Create domestic and international travel opportunities that are focused on community and civic engagement.</w:t>
      </w:r>
    </w:p>
    <w:p w14:paraId="795EC81F" w14:textId="77777777" w:rsidR="000836B7" w:rsidRPr="008304AE" w:rsidRDefault="000836B7" w:rsidP="000836B7">
      <w:pPr>
        <w:pStyle w:val="ListParagraph"/>
        <w:numPr>
          <w:ilvl w:val="0"/>
          <w:numId w:val="6"/>
        </w:numPr>
        <w:spacing w:after="200" w:line="276" w:lineRule="auto"/>
        <w:ind w:left="360"/>
        <w:rPr>
          <w:rFonts w:asciiTheme="majorHAnsi" w:hAnsiTheme="majorHAnsi" w:cs="Times New Roman"/>
        </w:rPr>
      </w:pPr>
      <w:r w:rsidRPr="008304AE">
        <w:rPr>
          <w:rFonts w:asciiTheme="majorHAnsi" w:hAnsiTheme="majorHAnsi" w:cs="Times New Roman"/>
        </w:rPr>
        <w:t>Promote internships with community-based organizations that address civic issues.</w:t>
      </w:r>
    </w:p>
    <w:p w14:paraId="44303CD4" w14:textId="5AE2DB25" w:rsidR="000836B7" w:rsidRPr="000836B7" w:rsidRDefault="000836B7" w:rsidP="000836B7">
      <w:pPr>
        <w:ind w:left="360"/>
        <w:rPr>
          <w:rFonts w:asciiTheme="majorHAnsi" w:hAnsiTheme="majorHAnsi"/>
        </w:rPr>
      </w:pPr>
      <w:r w:rsidRPr="000836B7">
        <w:rPr>
          <w:rFonts w:asciiTheme="majorHAnsi" w:hAnsiTheme="majorHAnsi"/>
          <w:b/>
        </w:rPr>
        <w:t xml:space="preserve">INTERNAL IMPACT: </w:t>
      </w:r>
      <w:r w:rsidR="00087DD6" w:rsidRPr="00087DD6">
        <w:rPr>
          <w:rFonts w:asciiTheme="majorHAnsi" w:hAnsiTheme="majorHAnsi"/>
        </w:rPr>
        <w:t>Penn State Brandywine will i</w:t>
      </w:r>
      <w:r w:rsidR="000217AE" w:rsidRPr="00087DD6">
        <w:rPr>
          <w:rFonts w:asciiTheme="majorHAnsi" w:hAnsiTheme="majorHAnsi"/>
        </w:rPr>
        <w:t>ncrease o</w:t>
      </w:r>
      <w:r w:rsidRPr="00087DD6">
        <w:rPr>
          <w:rFonts w:asciiTheme="majorHAnsi" w:hAnsiTheme="majorHAnsi"/>
        </w:rPr>
        <w:t>pportunities</w:t>
      </w:r>
      <w:r w:rsidRPr="000836B7">
        <w:rPr>
          <w:rFonts w:asciiTheme="majorHAnsi" w:hAnsiTheme="majorHAnsi"/>
        </w:rPr>
        <w:t xml:space="preserve"> for the campus community to become mor</w:t>
      </w:r>
      <w:r w:rsidR="00087DD6">
        <w:rPr>
          <w:rFonts w:asciiTheme="majorHAnsi" w:hAnsiTheme="majorHAnsi"/>
        </w:rPr>
        <w:t>e involved beyond the classroom,</w:t>
      </w:r>
      <w:r w:rsidRPr="000836B7">
        <w:rPr>
          <w:rFonts w:asciiTheme="majorHAnsi" w:hAnsiTheme="majorHAnsi"/>
        </w:rPr>
        <w:t xml:space="preserve"> </w:t>
      </w:r>
      <w:r w:rsidR="000217AE">
        <w:rPr>
          <w:rFonts w:asciiTheme="majorHAnsi" w:hAnsiTheme="majorHAnsi"/>
        </w:rPr>
        <w:t xml:space="preserve">create </w:t>
      </w:r>
      <w:r w:rsidRPr="000836B7">
        <w:rPr>
          <w:rFonts w:asciiTheme="majorHAnsi" w:hAnsiTheme="majorHAnsi"/>
        </w:rPr>
        <w:t>greater intentional</w:t>
      </w:r>
      <w:r w:rsidR="00087DD6">
        <w:rPr>
          <w:rFonts w:asciiTheme="majorHAnsi" w:hAnsiTheme="majorHAnsi"/>
        </w:rPr>
        <w:t xml:space="preserve">ity in programming, and </w:t>
      </w:r>
      <w:r w:rsidR="000217AE">
        <w:rPr>
          <w:rFonts w:asciiTheme="majorHAnsi" w:hAnsiTheme="majorHAnsi"/>
        </w:rPr>
        <w:t xml:space="preserve">encourage </w:t>
      </w:r>
      <w:r w:rsidRPr="000836B7">
        <w:rPr>
          <w:rFonts w:asciiTheme="majorHAnsi" w:hAnsiTheme="majorHAnsi"/>
        </w:rPr>
        <w:t xml:space="preserve">students </w:t>
      </w:r>
      <w:r w:rsidR="00087DD6">
        <w:rPr>
          <w:rFonts w:asciiTheme="majorHAnsi" w:hAnsiTheme="majorHAnsi"/>
        </w:rPr>
        <w:t>to</w:t>
      </w:r>
      <w:r w:rsidR="000217AE">
        <w:rPr>
          <w:rFonts w:asciiTheme="majorHAnsi" w:hAnsiTheme="majorHAnsi"/>
        </w:rPr>
        <w:t xml:space="preserve"> be professionally ready for prospective employers or graduate school.  </w:t>
      </w:r>
      <w:r w:rsidR="00087DD6">
        <w:rPr>
          <w:rFonts w:asciiTheme="majorHAnsi" w:hAnsiTheme="majorHAnsi"/>
        </w:rPr>
        <w:t>Brandywine will e</w:t>
      </w:r>
      <w:r w:rsidRPr="000836B7">
        <w:rPr>
          <w:rFonts w:asciiTheme="majorHAnsi" w:hAnsiTheme="majorHAnsi"/>
        </w:rPr>
        <w:t>xpose our students, faculty, and staff to diverse cultures and issues through civic engagement</w:t>
      </w:r>
      <w:r w:rsidR="00087DD6">
        <w:rPr>
          <w:rFonts w:asciiTheme="majorHAnsi" w:hAnsiTheme="majorHAnsi"/>
        </w:rPr>
        <w:t xml:space="preserve"> and e</w:t>
      </w:r>
      <w:r w:rsidR="000217AE">
        <w:rPr>
          <w:rFonts w:asciiTheme="majorHAnsi" w:hAnsiTheme="majorHAnsi"/>
        </w:rPr>
        <w:t>ncourage</w:t>
      </w:r>
      <w:r w:rsidRPr="000836B7">
        <w:rPr>
          <w:rFonts w:asciiTheme="majorHAnsi" w:hAnsiTheme="majorHAnsi"/>
        </w:rPr>
        <w:t xml:space="preserve"> faculty to leverage existing </w:t>
      </w:r>
      <w:r w:rsidR="000217AE">
        <w:rPr>
          <w:rFonts w:asciiTheme="majorHAnsi" w:hAnsiTheme="majorHAnsi"/>
        </w:rPr>
        <w:t xml:space="preserve">and new </w:t>
      </w:r>
      <w:r w:rsidRPr="000836B7">
        <w:rPr>
          <w:rFonts w:asciiTheme="majorHAnsi" w:hAnsiTheme="majorHAnsi"/>
        </w:rPr>
        <w:t xml:space="preserve">international relationships into new opportunities and contacts for our campus.  </w:t>
      </w:r>
      <w:r w:rsidR="00087DD6">
        <w:rPr>
          <w:rFonts w:asciiTheme="majorHAnsi" w:hAnsiTheme="majorHAnsi"/>
        </w:rPr>
        <w:t>The campus will c</w:t>
      </w:r>
      <w:r w:rsidRPr="000836B7">
        <w:rPr>
          <w:rFonts w:asciiTheme="majorHAnsi" w:hAnsiTheme="majorHAnsi"/>
        </w:rPr>
        <w:t>ultivate an</w:t>
      </w:r>
      <w:r w:rsidR="00087DD6">
        <w:rPr>
          <w:rFonts w:asciiTheme="majorHAnsi" w:hAnsiTheme="majorHAnsi"/>
        </w:rPr>
        <w:t xml:space="preserve"> </w:t>
      </w:r>
      <w:r w:rsidRPr="000836B7">
        <w:rPr>
          <w:rFonts w:asciiTheme="majorHAnsi" w:hAnsiTheme="majorHAnsi"/>
        </w:rPr>
        <w:t>ethos of civic engagement mindfulness.</w:t>
      </w:r>
    </w:p>
    <w:p w14:paraId="099A7CB1" w14:textId="0E5159C5" w:rsidR="000836B7" w:rsidRPr="00E93899" w:rsidRDefault="000836B7" w:rsidP="00E93899">
      <w:pPr>
        <w:ind w:left="360"/>
        <w:rPr>
          <w:rFonts w:asciiTheme="majorHAnsi" w:hAnsiTheme="majorHAnsi"/>
        </w:rPr>
      </w:pPr>
      <w:r w:rsidRPr="00E93899">
        <w:rPr>
          <w:rFonts w:asciiTheme="majorHAnsi" w:hAnsiTheme="majorHAnsi"/>
          <w:b/>
        </w:rPr>
        <w:t xml:space="preserve">EXTERNAL IMPACT:  </w:t>
      </w:r>
      <w:r w:rsidR="0014106B" w:rsidRPr="00D1567A">
        <w:rPr>
          <w:rFonts w:asciiTheme="majorHAnsi" w:hAnsiTheme="majorHAnsi"/>
        </w:rPr>
        <w:t>Penn State Brandywine faculty, staff and students will be better citizens and therefore make a stronger im</w:t>
      </w:r>
      <w:r w:rsidR="00FD69FD">
        <w:rPr>
          <w:rFonts w:asciiTheme="majorHAnsi" w:hAnsiTheme="majorHAnsi"/>
        </w:rPr>
        <w:t>pact on their local communities, throughout Southeast Pennsylvania</w:t>
      </w:r>
      <w:r w:rsidR="0014106B" w:rsidRPr="00D1567A">
        <w:rPr>
          <w:rFonts w:asciiTheme="majorHAnsi" w:hAnsiTheme="majorHAnsi"/>
        </w:rPr>
        <w:t xml:space="preserve">, and beyond. </w:t>
      </w:r>
      <w:r w:rsidR="0014106B" w:rsidRPr="0014106B">
        <w:rPr>
          <w:rFonts w:asciiTheme="majorHAnsi" w:hAnsiTheme="majorHAnsi"/>
        </w:rPr>
        <w:t>We will accomplish this</w:t>
      </w:r>
      <w:r w:rsidR="000217AE" w:rsidRPr="0014106B">
        <w:rPr>
          <w:rFonts w:asciiTheme="majorHAnsi" w:hAnsiTheme="majorHAnsi"/>
        </w:rPr>
        <w:t xml:space="preserve"> by entering in</w:t>
      </w:r>
      <w:r w:rsidR="0014106B" w:rsidRPr="0014106B">
        <w:rPr>
          <w:rFonts w:asciiTheme="majorHAnsi" w:hAnsiTheme="majorHAnsi"/>
        </w:rPr>
        <w:t>to</w:t>
      </w:r>
      <w:r w:rsidR="000217AE">
        <w:rPr>
          <w:rFonts w:asciiTheme="majorHAnsi" w:hAnsiTheme="majorHAnsi"/>
        </w:rPr>
        <w:t xml:space="preserve"> </w:t>
      </w:r>
      <w:r w:rsidR="0014106B">
        <w:rPr>
          <w:rFonts w:asciiTheme="majorHAnsi" w:hAnsiTheme="majorHAnsi"/>
        </w:rPr>
        <w:t xml:space="preserve">and sponsoring civic and </w:t>
      </w:r>
      <w:r w:rsidR="000217AE">
        <w:rPr>
          <w:rFonts w:asciiTheme="majorHAnsi" w:hAnsiTheme="majorHAnsi"/>
        </w:rPr>
        <w:t>communi</w:t>
      </w:r>
      <w:r w:rsidR="0014106B">
        <w:rPr>
          <w:rFonts w:asciiTheme="majorHAnsi" w:hAnsiTheme="majorHAnsi"/>
        </w:rPr>
        <w:t xml:space="preserve">ty conversations </w:t>
      </w:r>
      <w:r w:rsidR="00727908">
        <w:rPr>
          <w:rFonts w:asciiTheme="majorHAnsi" w:hAnsiTheme="majorHAnsi"/>
        </w:rPr>
        <w:t>and involvement through</w:t>
      </w:r>
      <w:r w:rsidR="000217AE">
        <w:rPr>
          <w:rFonts w:asciiTheme="majorHAnsi" w:hAnsiTheme="majorHAnsi"/>
        </w:rPr>
        <w:t xml:space="preserve"> internships</w:t>
      </w:r>
      <w:r w:rsidR="00727908">
        <w:rPr>
          <w:rFonts w:asciiTheme="majorHAnsi" w:hAnsiTheme="majorHAnsi"/>
        </w:rPr>
        <w:t>, volunteerism</w:t>
      </w:r>
      <w:r w:rsidR="00FD69FD">
        <w:rPr>
          <w:rFonts w:asciiTheme="majorHAnsi" w:hAnsiTheme="majorHAnsi"/>
        </w:rPr>
        <w:t>,</w:t>
      </w:r>
      <w:r w:rsidR="00727908">
        <w:rPr>
          <w:rFonts w:asciiTheme="majorHAnsi" w:hAnsiTheme="majorHAnsi"/>
        </w:rPr>
        <w:t xml:space="preserve"> </w:t>
      </w:r>
      <w:r w:rsidR="000217AE">
        <w:rPr>
          <w:rFonts w:asciiTheme="majorHAnsi" w:hAnsiTheme="majorHAnsi"/>
        </w:rPr>
        <w:t xml:space="preserve">and service learning. </w:t>
      </w:r>
      <w:r w:rsidR="0014106B">
        <w:rPr>
          <w:rFonts w:asciiTheme="majorHAnsi" w:hAnsiTheme="majorHAnsi"/>
        </w:rPr>
        <w:t xml:space="preserve"> </w:t>
      </w:r>
      <w:r w:rsidR="00FD69FD">
        <w:rPr>
          <w:rFonts w:asciiTheme="majorHAnsi" w:hAnsiTheme="majorHAnsi"/>
        </w:rPr>
        <w:t>These initiatives will also serve to enhance the campus’</w:t>
      </w:r>
      <w:r w:rsidR="0014106B" w:rsidRPr="00E93899">
        <w:rPr>
          <w:rFonts w:asciiTheme="majorHAnsi" w:hAnsiTheme="majorHAnsi"/>
        </w:rPr>
        <w:t xml:space="preserve"> reputation among external </w:t>
      </w:r>
      <w:r w:rsidR="00727908" w:rsidRPr="00E93899">
        <w:rPr>
          <w:rFonts w:asciiTheme="majorHAnsi" w:hAnsiTheme="majorHAnsi"/>
        </w:rPr>
        <w:t>constituents</w:t>
      </w:r>
      <w:r w:rsidR="00727908">
        <w:rPr>
          <w:rFonts w:asciiTheme="majorHAnsi" w:hAnsiTheme="majorHAnsi"/>
        </w:rPr>
        <w:t>.</w:t>
      </w:r>
    </w:p>
    <w:p w14:paraId="13A74A13" w14:textId="4D5DF905" w:rsidR="000836B7" w:rsidRDefault="000836B7" w:rsidP="00FD69FD">
      <w:pPr>
        <w:spacing w:after="0" w:line="240" w:lineRule="auto"/>
        <w:ind w:left="360"/>
        <w:rPr>
          <w:rFonts w:asciiTheme="majorHAnsi" w:eastAsia="Times New Roman" w:hAnsiTheme="majorHAnsi" w:cs="Times New Roman"/>
          <w:color w:val="000000"/>
        </w:rPr>
      </w:pPr>
      <w:r w:rsidRPr="00E93899">
        <w:rPr>
          <w:rFonts w:asciiTheme="majorHAnsi" w:hAnsiTheme="majorHAnsi"/>
          <w:b/>
        </w:rPr>
        <w:t>RESIDENTIAL EXPERIENCE IMPACT</w:t>
      </w:r>
      <w:r w:rsidR="00FD69FD">
        <w:rPr>
          <w:rFonts w:asciiTheme="majorHAnsi" w:hAnsiTheme="majorHAnsi"/>
          <w:b/>
        </w:rPr>
        <w:t xml:space="preserve">:  </w:t>
      </w:r>
      <w:r w:rsidR="00FD69FD" w:rsidRPr="009C1715">
        <w:rPr>
          <w:rFonts w:asciiTheme="majorHAnsi" w:hAnsiTheme="majorHAnsi"/>
        </w:rPr>
        <w:t xml:space="preserve">Penn State Brandywine will provide </w:t>
      </w:r>
      <w:r w:rsidR="00FD69FD" w:rsidRPr="009C1715">
        <w:rPr>
          <w:rFonts w:asciiTheme="majorHAnsi" w:eastAsia="Times New Roman" w:hAnsiTheme="majorHAnsi" w:cs="Times New Roman"/>
          <w:color w:val="000000"/>
        </w:rPr>
        <w:t>special</w:t>
      </w:r>
      <w:r w:rsidR="00FD69FD">
        <w:rPr>
          <w:rFonts w:asciiTheme="majorHAnsi" w:eastAsia="Times New Roman" w:hAnsiTheme="majorHAnsi" w:cs="Times New Roman"/>
          <w:color w:val="000000"/>
        </w:rPr>
        <w:t>-interest</w:t>
      </w:r>
      <w:r w:rsidR="00FD69FD" w:rsidRPr="000836B7">
        <w:rPr>
          <w:rFonts w:asciiTheme="majorHAnsi" w:eastAsia="Times New Roman" w:hAnsiTheme="majorHAnsi" w:cs="Times New Roman"/>
          <w:color w:val="000000"/>
        </w:rPr>
        <w:t xml:space="preserve"> </w:t>
      </w:r>
      <w:r w:rsidR="00FD69FD">
        <w:rPr>
          <w:rFonts w:asciiTheme="majorHAnsi" w:eastAsia="Times New Roman" w:hAnsiTheme="majorHAnsi" w:cs="Times New Roman"/>
          <w:color w:val="000000"/>
        </w:rPr>
        <w:t xml:space="preserve">sections in </w:t>
      </w:r>
      <w:r w:rsidR="00FD69FD" w:rsidRPr="000836B7">
        <w:rPr>
          <w:rFonts w:asciiTheme="majorHAnsi" w:eastAsia="Times New Roman" w:hAnsiTheme="majorHAnsi" w:cs="Times New Roman"/>
          <w:color w:val="000000"/>
        </w:rPr>
        <w:t xml:space="preserve">residence halls, </w:t>
      </w:r>
      <w:r w:rsidR="00FD69FD">
        <w:rPr>
          <w:rFonts w:asciiTheme="majorHAnsi" w:eastAsia="Times New Roman" w:hAnsiTheme="majorHAnsi" w:cs="Times New Roman"/>
          <w:color w:val="000000"/>
        </w:rPr>
        <w:t xml:space="preserve">use residential facilities for </w:t>
      </w:r>
      <w:r w:rsidR="00FD69FD" w:rsidRPr="000836B7">
        <w:rPr>
          <w:rFonts w:asciiTheme="majorHAnsi" w:eastAsia="Times New Roman" w:hAnsiTheme="majorHAnsi" w:cs="Times New Roman"/>
          <w:color w:val="000000"/>
        </w:rPr>
        <w:t>summer programming</w:t>
      </w:r>
      <w:r w:rsidR="00FD69FD">
        <w:rPr>
          <w:rFonts w:asciiTheme="majorHAnsi" w:eastAsia="Times New Roman" w:hAnsiTheme="majorHAnsi" w:cs="Times New Roman"/>
          <w:color w:val="000000"/>
        </w:rPr>
        <w:t>, and invite specialized visiting faculty to campus.  The campus will i</w:t>
      </w:r>
      <w:r w:rsidR="00FD69FD" w:rsidRPr="000836B7">
        <w:rPr>
          <w:rFonts w:asciiTheme="majorHAnsi" w:eastAsia="Times New Roman" w:hAnsiTheme="majorHAnsi" w:cs="Times New Roman"/>
          <w:color w:val="000000"/>
        </w:rPr>
        <w:t>ntegrat</w:t>
      </w:r>
      <w:r w:rsidR="00FD69FD">
        <w:rPr>
          <w:rFonts w:asciiTheme="majorHAnsi" w:eastAsia="Times New Roman" w:hAnsiTheme="majorHAnsi" w:cs="Times New Roman"/>
          <w:color w:val="000000"/>
        </w:rPr>
        <w:t>e</w:t>
      </w:r>
      <w:r w:rsidR="00FD69FD" w:rsidRPr="000836B7">
        <w:rPr>
          <w:rFonts w:asciiTheme="majorHAnsi" w:eastAsia="Times New Roman" w:hAnsiTheme="majorHAnsi" w:cs="Times New Roman"/>
          <w:color w:val="000000"/>
        </w:rPr>
        <w:t xml:space="preserve"> </w:t>
      </w:r>
      <w:r w:rsidR="00FD69FD">
        <w:rPr>
          <w:rFonts w:asciiTheme="majorHAnsi" w:eastAsia="Times New Roman" w:hAnsiTheme="majorHAnsi" w:cs="Times New Roman"/>
          <w:color w:val="000000"/>
        </w:rPr>
        <w:t xml:space="preserve">the </w:t>
      </w:r>
      <w:r w:rsidR="00FD69FD" w:rsidRPr="000836B7">
        <w:rPr>
          <w:rFonts w:asciiTheme="majorHAnsi" w:eastAsia="Times New Roman" w:hAnsiTheme="majorHAnsi" w:cs="Times New Roman"/>
          <w:color w:val="000000"/>
        </w:rPr>
        <w:t>residential and commuter communit</w:t>
      </w:r>
      <w:r w:rsidR="00FD69FD">
        <w:rPr>
          <w:rFonts w:asciiTheme="majorHAnsi" w:eastAsia="Times New Roman" w:hAnsiTheme="majorHAnsi" w:cs="Times New Roman"/>
          <w:color w:val="000000"/>
        </w:rPr>
        <w:t>ies in the "Brandywine experience” and e</w:t>
      </w:r>
      <w:r w:rsidR="00FD69FD" w:rsidRPr="000836B7">
        <w:rPr>
          <w:rFonts w:asciiTheme="majorHAnsi" w:eastAsia="Times New Roman" w:hAnsiTheme="majorHAnsi" w:cs="Times New Roman"/>
          <w:color w:val="000000"/>
        </w:rPr>
        <w:t xml:space="preserve">stablish a programming model for the </w:t>
      </w:r>
      <w:r w:rsidR="00FD69FD">
        <w:rPr>
          <w:rFonts w:asciiTheme="majorHAnsi" w:eastAsia="Times New Roman" w:hAnsiTheme="majorHAnsi" w:cs="Times New Roman"/>
          <w:color w:val="000000"/>
        </w:rPr>
        <w:t>r</w:t>
      </w:r>
      <w:r w:rsidR="00FD69FD" w:rsidRPr="000836B7">
        <w:rPr>
          <w:rFonts w:asciiTheme="majorHAnsi" w:eastAsia="Times New Roman" w:hAnsiTheme="majorHAnsi" w:cs="Times New Roman"/>
          <w:color w:val="000000"/>
        </w:rPr>
        <w:t xml:space="preserve">esidential </w:t>
      </w:r>
      <w:r w:rsidR="00FD69FD">
        <w:rPr>
          <w:rFonts w:asciiTheme="majorHAnsi" w:eastAsia="Times New Roman" w:hAnsiTheme="majorHAnsi" w:cs="Times New Roman"/>
          <w:color w:val="000000"/>
        </w:rPr>
        <w:t>s</w:t>
      </w:r>
      <w:r w:rsidR="00FD69FD" w:rsidRPr="000836B7">
        <w:rPr>
          <w:rFonts w:asciiTheme="majorHAnsi" w:eastAsia="Times New Roman" w:hAnsiTheme="majorHAnsi" w:cs="Times New Roman"/>
          <w:color w:val="000000"/>
        </w:rPr>
        <w:t>taff that encourages inclusion, social responsibility, and communication amongst residents.</w:t>
      </w:r>
    </w:p>
    <w:p w14:paraId="292713E7" w14:textId="77777777" w:rsidR="00FD69FD" w:rsidRPr="00E93899" w:rsidRDefault="00FD69FD" w:rsidP="00FD69FD">
      <w:pPr>
        <w:spacing w:after="0" w:line="240" w:lineRule="auto"/>
        <w:ind w:left="360"/>
        <w:rPr>
          <w:rFonts w:asciiTheme="majorHAnsi" w:hAnsiTheme="majorHAnsi"/>
          <w:b/>
        </w:rPr>
      </w:pPr>
    </w:p>
    <w:p w14:paraId="62F7A2C1" w14:textId="40BA543C" w:rsidR="0014106B" w:rsidRPr="00E93899" w:rsidRDefault="000836B7" w:rsidP="00FD69FD">
      <w:pPr>
        <w:spacing w:after="0"/>
        <w:ind w:left="360"/>
        <w:rPr>
          <w:rFonts w:asciiTheme="majorHAnsi" w:hAnsiTheme="majorHAnsi"/>
        </w:rPr>
      </w:pPr>
      <w:r w:rsidRPr="00E93899">
        <w:rPr>
          <w:rFonts w:asciiTheme="majorHAnsi" w:hAnsiTheme="majorHAnsi"/>
          <w:b/>
        </w:rPr>
        <w:t>RESOURCES NEEDED</w:t>
      </w:r>
      <w:r w:rsidR="00FD69FD">
        <w:rPr>
          <w:rFonts w:asciiTheme="majorHAnsi" w:hAnsiTheme="majorHAnsi"/>
          <w:b/>
        </w:rPr>
        <w:t xml:space="preserve">:  </w:t>
      </w:r>
      <w:r w:rsidR="00FD69FD" w:rsidRPr="00FD69FD">
        <w:rPr>
          <w:rFonts w:asciiTheme="majorHAnsi" w:hAnsiTheme="majorHAnsi"/>
        </w:rPr>
        <w:t>A fully integrated community and civic engagement strategy will require increased</w:t>
      </w:r>
      <w:r w:rsidR="00B11C96" w:rsidRPr="00FD69FD">
        <w:rPr>
          <w:rFonts w:asciiTheme="majorHAnsi" w:hAnsiTheme="majorHAnsi"/>
        </w:rPr>
        <w:t xml:space="preserve"> funding for programming, staffing, and marketing</w:t>
      </w:r>
      <w:r w:rsidR="00B11C96">
        <w:rPr>
          <w:rFonts w:asciiTheme="majorHAnsi" w:hAnsiTheme="majorHAnsi"/>
        </w:rPr>
        <w:t>.</w:t>
      </w:r>
    </w:p>
    <w:p w14:paraId="512BBF1F" w14:textId="77777777" w:rsidR="000836B7" w:rsidRPr="00E93899" w:rsidRDefault="000836B7" w:rsidP="00E93899">
      <w:pPr>
        <w:spacing w:after="0"/>
        <w:ind w:left="360"/>
        <w:rPr>
          <w:rFonts w:asciiTheme="majorHAnsi" w:hAnsiTheme="majorHAnsi"/>
          <w:b/>
        </w:rPr>
      </w:pPr>
    </w:p>
    <w:p w14:paraId="164FEF84" w14:textId="5ECB1CB3" w:rsidR="000836B7" w:rsidRPr="00E93899" w:rsidRDefault="000836B7" w:rsidP="00E93899">
      <w:pPr>
        <w:ind w:left="360"/>
        <w:rPr>
          <w:rFonts w:asciiTheme="majorHAnsi" w:hAnsiTheme="majorHAnsi"/>
          <w:b/>
        </w:rPr>
      </w:pPr>
      <w:r w:rsidRPr="00E93899">
        <w:rPr>
          <w:rFonts w:asciiTheme="majorHAnsi" w:hAnsiTheme="majorHAnsi"/>
          <w:b/>
        </w:rPr>
        <w:t>TIMELINE:</w:t>
      </w:r>
      <w:r w:rsidR="00B11C96">
        <w:rPr>
          <w:rFonts w:asciiTheme="majorHAnsi" w:hAnsiTheme="majorHAnsi"/>
          <w:b/>
        </w:rPr>
        <w:t xml:space="preserve"> </w:t>
      </w:r>
      <w:r w:rsidR="00615F77">
        <w:rPr>
          <w:rFonts w:asciiTheme="majorHAnsi" w:hAnsiTheme="majorHAnsi"/>
          <w:b/>
        </w:rPr>
        <w:t xml:space="preserve"> </w:t>
      </w:r>
      <w:r w:rsidR="00B11C96" w:rsidRPr="00D1567A">
        <w:rPr>
          <w:rFonts w:asciiTheme="majorHAnsi" w:hAnsiTheme="majorHAnsi"/>
        </w:rPr>
        <w:t>Given</w:t>
      </w:r>
      <w:r w:rsidR="00B11C96">
        <w:rPr>
          <w:rFonts w:asciiTheme="majorHAnsi" w:hAnsiTheme="majorHAnsi"/>
        </w:rPr>
        <w:t xml:space="preserve"> the Rosenberg endowment, additional funding will be in place by 2015.  </w:t>
      </w:r>
      <w:r w:rsidR="00B11C96" w:rsidRPr="005077AD">
        <w:rPr>
          <w:rFonts w:asciiTheme="majorHAnsi" w:hAnsiTheme="majorHAnsi"/>
        </w:rPr>
        <w:t xml:space="preserve">At the end of five years, the Laboratory for Civic and Community Engagement will be integrated fully into the culture of the campus </w:t>
      </w:r>
      <w:r w:rsidR="00615F77">
        <w:rPr>
          <w:rFonts w:asciiTheme="majorHAnsi" w:hAnsiTheme="majorHAnsi"/>
        </w:rPr>
        <w:t xml:space="preserve">as </w:t>
      </w:r>
      <w:r w:rsidR="00B11C96" w:rsidRPr="005077AD">
        <w:rPr>
          <w:rFonts w:asciiTheme="majorHAnsi" w:hAnsiTheme="majorHAnsi"/>
        </w:rPr>
        <w:t xml:space="preserve">reflected by additional </w:t>
      </w:r>
      <w:r w:rsidR="00615F77">
        <w:rPr>
          <w:rFonts w:asciiTheme="majorHAnsi" w:hAnsiTheme="majorHAnsi"/>
        </w:rPr>
        <w:t>majors, minors and certificates;</w:t>
      </w:r>
      <w:r w:rsidR="00B11C96" w:rsidRPr="005077AD">
        <w:rPr>
          <w:rFonts w:asciiTheme="majorHAnsi" w:hAnsiTheme="majorHAnsi"/>
        </w:rPr>
        <w:t xml:space="preserve"> co-curricular programming</w:t>
      </w:r>
      <w:r w:rsidR="00615F77">
        <w:rPr>
          <w:rFonts w:asciiTheme="majorHAnsi" w:hAnsiTheme="majorHAnsi"/>
        </w:rPr>
        <w:t>;</w:t>
      </w:r>
      <w:r w:rsidR="00B11C96" w:rsidRPr="005077AD">
        <w:rPr>
          <w:rFonts w:asciiTheme="majorHAnsi" w:hAnsiTheme="majorHAnsi"/>
        </w:rPr>
        <w:t xml:space="preserve"> and the enhancement of internships and study abroad programs</w:t>
      </w:r>
      <w:r w:rsidR="00615F77">
        <w:rPr>
          <w:rFonts w:asciiTheme="majorHAnsi" w:hAnsiTheme="majorHAnsi"/>
        </w:rPr>
        <w:t>,</w:t>
      </w:r>
      <w:r w:rsidR="00B11C96">
        <w:rPr>
          <w:rFonts w:asciiTheme="majorHAnsi" w:hAnsiTheme="majorHAnsi"/>
        </w:rPr>
        <w:t xml:space="preserve"> and </w:t>
      </w:r>
      <w:r w:rsidR="00615F77">
        <w:rPr>
          <w:rFonts w:asciiTheme="majorHAnsi" w:hAnsiTheme="majorHAnsi"/>
        </w:rPr>
        <w:t xml:space="preserve">the Lab </w:t>
      </w:r>
      <w:r w:rsidR="00B11C96">
        <w:rPr>
          <w:rFonts w:asciiTheme="majorHAnsi" w:hAnsiTheme="majorHAnsi"/>
        </w:rPr>
        <w:t>will be poised to evolve into the Institute for Social Justice.</w:t>
      </w:r>
    </w:p>
    <w:p w14:paraId="24C5745C" w14:textId="77777777" w:rsidR="00615F77" w:rsidRDefault="00615F77">
      <w:pPr>
        <w:rPr>
          <w:rFonts w:asciiTheme="majorHAnsi" w:hAnsiTheme="majorHAnsi" w:cs="Times New Roman"/>
          <w:sz w:val="24"/>
          <w:szCs w:val="24"/>
        </w:rPr>
      </w:pPr>
      <w:r>
        <w:rPr>
          <w:rFonts w:asciiTheme="majorHAnsi" w:hAnsiTheme="majorHAnsi" w:cs="Times New Roman"/>
          <w:sz w:val="24"/>
          <w:szCs w:val="24"/>
        </w:rPr>
        <w:br w:type="page"/>
      </w:r>
    </w:p>
    <w:p w14:paraId="231C4FB8" w14:textId="3118F03F" w:rsidR="000836B7" w:rsidRPr="00A23E69" w:rsidRDefault="000836B7" w:rsidP="000836B7">
      <w:pPr>
        <w:spacing w:before="240"/>
        <w:rPr>
          <w:rFonts w:asciiTheme="majorHAnsi" w:hAnsiTheme="majorHAnsi" w:cs="Times New Roman"/>
          <w:b/>
          <w:sz w:val="24"/>
          <w:szCs w:val="24"/>
        </w:rPr>
      </w:pPr>
      <w:r w:rsidRPr="00A23E69">
        <w:rPr>
          <w:rFonts w:asciiTheme="majorHAnsi" w:hAnsiTheme="majorHAnsi" w:cs="Times New Roman"/>
          <w:b/>
          <w:sz w:val="24"/>
          <w:szCs w:val="24"/>
        </w:rPr>
        <w:lastRenderedPageBreak/>
        <w:t>Intentional Learning Structures</w:t>
      </w:r>
    </w:p>
    <w:p w14:paraId="102B0A68" w14:textId="77777777" w:rsidR="000836B7" w:rsidRPr="008304AE" w:rsidRDefault="000836B7" w:rsidP="000836B7">
      <w:pPr>
        <w:pStyle w:val="ListParagraph"/>
        <w:numPr>
          <w:ilvl w:val="0"/>
          <w:numId w:val="7"/>
        </w:numPr>
        <w:spacing w:after="200" w:line="276" w:lineRule="auto"/>
        <w:ind w:left="360"/>
        <w:rPr>
          <w:rFonts w:asciiTheme="majorHAnsi" w:hAnsiTheme="majorHAnsi" w:cs="Times New Roman"/>
        </w:rPr>
      </w:pPr>
      <w:r w:rsidRPr="008304AE">
        <w:rPr>
          <w:rFonts w:asciiTheme="majorHAnsi" w:hAnsiTheme="majorHAnsi" w:cs="Times New Roman"/>
        </w:rPr>
        <w:t>Position the campus to offer new majors, minors</w:t>
      </w:r>
      <w:r w:rsidR="008C55DE">
        <w:rPr>
          <w:rFonts w:asciiTheme="majorHAnsi" w:hAnsiTheme="majorHAnsi" w:cs="Times New Roman"/>
        </w:rPr>
        <w:t>,</w:t>
      </w:r>
      <w:r w:rsidRPr="008304AE">
        <w:rPr>
          <w:rFonts w:asciiTheme="majorHAnsi" w:hAnsiTheme="majorHAnsi" w:cs="Times New Roman"/>
        </w:rPr>
        <w:t xml:space="preserve"> and credit certificates.</w:t>
      </w:r>
    </w:p>
    <w:p w14:paraId="5E3AF2F9" w14:textId="77777777" w:rsidR="000836B7" w:rsidRPr="008304AE" w:rsidRDefault="000836B7" w:rsidP="000836B7">
      <w:pPr>
        <w:pStyle w:val="ListParagraph"/>
        <w:numPr>
          <w:ilvl w:val="0"/>
          <w:numId w:val="10"/>
        </w:numPr>
        <w:spacing w:after="200" w:line="276" w:lineRule="auto"/>
        <w:ind w:left="720"/>
        <w:rPr>
          <w:rFonts w:asciiTheme="majorHAnsi" w:hAnsiTheme="majorHAnsi" w:cs="Times New Roman"/>
        </w:rPr>
      </w:pPr>
      <w:r w:rsidRPr="008304AE">
        <w:rPr>
          <w:rFonts w:asciiTheme="majorHAnsi" w:hAnsiTheme="majorHAnsi" w:cs="Times New Roman"/>
        </w:rPr>
        <w:t>Examples: an additional engineering degree, degrees in environmental studies and digital arts, and an RN to BS program.</w:t>
      </w:r>
    </w:p>
    <w:p w14:paraId="16882755" w14:textId="77777777" w:rsidR="000836B7" w:rsidRPr="008304AE" w:rsidRDefault="000836B7" w:rsidP="000836B7">
      <w:pPr>
        <w:pStyle w:val="ListParagraph"/>
        <w:numPr>
          <w:ilvl w:val="0"/>
          <w:numId w:val="7"/>
        </w:numPr>
        <w:spacing w:after="200" w:line="276" w:lineRule="auto"/>
        <w:ind w:left="360"/>
        <w:rPr>
          <w:rFonts w:asciiTheme="majorHAnsi" w:hAnsiTheme="majorHAnsi" w:cs="Times New Roman"/>
        </w:rPr>
      </w:pPr>
      <w:r w:rsidRPr="008304AE">
        <w:rPr>
          <w:rFonts w:asciiTheme="majorHAnsi" w:hAnsiTheme="majorHAnsi" w:cs="Times New Roman"/>
        </w:rPr>
        <w:t xml:space="preserve">Develop a </w:t>
      </w:r>
      <w:proofErr w:type="spellStart"/>
      <w:r w:rsidRPr="008304AE">
        <w:rPr>
          <w:rFonts w:asciiTheme="majorHAnsi" w:hAnsiTheme="majorHAnsi" w:cs="Times New Roman"/>
        </w:rPr>
        <w:t>scaffolded</w:t>
      </w:r>
      <w:proofErr w:type="spellEnd"/>
      <w:r w:rsidRPr="008304AE">
        <w:rPr>
          <w:rFonts w:asciiTheme="majorHAnsi" w:hAnsiTheme="majorHAnsi" w:cs="Times New Roman"/>
        </w:rPr>
        <w:t xml:space="preserve"> learning framework that supports year-by-year development in four quadrants:  academic, professional, personal</w:t>
      </w:r>
      <w:r w:rsidR="008C55DE">
        <w:rPr>
          <w:rFonts w:asciiTheme="majorHAnsi" w:hAnsiTheme="majorHAnsi" w:cs="Times New Roman"/>
        </w:rPr>
        <w:t>,</w:t>
      </w:r>
      <w:r w:rsidRPr="008304AE">
        <w:rPr>
          <w:rFonts w:asciiTheme="majorHAnsi" w:hAnsiTheme="majorHAnsi" w:cs="Times New Roman"/>
        </w:rPr>
        <w:t xml:space="preserve"> and civic.</w:t>
      </w:r>
    </w:p>
    <w:p w14:paraId="00599870" w14:textId="77777777" w:rsidR="000836B7" w:rsidRPr="008304AE" w:rsidRDefault="000836B7" w:rsidP="000836B7">
      <w:pPr>
        <w:pStyle w:val="ListParagraph"/>
        <w:numPr>
          <w:ilvl w:val="0"/>
          <w:numId w:val="7"/>
        </w:numPr>
        <w:spacing w:after="200" w:line="276" w:lineRule="auto"/>
        <w:ind w:left="360"/>
        <w:rPr>
          <w:rFonts w:asciiTheme="majorHAnsi" w:hAnsiTheme="majorHAnsi" w:cs="Times New Roman"/>
        </w:rPr>
      </w:pPr>
      <w:r w:rsidRPr="008304AE">
        <w:rPr>
          <w:rFonts w:asciiTheme="majorHAnsi" w:hAnsiTheme="majorHAnsi" w:cs="Times New Roman"/>
        </w:rPr>
        <w:t>Build and maintain a campus culture, programs</w:t>
      </w:r>
      <w:r w:rsidR="008C55DE">
        <w:rPr>
          <w:rFonts w:asciiTheme="majorHAnsi" w:hAnsiTheme="majorHAnsi" w:cs="Times New Roman"/>
        </w:rPr>
        <w:t>,</w:t>
      </w:r>
      <w:r w:rsidRPr="008304AE">
        <w:rPr>
          <w:rFonts w:asciiTheme="majorHAnsi" w:hAnsiTheme="majorHAnsi" w:cs="Times New Roman"/>
        </w:rPr>
        <w:t xml:space="preserve"> and state-of-the art facilities in which faculty, staff</w:t>
      </w:r>
      <w:r w:rsidR="008C55DE">
        <w:rPr>
          <w:rFonts w:asciiTheme="majorHAnsi" w:hAnsiTheme="majorHAnsi" w:cs="Times New Roman"/>
        </w:rPr>
        <w:t>,</w:t>
      </w:r>
      <w:r w:rsidRPr="008304AE">
        <w:rPr>
          <w:rFonts w:asciiTheme="majorHAnsi" w:hAnsiTheme="majorHAnsi" w:cs="Times New Roman"/>
        </w:rPr>
        <w:t xml:space="preserve"> and students have opportunities to engage in professional and academic development.</w:t>
      </w:r>
    </w:p>
    <w:p w14:paraId="0839A8C7" w14:textId="77777777" w:rsidR="000836B7" w:rsidRPr="008304AE" w:rsidRDefault="000836B7" w:rsidP="000836B7">
      <w:pPr>
        <w:pStyle w:val="ListParagraph"/>
        <w:numPr>
          <w:ilvl w:val="0"/>
          <w:numId w:val="7"/>
        </w:numPr>
        <w:spacing w:after="200" w:line="276" w:lineRule="auto"/>
        <w:ind w:left="360"/>
        <w:rPr>
          <w:rFonts w:asciiTheme="majorHAnsi" w:hAnsiTheme="majorHAnsi" w:cs="Times New Roman"/>
        </w:rPr>
      </w:pPr>
      <w:r w:rsidRPr="008304AE">
        <w:rPr>
          <w:rFonts w:asciiTheme="majorHAnsi" w:hAnsiTheme="majorHAnsi" w:cs="Times New Roman"/>
        </w:rPr>
        <w:t>Encourage responsible, productive</w:t>
      </w:r>
      <w:r w:rsidR="008C55DE">
        <w:rPr>
          <w:rFonts w:asciiTheme="majorHAnsi" w:hAnsiTheme="majorHAnsi" w:cs="Times New Roman"/>
        </w:rPr>
        <w:t>,</w:t>
      </w:r>
      <w:r w:rsidRPr="008304AE">
        <w:rPr>
          <w:rFonts w:asciiTheme="majorHAnsi" w:hAnsiTheme="majorHAnsi" w:cs="Times New Roman"/>
        </w:rPr>
        <w:t xml:space="preserve"> and research-based digital skills and dispositions to meet 21</w:t>
      </w:r>
      <w:r w:rsidRPr="008304AE">
        <w:rPr>
          <w:rFonts w:asciiTheme="majorHAnsi" w:hAnsiTheme="majorHAnsi" w:cs="Times New Roman"/>
          <w:vertAlign w:val="superscript"/>
        </w:rPr>
        <w:t>st</w:t>
      </w:r>
      <w:r w:rsidRPr="008304AE">
        <w:rPr>
          <w:rFonts w:asciiTheme="majorHAnsi" w:hAnsiTheme="majorHAnsi" w:cs="Times New Roman"/>
        </w:rPr>
        <w:t xml:space="preserve"> century needs.</w:t>
      </w:r>
    </w:p>
    <w:p w14:paraId="270C9497" w14:textId="519542A1" w:rsidR="000836B7" w:rsidRDefault="000836B7" w:rsidP="000836B7">
      <w:pPr>
        <w:pStyle w:val="ListParagraph"/>
        <w:numPr>
          <w:ilvl w:val="0"/>
          <w:numId w:val="7"/>
        </w:numPr>
        <w:spacing w:after="200" w:line="276" w:lineRule="auto"/>
        <w:ind w:left="360"/>
        <w:rPr>
          <w:rFonts w:asciiTheme="majorHAnsi" w:hAnsiTheme="majorHAnsi" w:cs="Times New Roman"/>
        </w:rPr>
      </w:pPr>
      <w:r w:rsidRPr="008304AE">
        <w:rPr>
          <w:rFonts w:asciiTheme="majorHAnsi" w:hAnsiTheme="majorHAnsi" w:cs="Times New Roman"/>
        </w:rPr>
        <w:t xml:space="preserve">Build increased faculty capacity as appropriate in online, hybrid, </w:t>
      </w:r>
      <w:r w:rsidR="008C55DE">
        <w:rPr>
          <w:rFonts w:asciiTheme="majorHAnsi" w:hAnsiTheme="majorHAnsi" w:cs="Times New Roman"/>
        </w:rPr>
        <w:t>and</w:t>
      </w:r>
      <w:r w:rsidRPr="008304AE">
        <w:rPr>
          <w:rFonts w:asciiTheme="majorHAnsi" w:hAnsiTheme="majorHAnsi" w:cs="Times New Roman"/>
        </w:rPr>
        <w:t xml:space="preserve"> blended </w:t>
      </w:r>
      <w:r w:rsidR="008C55DE">
        <w:rPr>
          <w:rFonts w:asciiTheme="majorHAnsi" w:hAnsiTheme="majorHAnsi" w:cs="Times New Roman"/>
        </w:rPr>
        <w:t xml:space="preserve">course </w:t>
      </w:r>
      <w:r w:rsidRPr="008304AE">
        <w:rPr>
          <w:rFonts w:asciiTheme="majorHAnsi" w:hAnsiTheme="majorHAnsi" w:cs="Times New Roman"/>
        </w:rPr>
        <w:t>delivery.</w:t>
      </w:r>
    </w:p>
    <w:p w14:paraId="28AD32D9" w14:textId="77777777" w:rsidR="0028366E" w:rsidRPr="008304AE" w:rsidRDefault="0028366E" w:rsidP="000836B7">
      <w:pPr>
        <w:pStyle w:val="ListParagraph"/>
        <w:numPr>
          <w:ilvl w:val="0"/>
          <w:numId w:val="7"/>
        </w:numPr>
        <w:spacing w:after="200" w:line="276" w:lineRule="auto"/>
        <w:ind w:left="360"/>
        <w:rPr>
          <w:rFonts w:asciiTheme="majorHAnsi" w:hAnsiTheme="majorHAnsi" w:cs="Times New Roman"/>
        </w:rPr>
      </w:pPr>
      <w:r>
        <w:rPr>
          <w:rFonts w:asciiTheme="majorHAnsi" w:hAnsiTheme="majorHAnsi" w:cs="Times New Roman"/>
        </w:rPr>
        <w:t>Develop productive and sustainable relationships with other Penn State campuses and resources.</w:t>
      </w:r>
    </w:p>
    <w:p w14:paraId="17847CCC" w14:textId="05BE7E5E" w:rsidR="00095CCF" w:rsidRPr="00095CCF" w:rsidRDefault="00095CCF" w:rsidP="00095CCF">
      <w:pPr>
        <w:ind w:left="360"/>
        <w:rPr>
          <w:rFonts w:asciiTheme="majorHAnsi" w:hAnsiTheme="majorHAnsi" w:cs="Times New Roman"/>
          <w:sz w:val="24"/>
        </w:rPr>
      </w:pPr>
      <w:r w:rsidRPr="00095CCF">
        <w:rPr>
          <w:rFonts w:asciiTheme="majorHAnsi" w:hAnsiTheme="majorHAnsi" w:cs="Times New Roman"/>
          <w:b/>
          <w:sz w:val="24"/>
        </w:rPr>
        <w:t>INTERNAL IMPACT:</w:t>
      </w:r>
      <w:r w:rsidRPr="00095CCF">
        <w:rPr>
          <w:rFonts w:asciiTheme="majorHAnsi" w:hAnsiTheme="majorHAnsi" w:cs="Times New Roman"/>
          <w:sz w:val="24"/>
        </w:rPr>
        <w:t xml:space="preserve">  </w:t>
      </w:r>
      <w:r w:rsidR="003C667E">
        <w:rPr>
          <w:rFonts w:asciiTheme="majorHAnsi" w:hAnsiTheme="majorHAnsi" w:cs="Times New Roman"/>
        </w:rPr>
        <w:t xml:space="preserve">Campus leadership will promote a </w:t>
      </w:r>
      <w:r w:rsidRPr="008304AE">
        <w:rPr>
          <w:rFonts w:asciiTheme="majorHAnsi" w:hAnsiTheme="majorHAnsi" w:cs="Times New Roman"/>
        </w:rPr>
        <w:t xml:space="preserve">culture that embraces the importance of educating the whole student.  Students will have the “Brandywine Experience” that is value-added to their education, which should increase retention and graduation rates as will introducing new programs that have high student interest and are career-oriented.  Increasing the diversity of our program portfolio to meet the needs of both traditional and non-traditional students and including the importance of diversity considerations in the hiring of new faculty will also have a positive impact on enrollment.  </w:t>
      </w:r>
      <w:r w:rsidR="003C667E">
        <w:rPr>
          <w:rFonts w:asciiTheme="majorHAnsi" w:hAnsiTheme="majorHAnsi" w:cs="Times New Roman"/>
        </w:rPr>
        <w:t>The campus</w:t>
      </w:r>
      <w:r w:rsidRPr="008304AE">
        <w:rPr>
          <w:rFonts w:asciiTheme="majorHAnsi" w:hAnsiTheme="majorHAnsi" w:cs="Times New Roman"/>
        </w:rPr>
        <w:t xml:space="preserve"> will provide the foundation for learning new technologies that are ever emerging beyond student graduation</w:t>
      </w:r>
      <w:r w:rsidRPr="00095CCF">
        <w:rPr>
          <w:rFonts w:asciiTheme="majorHAnsi" w:hAnsiTheme="majorHAnsi" w:cs="Times New Roman"/>
          <w:sz w:val="24"/>
        </w:rPr>
        <w:t xml:space="preserve">.  </w:t>
      </w:r>
    </w:p>
    <w:p w14:paraId="50B464A7" w14:textId="124C204A" w:rsidR="00095CCF" w:rsidRPr="00095CCF" w:rsidRDefault="00095CCF" w:rsidP="00095CCF">
      <w:pPr>
        <w:ind w:left="360"/>
        <w:rPr>
          <w:rFonts w:asciiTheme="majorHAnsi" w:hAnsiTheme="majorHAnsi" w:cs="Times New Roman"/>
          <w:sz w:val="24"/>
        </w:rPr>
      </w:pPr>
      <w:r w:rsidRPr="00095CCF">
        <w:rPr>
          <w:rFonts w:asciiTheme="majorHAnsi" w:hAnsiTheme="majorHAnsi" w:cs="Times New Roman"/>
          <w:b/>
          <w:sz w:val="24"/>
        </w:rPr>
        <w:t>EXTERNAL IMPACT</w:t>
      </w:r>
      <w:r w:rsidRPr="00095CCF">
        <w:rPr>
          <w:rFonts w:asciiTheme="majorHAnsi" w:hAnsiTheme="majorHAnsi" w:cs="Times New Roman"/>
          <w:sz w:val="24"/>
        </w:rPr>
        <w:t xml:space="preserve">:  </w:t>
      </w:r>
      <w:r w:rsidRPr="008304AE">
        <w:rPr>
          <w:rFonts w:asciiTheme="majorHAnsi" w:hAnsiTheme="majorHAnsi" w:cs="Times New Roman"/>
        </w:rPr>
        <w:t xml:space="preserve">We will provide an educated workforce for our local community and beyond.  By supporting the continuous transformation of our teaching and </w:t>
      </w:r>
      <w:proofErr w:type="gramStart"/>
      <w:r w:rsidRPr="008304AE">
        <w:rPr>
          <w:rFonts w:asciiTheme="majorHAnsi" w:hAnsiTheme="majorHAnsi" w:cs="Times New Roman"/>
        </w:rPr>
        <w:t>learning</w:t>
      </w:r>
      <w:proofErr w:type="gramEnd"/>
      <w:r w:rsidRPr="008304AE">
        <w:rPr>
          <w:rFonts w:asciiTheme="majorHAnsi" w:hAnsiTheme="majorHAnsi" w:cs="Times New Roman"/>
        </w:rPr>
        <w:t xml:space="preserve"> community to be consistent with ongoing workplace and civic advancements of the 21</w:t>
      </w:r>
      <w:r w:rsidRPr="008304AE">
        <w:rPr>
          <w:rFonts w:asciiTheme="majorHAnsi" w:hAnsiTheme="majorHAnsi" w:cs="Times New Roman"/>
          <w:vertAlign w:val="superscript"/>
        </w:rPr>
        <w:t>st</w:t>
      </w:r>
      <w:r w:rsidRPr="008304AE">
        <w:rPr>
          <w:rFonts w:asciiTheme="majorHAnsi" w:hAnsiTheme="majorHAnsi" w:cs="Times New Roman"/>
        </w:rPr>
        <w:t xml:space="preserve"> </w:t>
      </w:r>
      <w:r w:rsidR="003C667E">
        <w:rPr>
          <w:rFonts w:asciiTheme="majorHAnsi" w:hAnsiTheme="majorHAnsi" w:cs="Times New Roman"/>
        </w:rPr>
        <w:t>Century, our graduates will be more fully equipped for career opportunities</w:t>
      </w:r>
      <w:r w:rsidRPr="008304AE">
        <w:rPr>
          <w:rFonts w:asciiTheme="majorHAnsi" w:hAnsiTheme="majorHAnsi" w:cs="Times New Roman"/>
        </w:rPr>
        <w:t xml:space="preserve"> and the campus will gain a reputation for </w:t>
      </w:r>
      <w:r w:rsidR="008C55DE">
        <w:rPr>
          <w:rFonts w:asciiTheme="majorHAnsi" w:hAnsiTheme="majorHAnsi" w:cs="Times New Roman"/>
        </w:rPr>
        <w:t xml:space="preserve">developing </w:t>
      </w:r>
      <w:r w:rsidRPr="008304AE">
        <w:rPr>
          <w:rFonts w:asciiTheme="majorHAnsi" w:hAnsiTheme="majorHAnsi" w:cs="Times New Roman"/>
        </w:rPr>
        <w:t>well-prepared graduates.  Businesses and organizations will recognize the Brandywine student as having had an exceptional educational experience.</w:t>
      </w:r>
    </w:p>
    <w:p w14:paraId="33864840" w14:textId="0D7F7F1E" w:rsidR="00095CCF" w:rsidRPr="00095CCF" w:rsidRDefault="008304AE" w:rsidP="00095CCF">
      <w:pPr>
        <w:ind w:left="360"/>
        <w:rPr>
          <w:rFonts w:asciiTheme="majorHAnsi" w:hAnsiTheme="majorHAnsi" w:cs="Times New Roman"/>
        </w:rPr>
      </w:pPr>
      <w:r>
        <w:rPr>
          <w:rFonts w:asciiTheme="majorHAnsi" w:hAnsiTheme="majorHAnsi" w:cs="Times New Roman"/>
          <w:b/>
        </w:rPr>
        <w:t>RESIDENTIAL EXPERIE</w:t>
      </w:r>
      <w:r w:rsidR="00095CCF" w:rsidRPr="00095CCF">
        <w:rPr>
          <w:rFonts w:asciiTheme="majorHAnsi" w:hAnsiTheme="majorHAnsi" w:cs="Times New Roman"/>
          <w:b/>
        </w:rPr>
        <w:t xml:space="preserve">NCE IMPACT:  </w:t>
      </w:r>
      <w:r w:rsidR="00095CCF" w:rsidRPr="00095CCF">
        <w:rPr>
          <w:rFonts w:asciiTheme="majorHAnsi" w:hAnsiTheme="majorHAnsi" w:cs="Times New Roman"/>
        </w:rPr>
        <w:t xml:space="preserve">Investment in new programs will attract and retain students to our campus from our local communities, but also from other states and countries.  The mix of diverse students in the residence halls will </w:t>
      </w:r>
      <w:r w:rsidR="008C55DE">
        <w:rPr>
          <w:rFonts w:asciiTheme="majorHAnsi" w:hAnsiTheme="majorHAnsi" w:cs="Times New Roman"/>
        </w:rPr>
        <w:t>enhance the campus environment and create a wealth of educational opportunities.</w:t>
      </w:r>
    </w:p>
    <w:p w14:paraId="418E9EDC" w14:textId="4AD3E694" w:rsidR="00095CCF" w:rsidRPr="00095CCF" w:rsidRDefault="00095CCF" w:rsidP="00095CCF">
      <w:pPr>
        <w:ind w:left="360"/>
        <w:rPr>
          <w:rFonts w:asciiTheme="majorHAnsi" w:hAnsiTheme="majorHAnsi" w:cs="Times New Roman"/>
          <w:b/>
        </w:rPr>
      </w:pPr>
      <w:r w:rsidRPr="00095CCF">
        <w:rPr>
          <w:rFonts w:asciiTheme="majorHAnsi" w:hAnsiTheme="majorHAnsi" w:cs="Times New Roman"/>
          <w:b/>
        </w:rPr>
        <w:t>RESOURCES NEEDED:</w:t>
      </w:r>
      <w:r w:rsidRPr="00095CCF">
        <w:rPr>
          <w:rFonts w:asciiTheme="majorHAnsi" w:hAnsiTheme="majorHAnsi" w:cs="Times New Roman"/>
        </w:rPr>
        <w:t xml:space="preserve">  </w:t>
      </w:r>
      <w:r w:rsidR="00C92D69">
        <w:rPr>
          <w:rFonts w:asciiTheme="majorHAnsi" w:hAnsiTheme="majorHAnsi" w:cs="Times New Roman"/>
        </w:rPr>
        <w:t>New</w:t>
      </w:r>
      <w:r w:rsidRPr="00095CCF">
        <w:rPr>
          <w:rFonts w:asciiTheme="majorHAnsi" w:hAnsiTheme="majorHAnsi" w:cs="Times New Roman"/>
        </w:rPr>
        <w:t xml:space="preserve"> programs</w:t>
      </w:r>
      <w:r w:rsidR="00826E62">
        <w:rPr>
          <w:rFonts w:asciiTheme="majorHAnsi" w:hAnsiTheme="majorHAnsi" w:cs="Times New Roman"/>
        </w:rPr>
        <w:t xml:space="preserve"> </w:t>
      </w:r>
      <w:r w:rsidR="00C92D69">
        <w:rPr>
          <w:rFonts w:asciiTheme="majorHAnsi" w:hAnsiTheme="majorHAnsi" w:cs="Times New Roman"/>
        </w:rPr>
        <w:t>will require</w:t>
      </w:r>
      <w:r w:rsidRPr="00095CCF">
        <w:rPr>
          <w:rFonts w:asciiTheme="majorHAnsi" w:hAnsiTheme="majorHAnsi" w:cs="Times New Roman"/>
        </w:rPr>
        <w:t xml:space="preserve"> </w:t>
      </w:r>
      <w:r w:rsidR="00C92D69">
        <w:rPr>
          <w:rFonts w:asciiTheme="majorHAnsi" w:hAnsiTheme="majorHAnsi" w:cs="Times New Roman"/>
        </w:rPr>
        <w:t>start-up funding for development, faculty</w:t>
      </w:r>
      <w:r w:rsidR="003C667E">
        <w:rPr>
          <w:rFonts w:asciiTheme="majorHAnsi" w:hAnsiTheme="majorHAnsi" w:cs="Times New Roman"/>
        </w:rPr>
        <w:t xml:space="preserve"> and staff</w:t>
      </w:r>
      <w:r w:rsidR="00C92D69">
        <w:rPr>
          <w:rFonts w:asciiTheme="majorHAnsi" w:hAnsiTheme="majorHAnsi" w:cs="Times New Roman"/>
        </w:rPr>
        <w:t>,</w:t>
      </w:r>
      <w:r w:rsidR="003C667E">
        <w:rPr>
          <w:rFonts w:asciiTheme="majorHAnsi" w:hAnsiTheme="majorHAnsi" w:cs="Times New Roman"/>
        </w:rPr>
        <w:t xml:space="preserve"> </w:t>
      </w:r>
      <w:r w:rsidR="00C92D69">
        <w:rPr>
          <w:rFonts w:asciiTheme="majorHAnsi" w:hAnsiTheme="majorHAnsi" w:cs="Times New Roman"/>
        </w:rPr>
        <w:t>and marketing costs</w:t>
      </w:r>
      <w:r w:rsidRPr="00095CCF">
        <w:rPr>
          <w:rFonts w:asciiTheme="majorHAnsi" w:hAnsiTheme="majorHAnsi" w:cs="Times New Roman"/>
        </w:rPr>
        <w:t xml:space="preserve">.  </w:t>
      </w:r>
      <w:r w:rsidR="00FF5035">
        <w:rPr>
          <w:rFonts w:asciiTheme="majorHAnsi" w:hAnsiTheme="majorHAnsi" w:cs="Times New Roman"/>
        </w:rPr>
        <w:t xml:space="preserve">Faculty and </w:t>
      </w:r>
      <w:r w:rsidRPr="00095CCF">
        <w:rPr>
          <w:rFonts w:asciiTheme="majorHAnsi" w:hAnsiTheme="majorHAnsi" w:cs="Times New Roman"/>
        </w:rPr>
        <w:t xml:space="preserve">staff </w:t>
      </w:r>
      <w:r w:rsidR="00FF5035">
        <w:rPr>
          <w:rFonts w:asciiTheme="majorHAnsi" w:hAnsiTheme="majorHAnsi" w:cs="Times New Roman"/>
        </w:rPr>
        <w:t>can take advantage</w:t>
      </w:r>
      <w:r w:rsidR="003C667E">
        <w:rPr>
          <w:rFonts w:asciiTheme="majorHAnsi" w:hAnsiTheme="majorHAnsi" w:cs="Times New Roman"/>
        </w:rPr>
        <w:t xml:space="preserve"> of university course offerings</w:t>
      </w:r>
      <w:r w:rsidR="00FF5035">
        <w:rPr>
          <w:rFonts w:asciiTheme="majorHAnsi" w:hAnsiTheme="majorHAnsi" w:cs="Times New Roman"/>
        </w:rPr>
        <w:t xml:space="preserve"> </w:t>
      </w:r>
      <w:r w:rsidRPr="00095CCF">
        <w:rPr>
          <w:rFonts w:asciiTheme="majorHAnsi" w:hAnsiTheme="majorHAnsi" w:cs="Times New Roman"/>
        </w:rPr>
        <w:t xml:space="preserve">and </w:t>
      </w:r>
      <w:r w:rsidR="003C667E">
        <w:rPr>
          <w:rFonts w:asciiTheme="majorHAnsi" w:hAnsiTheme="majorHAnsi" w:cs="Times New Roman"/>
        </w:rPr>
        <w:t xml:space="preserve">the cost of upgrading </w:t>
      </w:r>
      <w:r w:rsidRPr="00095CCF">
        <w:rPr>
          <w:rFonts w:asciiTheme="majorHAnsi" w:hAnsiTheme="majorHAnsi" w:cs="Times New Roman"/>
        </w:rPr>
        <w:t>digital facilities</w:t>
      </w:r>
      <w:r w:rsidR="00FF5035">
        <w:rPr>
          <w:rFonts w:asciiTheme="majorHAnsi" w:hAnsiTheme="majorHAnsi" w:cs="Times New Roman"/>
        </w:rPr>
        <w:t xml:space="preserve"> can be mitigated with the use of funding sources like the Student Facility Fee and University Classroom Improvement Fund (UCIF)</w:t>
      </w:r>
      <w:r w:rsidRPr="00095CCF">
        <w:rPr>
          <w:rFonts w:asciiTheme="majorHAnsi" w:hAnsiTheme="majorHAnsi" w:cs="Times New Roman"/>
        </w:rPr>
        <w:t>.</w:t>
      </w:r>
      <w:r w:rsidR="00FF5035" w:rsidRPr="00FF5035">
        <w:rPr>
          <w:rFonts w:asciiTheme="majorHAnsi" w:hAnsiTheme="majorHAnsi" w:cs="Times New Roman"/>
        </w:rPr>
        <w:t xml:space="preserve"> </w:t>
      </w:r>
      <w:r w:rsidR="00C92D69">
        <w:rPr>
          <w:rFonts w:asciiTheme="majorHAnsi" w:hAnsiTheme="majorHAnsi" w:cs="Times New Roman"/>
        </w:rPr>
        <w:t>Additional</w:t>
      </w:r>
      <w:r w:rsidR="00FF5035" w:rsidRPr="00095CCF">
        <w:rPr>
          <w:rFonts w:asciiTheme="majorHAnsi" w:hAnsiTheme="majorHAnsi" w:cs="Times New Roman"/>
        </w:rPr>
        <w:t xml:space="preserve"> funds to create the </w:t>
      </w:r>
      <w:proofErr w:type="spellStart"/>
      <w:r w:rsidR="00FF5035" w:rsidRPr="00095CCF">
        <w:rPr>
          <w:rFonts w:asciiTheme="majorHAnsi" w:hAnsiTheme="majorHAnsi" w:cs="Times New Roman"/>
        </w:rPr>
        <w:t>scaffolded</w:t>
      </w:r>
      <w:proofErr w:type="spellEnd"/>
      <w:r w:rsidR="00FF5035" w:rsidRPr="00095CCF">
        <w:rPr>
          <w:rFonts w:asciiTheme="majorHAnsi" w:hAnsiTheme="majorHAnsi" w:cs="Times New Roman"/>
        </w:rPr>
        <w:t xml:space="preserve"> approach and to add staff or faculty to oversee this new initiative</w:t>
      </w:r>
      <w:r w:rsidR="00363F0A">
        <w:rPr>
          <w:rFonts w:asciiTheme="majorHAnsi" w:hAnsiTheme="majorHAnsi" w:cs="Times New Roman"/>
        </w:rPr>
        <w:t xml:space="preserve"> </w:t>
      </w:r>
      <w:r w:rsidR="00C92D69">
        <w:rPr>
          <w:rFonts w:asciiTheme="majorHAnsi" w:hAnsiTheme="majorHAnsi" w:cs="Times New Roman"/>
        </w:rPr>
        <w:t>are</w:t>
      </w:r>
      <w:r w:rsidR="00363F0A">
        <w:rPr>
          <w:rFonts w:asciiTheme="majorHAnsi" w:hAnsiTheme="majorHAnsi" w:cs="Times New Roman"/>
        </w:rPr>
        <w:t xml:space="preserve"> a high priority</w:t>
      </w:r>
      <w:r w:rsidR="00C92D69">
        <w:rPr>
          <w:rFonts w:asciiTheme="majorHAnsi" w:hAnsiTheme="majorHAnsi" w:cs="Times New Roman"/>
        </w:rPr>
        <w:t>.</w:t>
      </w:r>
    </w:p>
    <w:p w14:paraId="17712F12" w14:textId="55DF855B" w:rsidR="00E46680" w:rsidRPr="00095CCF" w:rsidRDefault="00095CCF" w:rsidP="00095CCF">
      <w:pPr>
        <w:spacing w:after="200" w:line="276" w:lineRule="auto"/>
        <w:ind w:left="360"/>
        <w:rPr>
          <w:rFonts w:asciiTheme="majorHAnsi" w:hAnsiTheme="majorHAnsi" w:cs="Times New Roman"/>
          <w:sz w:val="24"/>
          <w:szCs w:val="24"/>
        </w:rPr>
      </w:pPr>
      <w:r w:rsidRPr="003C667E">
        <w:rPr>
          <w:rFonts w:asciiTheme="majorHAnsi" w:hAnsiTheme="majorHAnsi" w:cs="Times New Roman"/>
          <w:b/>
          <w:sz w:val="24"/>
        </w:rPr>
        <w:t>TIMELINE</w:t>
      </w:r>
      <w:r w:rsidRPr="00095CCF">
        <w:rPr>
          <w:rFonts w:asciiTheme="majorHAnsi" w:hAnsiTheme="majorHAnsi" w:cs="Times New Roman"/>
          <w:sz w:val="24"/>
        </w:rPr>
        <w:t>:</w:t>
      </w:r>
      <w:r w:rsidR="00C92D69">
        <w:rPr>
          <w:rFonts w:asciiTheme="majorHAnsi" w:hAnsiTheme="majorHAnsi" w:cs="Times New Roman"/>
          <w:sz w:val="24"/>
        </w:rPr>
        <w:t xml:space="preserve"> </w:t>
      </w:r>
      <w:r w:rsidR="00727908" w:rsidRPr="001418BE">
        <w:rPr>
          <w:rFonts w:asciiTheme="majorHAnsi" w:hAnsiTheme="majorHAnsi" w:cs="Times New Roman"/>
        </w:rPr>
        <w:t>Our first new degree program, likely Environmental Science</w:t>
      </w:r>
      <w:r w:rsidR="003C667E" w:rsidRPr="001418BE">
        <w:rPr>
          <w:rFonts w:asciiTheme="majorHAnsi" w:hAnsiTheme="majorHAnsi" w:cs="Times New Roman"/>
        </w:rPr>
        <w:t>, will be in place by 2016 with others</w:t>
      </w:r>
      <w:r w:rsidR="00727908" w:rsidRPr="001418BE">
        <w:rPr>
          <w:rFonts w:asciiTheme="majorHAnsi" w:hAnsiTheme="majorHAnsi" w:cs="Times New Roman"/>
        </w:rPr>
        <w:t xml:space="preserve"> to follow.</w:t>
      </w:r>
    </w:p>
    <w:p w14:paraId="401FAE1B" w14:textId="77777777" w:rsidR="003C667E" w:rsidRDefault="003C667E">
      <w:pPr>
        <w:rPr>
          <w:rFonts w:asciiTheme="majorHAnsi" w:hAnsiTheme="majorHAnsi" w:cs="Times New Roman"/>
          <w:b/>
          <w:sz w:val="24"/>
          <w:szCs w:val="24"/>
        </w:rPr>
      </w:pPr>
      <w:r>
        <w:rPr>
          <w:rFonts w:asciiTheme="majorHAnsi" w:hAnsiTheme="majorHAnsi" w:cs="Times New Roman"/>
          <w:b/>
          <w:sz w:val="24"/>
          <w:szCs w:val="24"/>
        </w:rPr>
        <w:br w:type="page"/>
      </w:r>
    </w:p>
    <w:p w14:paraId="457950AA" w14:textId="36218CB4" w:rsidR="000836B7" w:rsidRPr="00A23E69" w:rsidRDefault="000836B7" w:rsidP="003C667E">
      <w:pPr>
        <w:rPr>
          <w:rFonts w:asciiTheme="majorHAnsi" w:hAnsiTheme="majorHAnsi" w:cs="Times New Roman"/>
          <w:b/>
          <w:sz w:val="24"/>
          <w:szCs w:val="24"/>
        </w:rPr>
      </w:pPr>
      <w:r w:rsidRPr="00A23E69">
        <w:rPr>
          <w:rFonts w:asciiTheme="majorHAnsi" w:hAnsiTheme="majorHAnsi" w:cs="Times New Roman"/>
          <w:b/>
          <w:sz w:val="24"/>
          <w:szCs w:val="24"/>
        </w:rPr>
        <w:lastRenderedPageBreak/>
        <w:t>Praxis: Theory to Practice</w:t>
      </w:r>
    </w:p>
    <w:p w14:paraId="5A1852F6" w14:textId="77777777" w:rsidR="000836B7" w:rsidRPr="008304AE" w:rsidRDefault="000836B7" w:rsidP="000836B7">
      <w:pPr>
        <w:pStyle w:val="ListParagraph"/>
        <w:numPr>
          <w:ilvl w:val="0"/>
          <w:numId w:val="8"/>
        </w:numPr>
        <w:spacing w:after="200" w:line="276" w:lineRule="auto"/>
        <w:ind w:left="360"/>
        <w:rPr>
          <w:rFonts w:asciiTheme="majorHAnsi" w:hAnsiTheme="majorHAnsi" w:cs="Times New Roman"/>
        </w:rPr>
      </w:pPr>
      <w:r w:rsidRPr="008304AE">
        <w:rPr>
          <w:rFonts w:asciiTheme="majorHAnsi" w:hAnsiTheme="majorHAnsi" w:cs="Times New Roman"/>
        </w:rPr>
        <w:t>Create a teaching and learning center to provide opportunities for pedagogy development, alternative course delivery, student learning/tutoring</w:t>
      </w:r>
      <w:r w:rsidR="008C55DE">
        <w:rPr>
          <w:rFonts w:asciiTheme="majorHAnsi" w:hAnsiTheme="majorHAnsi" w:cs="Times New Roman"/>
        </w:rPr>
        <w:t>,</w:t>
      </w:r>
      <w:r w:rsidRPr="008304AE">
        <w:rPr>
          <w:rFonts w:asciiTheme="majorHAnsi" w:hAnsiTheme="majorHAnsi" w:cs="Times New Roman"/>
        </w:rPr>
        <w:t xml:space="preserve"> and technology development.</w:t>
      </w:r>
    </w:p>
    <w:p w14:paraId="723392F6" w14:textId="77777777" w:rsidR="000836B7" w:rsidRPr="008304AE" w:rsidRDefault="000836B7" w:rsidP="000836B7">
      <w:pPr>
        <w:pStyle w:val="ListParagraph"/>
        <w:numPr>
          <w:ilvl w:val="0"/>
          <w:numId w:val="8"/>
        </w:numPr>
        <w:spacing w:after="200" w:line="276" w:lineRule="auto"/>
        <w:ind w:left="360"/>
        <w:rPr>
          <w:rFonts w:asciiTheme="majorHAnsi" w:hAnsiTheme="majorHAnsi" w:cs="Times New Roman"/>
        </w:rPr>
      </w:pPr>
      <w:r w:rsidRPr="008304AE">
        <w:rPr>
          <w:rFonts w:asciiTheme="majorHAnsi" w:hAnsiTheme="majorHAnsi" w:cs="Times New Roman"/>
        </w:rPr>
        <w:t>Facilitate opportunities to apply classroom learning through internships, co-ops</w:t>
      </w:r>
      <w:r w:rsidR="008C55DE">
        <w:rPr>
          <w:rFonts w:asciiTheme="majorHAnsi" w:hAnsiTheme="majorHAnsi" w:cs="Times New Roman"/>
        </w:rPr>
        <w:t>,</w:t>
      </w:r>
      <w:r w:rsidRPr="008304AE">
        <w:rPr>
          <w:rFonts w:asciiTheme="majorHAnsi" w:hAnsiTheme="majorHAnsi" w:cs="Times New Roman"/>
        </w:rPr>
        <w:t xml:space="preserve"> and other field-based experiences.</w:t>
      </w:r>
    </w:p>
    <w:p w14:paraId="3F99E147" w14:textId="024D2812" w:rsidR="00F01DB6" w:rsidRPr="008304AE" w:rsidRDefault="00727908" w:rsidP="000836B7">
      <w:pPr>
        <w:pStyle w:val="ListParagraph"/>
        <w:numPr>
          <w:ilvl w:val="0"/>
          <w:numId w:val="8"/>
        </w:numPr>
        <w:spacing w:after="200" w:line="276" w:lineRule="auto"/>
        <w:ind w:left="360"/>
        <w:rPr>
          <w:rFonts w:asciiTheme="majorHAnsi" w:hAnsiTheme="majorHAnsi" w:cs="Times New Roman"/>
        </w:rPr>
      </w:pPr>
      <w:r w:rsidRPr="008304AE">
        <w:rPr>
          <w:rFonts w:asciiTheme="majorHAnsi" w:hAnsiTheme="majorHAnsi" w:cs="Times New Roman"/>
        </w:rPr>
        <w:t>Pr</w:t>
      </w:r>
      <w:r>
        <w:rPr>
          <w:rFonts w:asciiTheme="majorHAnsi" w:hAnsiTheme="majorHAnsi" w:cs="Times New Roman"/>
        </w:rPr>
        <w:t>ovide</w:t>
      </w:r>
      <w:r w:rsidRPr="008304AE">
        <w:rPr>
          <w:rFonts w:asciiTheme="majorHAnsi" w:hAnsiTheme="majorHAnsi" w:cs="Times New Roman"/>
        </w:rPr>
        <w:t xml:space="preserve"> </w:t>
      </w:r>
      <w:r w:rsidR="00F01DB6" w:rsidRPr="008304AE">
        <w:rPr>
          <w:rFonts w:asciiTheme="majorHAnsi" w:hAnsiTheme="majorHAnsi" w:cs="Times New Roman"/>
        </w:rPr>
        <w:t>an experiential approach to pedagogy, where appropriate.</w:t>
      </w:r>
    </w:p>
    <w:p w14:paraId="0D6428A7" w14:textId="6506E03A" w:rsidR="00095CCF" w:rsidRPr="00095CCF" w:rsidRDefault="00095CCF" w:rsidP="00095CCF">
      <w:pPr>
        <w:ind w:left="360"/>
        <w:rPr>
          <w:rFonts w:asciiTheme="majorHAnsi" w:hAnsiTheme="majorHAnsi"/>
          <w:sz w:val="24"/>
        </w:rPr>
      </w:pPr>
      <w:r w:rsidRPr="00095CCF">
        <w:rPr>
          <w:rFonts w:asciiTheme="majorHAnsi" w:hAnsiTheme="majorHAnsi"/>
          <w:b/>
          <w:sz w:val="24"/>
        </w:rPr>
        <w:t xml:space="preserve">INTERNAL IMPACT:  </w:t>
      </w:r>
      <w:r w:rsidRPr="008304AE">
        <w:rPr>
          <w:rFonts w:asciiTheme="majorHAnsi" w:hAnsiTheme="majorHAnsi"/>
        </w:rPr>
        <w:t>Faculty, staff, and students will have increased access to personal and professional development opportunities.  Students will be able to apply their classroom learning, be more invested in their education</w:t>
      </w:r>
      <w:r w:rsidR="00727908">
        <w:rPr>
          <w:rFonts w:asciiTheme="majorHAnsi" w:hAnsiTheme="majorHAnsi"/>
        </w:rPr>
        <w:t>,</w:t>
      </w:r>
      <w:r w:rsidRPr="008304AE">
        <w:rPr>
          <w:rFonts w:asciiTheme="majorHAnsi" w:hAnsiTheme="majorHAnsi"/>
        </w:rPr>
        <w:t xml:space="preserve"> and </w:t>
      </w:r>
      <w:r w:rsidR="008C55DE">
        <w:rPr>
          <w:rFonts w:asciiTheme="majorHAnsi" w:hAnsiTheme="majorHAnsi"/>
        </w:rPr>
        <w:t xml:space="preserve">be </w:t>
      </w:r>
      <w:r w:rsidRPr="008304AE">
        <w:rPr>
          <w:rFonts w:asciiTheme="majorHAnsi" w:hAnsiTheme="majorHAnsi"/>
        </w:rPr>
        <w:t xml:space="preserve">more </w:t>
      </w:r>
      <w:r w:rsidR="003D1845">
        <w:rPr>
          <w:rFonts w:asciiTheme="majorHAnsi" w:hAnsiTheme="majorHAnsi"/>
        </w:rPr>
        <w:t>prepared for professional opportunities</w:t>
      </w:r>
      <w:r w:rsidR="00727908">
        <w:rPr>
          <w:rFonts w:asciiTheme="majorHAnsi" w:hAnsiTheme="majorHAnsi"/>
        </w:rPr>
        <w:t>.</w:t>
      </w:r>
    </w:p>
    <w:p w14:paraId="56784990" w14:textId="567CA27E" w:rsidR="00095CCF" w:rsidRPr="00095CCF" w:rsidRDefault="00095CCF" w:rsidP="00095CCF">
      <w:pPr>
        <w:ind w:left="360"/>
        <w:rPr>
          <w:rFonts w:asciiTheme="majorHAnsi" w:hAnsiTheme="majorHAnsi"/>
          <w:sz w:val="24"/>
        </w:rPr>
      </w:pPr>
      <w:r w:rsidRPr="00095CCF">
        <w:rPr>
          <w:rFonts w:asciiTheme="majorHAnsi" w:hAnsiTheme="majorHAnsi"/>
          <w:b/>
          <w:sz w:val="24"/>
        </w:rPr>
        <w:t xml:space="preserve">EXTERNAL IMPACT:  </w:t>
      </w:r>
      <w:r w:rsidRPr="008304AE">
        <w:rPr>
          <w:rFonts w:asciiTheme="majorHAnsi" w:hAnsiTheme="majorHAnsi"/>
        </w:rPr>
        <w:t>Students</w:t>
      </w:r>
      <w:r w:rsidR="006600F8">
        <w:rPr>
          <w:rFonts w:asciiTheme="majorHAnsi" w:hAnsiTheme="majorHAnsi"/>
        </w:rPr>
        <w:t>,</w:t>
      </w:r>
      <w:r w:rsidRPr="008304AE">
        <w:rPr>
          <w:rFonts w:asciiTheme="majorHAnsi" w:hAnsiTheme="majorHAnsi"/>
        </w:rPr>
        <w:t xml:space="preserve"> faculty</w:t>
      </w:r>
      <w:r w:rsidR="006600F8">
        <w:rPr>
          <w:rFonts w:asciiTheme="majorHAnsi" w:hAnsiTheme="majorHAnsi"/>
        </w:rPr>
        <w:t>, and staff</w:t>
      </w:r>
      <w:r w:rsidRPr="008304AE">
        <w:rPr>
          <w:rFonts w:asciiTheme="majorHAnsi" w:hAnsiTheme="majorHAnsi"/>
        </w:rPr>
        <w:t xml:space="preserve"> will be actively engaged</w:t>
      </w:r>
      <w:r w:rsidR="003D1845">
        <w:rPr>
          <w:rFonts w:asciiTheme="majorHAnsi" w:hAnsiTheme="majorHAnsi"/>
        </w:rPr>
        <w:t xml:space="preserve"> through</w:t>
      </w:r>
      <w:r w:rsidR="00727908" w:rsidRPr="008304AE">
        <w:rPr>
          <w:rFonts w:asciiTheme="majorHAnsi" w:hAnsiTheme="majorHAnsi" w:cs="Times New Roman"/>
        </w:rPr>
        <w:t xml:space="preserve"> internships, co-ops</w:t>
      </w:r>
      <w:r w:rsidR="003D1845">
        <w:rPr>
          <w:rFonts w:asciiTheme="majorHAnsi" w:hAnsiTheme="majorHAnsi" w:cs="Times New Roman"/>
        </w:rPr>
        <w:t>,</w:t>
      </w:r>
      <w:r w:rsidR="00727908" w:rsidRPr="008304AE">
        <w:rPr>
          <w:rFonts w:asciiTheme="majorHAnsi" w:hAnsiTheme="majorHAnsi" w:cs="Times New Roman"/>
        </w:rPr>
        <w:t xml:space="preserve"> and other field-based experiences</w:t>
      </w:r>
      <w:r w:rsidRPr="008304AE">
        <w:rPr>
          <w:rFonts w:asciiTheme="majorHAnsi" w:hAnsiTheme="majorHAnsi"/>
        </w:rPr>
        <w:t xml:space="preserve"> in the communities we serve</w:t>
      </w:r>
      <w:r w:rsidR="008C55DE">
        <w:rPr>
          <w:rFonts w:asciiTheme="majorHAnsi" w:hAnsiTheme="majorHAnsi"/>
        </w:rPr>
        <w:t>,</w:t>
      </w:r>
      <w:r w:rsidR="00F01DB6" w:rsidRPr="008304AE">
        <w:rPr>
          <w:rFonts w:asciiTheme="majorHAnsi" w:hAnsiTheme="majorHAnsi"/>
        </w:rPr>
        <w:t xml:space="preserve"> creating a more symbiotic relationship with</w:t>
      </w:r>
      <w:r w:rsidR="008C55DE">
        <w:rPr>
          <w:rFonts w:asciiTheme="majorHAnsi" w:hAnsiTheme="majorHAnsi"/>
        </w:rPr>
        <w:t>in our local</w:t>
      </w:r>
      <w:r w:rsidR="00F01DB6" w:rsidRPr="008304AE">
        <w:rPr>
          <w:rFonts w:asciiTheme="majorHAnsi" w:hAnsiTheme="majorHAnsi"/>
        </w:rPr>
        <w:t xml:space="preserve"> area</w:t>
      </w:r>
      <w:r w:rsidR="00F01DB6">
        <w:rPr>
          <w:rFonts w:asciiTheme="majorHAnsi" w:hAnsiTheme="majorHAnsi"/>
          <w:sz w:val="24"/>
        </w:rPr>
        <w:t>.</w:t>
      </w:r>
      <w:r w:rsidR="00727908">
        <w:rPr>
          <w:rFonts w:asciiTheme="majorHAnsi" w:hAnsiTheme="majorHAnsi"/>
          <w:sz w:val="24"/>
        </w:rPr>
        <w:t xml:space="preserve">  </w:t>
      </w:r>
    </w:p>
    <w:p w14:paraId="5FAAEA4F" w14:textId="523DB5A5" w:rsidR="003D1845" w:rsidRPr="000836B7" w:rsidRDefault="00095CCF" w:rsidP="003D1845">
      <w:pPr>
        <w:spacing w:after="0" w:line="240" w:lineRule="auto"/>
        <w:ind w:left="360"/>
        <w:rPr>
          <w:rFonts w:asciiTheme="majorHAnsi" w:eastAsia="Times New Roman" w:hAnsiTheme="majorHAnsi" w:cs="Times New Roman"/>
          <w:color w:val="000000"/>
        </w:rPr>
      </w:pPr>
      <w:r w:rsidRPr="00095CCF">
        <w:rPr>
          <w:rFonts w:asciiTheme="majorHAnsi" w:hAnsiTheme="majorHAnsi"/>
          <w:b/>
          <w:sz w:val="24"/>
        </w:rPr>
        <w:t>RESIDENTIAL EXPERIENCE IMPACT</w:t>
      </w:r>
      <w:r w:rsidR="0000767D">
        <w:rPr>
          <w:rFonts w:asciiTheme="majorHAnsi" w:hAnsiTheme="majorHAnsi"/>
        </w:rPr>
        <w:t>:</w:t>
      </w:r>
      <w:r w:rsidR="003D1845">
        <w:rPr>
          <w:rFonts w:asciiTheme="majorHAnsi" w:hAnsiTheme="majorHAnsi"/>
        </w:rPr>
        <w:t xml:space="preserve"> </w:t>
      </w:r>
      <w:r w:rsidR="00940F5D">
        <w:rPr>
          <w:rFonts w:asciiTheme="majorHAnsi" w:hAnsiTheme="majorHAnsi"/>
        </w:rPr>
        <w:t xml:space="preserve"> </w:t>
      </w:r>
      <w:r w:rsidR="006600F8">
        <w:rPr>
          <w:rFonts w:asciiTheme="majorHAnsi" w:eastAsia="Times New Roman" w:hAnsiTheme="majorHAnsi" w:cs="Times New Roman"/>
          <w:color w:val="000000"/>
        </w:rPr>
        <w:t>Penn State Brandywine will i</w:t>
      </w:r>
      <w:r w:rsidR="003D1845" w:rsidRPr="000836B7">
        <w:rPr>
          <w:rFonts w:asciiTheme="majorHAnsi" w:eastAsia="Times New Roman" w:hAnsiTheme="majorHAnsi" w:cs="Times New Roman"/>
          <w:color w:val="000000"/>
        </w:rPr>
        <w:t>ntegrat</w:t>
      </w:r>
      <w:r w:rsidR="00940F5D">
        <w:rPr>
          <w:rFonts w:asciiTheme="majorHAnsi" w:eastAsia="Times New Roman" w:hAnsiTheme="majorHAnsi" w:cs="Times New Roman"/>
          <w:color w:val="000000"/>
        </w:rPr>
        <w:t>e</w:t>
      </w:r>
      <w:r w:rsidR="003D1845" w:rsidRPr="000836B7">
        <w:rPr>
          <w:rFonts w:asciiTheme="majorHAnsi" w:eastAsia="Times New Roman" w:hAnsiTheme="majorHAnsi" w:cs="Times New Roman"/>
          <w:color w:val="000000"/>
        </w:rPr>
        <w:t xml:space="preserve"> </w:t>
      </w:r>
      <w:r w:rsidR="00940F5D">
        <w:rPr>
          <w:rFonts w:asciiTheme="majorHAnsi" w:eastAsia="Times New Roman" w:hAnsiTheme="majorHAnsi" w:cs="Times New Roman"/>
          <w:color w:val="000000"/>
        </w:rPr>
        <w:t xml:space="preserve">the </w:t>
      </w:r>
      <w:r w:rsidR="003D1845" w:rsidRPr="000836B7">
        <w:rPr>
          <w:rFonts w:asciiTheme="majorHAnsi" w:eastAsia="Times New Roman" w:hAnsiTheme="majorHAnsi" w:cs="Times New Roman"/>
          <w:color w:val="000000"/>
        </w:rPr>
        <w:t>re</w:t>
      </w:r>
      <w:r w:rsidR="006600F8">
        <w:rPr>
          <w:rFonts w:asciiTheme="majorHAnsi" w:eastAsia="Times New Roman" w:hAnsiTheme="majorHAnsi" w:cs="Times New Roman"/>
          <w:color w:val="000000"/>
        </w:rPr>
        <w:t>sidential and commuter communities</w:t>
      </w:r>
      <w:r w:rsidR="003D1845" w:rsidRPr="000836B7">
        <w:rPr>
          <w:rFonts w:asciiTheme="majorHAnsi" w:eastAsia="Times New Roman" w:hAnsiTheme="majorHAnsi" w:cs="Times New Roman"/>
          <w:color w:val="000000"/>
        </w:rPr>
        <w:t xml:space="preserve"> in</w:t>
      </w:r>
      <w:r w:rsidR="00940F5D">
        <w:rPr>
          <w:rFonts w:asciiTheme="majorHAnsi" w:eastAsia="Times New Roman" w:hAnsiTheme="majorHAnsi" w:cs="Times New Roman"/>
          <w:color w:val="000000"/>
        </w:rPr>
        <w:t>to</w:t>
      </w:r>
      <w:r w:rsidR="003D1845" w:rsidRPr="000836B7">
        <w:rPr>
          <w:rFonts w:asciiTheme="majorHAnsi" w:eastAsia="Times New Roman" w:hAnsiTheme="majorHAnsi" w:cs="Times New Roman"/>
          <w:color w:val="000000"/>
        </w:rPr>
        <w:t xml:space="preserve"> the "Brandywine experience"</w:t>
      </w:r>
      <w:r w:rsidR="00940F5D">
        <w:rPr>
          <w:rFonts w:asciiTheme="majorHAnsi" w:eastAsia="Times New Roman" w:hAnsiTheme="majorHAnsi" w:cs="Times New Roman"/>
          <w:color w:val="000000"/>
        </w:rPr>
        <w:t xml:space="preserve">.   </w:t>
      </w:r>
      <w:r w:rsidR="006600F8">
        <w:rPr>
          <w:rFonts w:asciiTheme="majorHAnsi" w:eastAsia="Times New Roman" w:hAnsiTheme="majorHAnsi" w:cs="Times New Roman"/>
          <w:color w:val="000000"/>
        </w:rPr>
        <w:t>Brandywine will provide</w:t>
      </w:r>
      <w:r w:rsidR="00940F5D">
        <w:rPr>
          <w:rFonts w:asciiTheme="majorHAnsi" w:eastAsia="Times New Roman" w:hAnsiTheme="majorHAnsi" w:cs="Times New Roman"/>
          <w:color w:val="000000"/>
        </w:rPr>
        <w:t xml:space="preserve"> flexibility for our students to take full advantage of applied lear</w:t>
      </w:r>
      <w:r w:rsidR="006600F8">
        <w:rPr>
          <w:rFonts w:asciiTheme="majorHAnsi" w:eastAsia="Times New Roman" w:hAnsiTheme="majorHAnsi" w:cs="Times New Roman"/>
          <w:color w:val="000000"/>
        </w:rPr>
        <w:t>ning opportunities in the area.</w:t>
      </w:r>
    </w:p>
    <w:p w14:paraId="3AEBC01A" w14:textId="77777777" w:rsidR="00095CCF" w:rsidRPr="00F01DB6" w:rsidRDefault="00095CCF" w:rsidP="00095CCF">
      <w:pPr>
        <w:spacing w:after="0"/>
        <w:ind w:left="360"/>
        <w:rPr>
          <w:rFonts w:asciiTheme="majorHAnsi" w:hAnsiTheme="majorHAnsi"/>
        </w:rPr>
      </w:pPr>
    </w:p>
    <w:p w14:paraId="7A727B6F" w14:textId="2C8A4D9C" w:rsidR="00095CCF" w:rsidRPr="00095CCF" w:rsidRDefault="00095CCF" w:rsidP="00095CCF">
      <w:pPr>
        <w:spacing w:after="0"/>
        <w:ind w:left="360"/>
        <w:rPr>
          <w:rFonts w:asciiTheme="majorHAnsi" w:hAnsiTheme="majorHAnsi"/>
          <w:b/>
          <w:sz w:val="24"/>
        </w:rPr>
      </w:pPr>
      <w:r w:rsidRPr="00095CCF">
        <w:rPr>
          <w:rFonts w:asciiTheme="majorHAnsi" w:hAnsiTheme="majorHAnsi"/>
          <w:b/>
          <w:sz w:val="24"/>
        </w:rPr>
        <w:t>RESOURCES NEEDED:</w:t>
      </w:r>
      <w:r w:rsidR="00F01DB6">
        <w:rPr>
          <w:rFonts w:asciiTheme="majorHAnsi" w:hAnsiTheme="majorHAnsi"/>
          <w:b/>
          <w:sz w:val="24"/>
        </w:rPr>
        <w:t xml:space="preserve">  </w:t>
      </w:r>
      <w:r w:rsidR="00940F5D">
        <w:rPr>
          <w:rFonts w:asciiTheme="majorHAnsi" w:hAnsiTheme="majorHAnsi"/>
        </w:rPr>
        <w:t>Funding</w:t>
      </w:r>
      <w:r w:rsidR="00F01DB6" w:rsidRPr="00F01DB6">
        <w:rPr>
          <w:rFonts w:asciiTheme="majorHAnsi" w:hAnsiTheme="majorHAnsi"/>
        </w:rPr>
        <w:t xml:space="preserve"> </w:t>
      </w:r>
      <w:r w:rsidR="006600F8">
        <w:rPr>
          <w:rFonts w:asciiTheme="majorHAnsi" w:hAnsiTheme="majorHAnsi"/>
        </w:rPr>
        <w:t xml:space="preserve">will be </w:t>
      </w:r>
      <w:r w:rsidR="0025555D">
        <w:rPr>
          <w:rFonts w:asciiTheme="majorHAnsi" w:hAnsiTheme="majorHAnsi"/>
        </w:rPr>
        <w:t xml:space="preserve">required </w:t>
      </w:r>
      <w:r w:rsidR="006600F8">
        <w:rPr>
          <w:rFonts w:asciiTheme="majorHAnsi" w:hAnsiTheme="majorHAnsi"/>
        </w:rPr>
        <w:t>for a director of the teaching/learning c</w:t>
      </w:r>
      <w:r w:rsidR="00F01DB6" w:rsidRPr="00F01DB6">
        <w:rPr>
          <w:rFonts w:asciiTheme="majorHAnsi" w:hAnsiTheme="majorHAnsi"/>
        </w:rPr>
        <w:t xml:space="preserve">enter and a </w:t>
      </w:r>
      <w:r w:rsidR="00363F0A">
        <w:rPr>
          <w:rFonts w:asciiTheme="majorHAnsi" w:hAnsiTheme="majorHAnsi"/>
        </w:rPr>
        <w:t>c</w:t>
      </w:r>
      <w:r w:rsidR="00F01DB6" w:rsidRPr="00F01DB6">
        <w:rPr>
          <w:rFonts w:asciiTheme="majorHAnsi" w:hAnsiTheme="majorHAnsi"/>
        </w:rPr>
        <w:t xml:space="preserve">enter </w:t>
      </w:r>
      <w:r w:rsidR="00363F0A">
        <w:rPr>
          <w:rFonts w:asciiTheme="majorHAnsi" w:hAnsiTheme="majorHAnsi"/>
        </w:rPr>
        <w:t>b</w:t>
      </w:r>
      <w:r w:rsidR="00F01DB6" w:rsidRPr="00F01DB6">
        <w:rPr>
          <w:rFonts w:asciiTheme="majorHAnsi" w:hAnsiTheme="majorHAnsi"/>
        </w:rPr>
        <w:t>udget</w:t>
      </w:r>
      <w:r w:rsidR="00363F0A">
        <w:rPr>
          <w:rFonts w:asciiTheme="majorHAnsi" w:hAnsiTheme="majorHAnsi"/>
        </w:rPr>
        <w:t xml:space="preserve"> as the center matures.</w:t>
      </w:r>
      <w:r w:rsidR="00F01DB6">
        <w:rPr>
          <w:rFonts w:asciiTheme="majorHAnsi" w:hAnsiTheme="majorHAnsi"/>
        </w:rPr>
        <w:t xml:space="preserve"> </w:t>
      </w:r>
      <w:r w:rsidR="00363F0A">
        <w:rPr>
          <w:rFonts w:asciiTheme="majorHAnsi" w:hAnsiTheme="majorHAnsi"/>
        </w:rPr>
        <w:t xml:space="preserve">  </w:t>
      </w:r>
      <w:r w:rsidR="008E58B2">
        <w:rPr>
          <w:rFonts w:asciiTheme="majorHAnsi" w:hAnsiTheme="majorHAnsi"/>
        </w:rPr>
        <w:t>Funding</w:t>
      </w:r>
      <w:r w:rsidR="006600F8">
        <w:rPr>
          <w:rFonts w:asciiTheme="majorHAnsi" w:hAnsiTheme="majorHAnsi"/>
        </w:rPr>
        <w:t xml:space="preserve"> for a full-time i</w:t>
      </w:r>
      <w:r w:rsidR="00F01DB6" w:rsidRPr="00F01DB6">
        <w:rPr>
          <w:rFonts w:asciiTheme="majorHAnsi" w:hAnsiTheme="majorHAnsi"/>
        </w:rPr>
        <w:t>nternship</w:t>
      </w:r>
      <w:r w:rsidR="006600F8">
        <w:rPr>
          <w:rFonts w:asciiTheme="majorHAnsi" w:hAnsiTheme="majorHAnsi"/>
        </w:rPr>
        <w:t>/c</w:t>
      </w:r>
      <w:r w:rsidR="00F01DB6">
        <w:rPr>
          <w:rFonts w:asciiTheme="majorHAnsi" w:hAnsiTheme="majorHAnsi"/>
        </w:rPr>
        <w:t>o-o</w:t>
      </w:r>
      <w:r w:rsidR="006600F8">
        <w:rPr>
          <w:rFonts w:asciiTheme="majorHAnsi" w:hAnsiTheme="majorHAnsi"/>
        </w:rPr>
        <w:t>p/career services o</w:t>
      </w:r>
      <w:r w:rsidR="00F01DB6" w:rsidRPr="00F01DB6">
        <w:rPr>
          <w:rFonts w:asciiTheme="majorHAnsi" w:hAnsiTheme="majorHAnsi"/>
        </w:rPr>
        <w:t>ffice</w:t>
      </w:r>
      <w:r w:rsidR="006600F8">
        <w:rPr>
          <w:rFonts w:asciiTheme="majorHAnsi" w:hAnsiTheme="majorHAnsi"/>
        </w:rPr>
        <w:t xml:space="preserve"> would be ideal;</w:t>
      </w:r>
      <w:r w:rsidR="00363F0A">
        <w:rPr>
          <w:rFonts w:asciiTheme="majorHAnsi" w:hAnsiTheme="majorHAnsi"/>
        </w:rPr>
        <w:t xml:space="preserve"> with current budget restraints, the campus </w:t>
      </w:r>
      <w:r w:rsidR="00736D91">
        <w:rPr>
          <w:rFonts w:asciiTheme="majorHAnsi" w:hAnsiTheme="majorHAnsi"/>
        </w:rPr>
        <w:t>will</w:t>
      </w:r>
      <w:r w:rsidR="00363F0A">
        <w:rPr>
          <w:rFonts w:asciiTheme="majorHAnsi" w:hAnsiTheme="majorHAnsi"/>
        </w:rPr>
        <w:t xml:space="preserve"> look to </w:t>
      </w:r>
      <w:r w:rsidR="00736D91">
        <w:rPr>
          <w:rFonts w:asciiTheme="majorHAnsi" w:hAnsiTheme="majorHAnsi"/>
        </w:rPr>
        <w:t xml:space="preserve">individual and corporate </w:t>
      </w:r>
      <w:r w:rsidR="00363F0A">
        <w:rPr>
          <w:rFonts w:asciiTheme="majorHAnsi" w:hAnsiTheme="majorHAnsi"/>
        </w:rPr>
        <w:t xml:space="preserve">donors to support this impactful </w:t>
      </w:r>
      <w:r w:rsidR="00736D91">
        <w:rPr>
          <w:rFonts w:asciiTheme="majorHAnsi" w:hAnsiTheme="majorHAnsi"/>
        </w:rPr>
        <w:t>initiative</w:t>
      </w:r>
      <w:r w:rsidR="00F01DB6" w:rsidRPr="00F01DB6">
        <w:rPr>
          <w:rFonts w:asciiTheme="majorHAnsi" w:hAnsiTheme="majorHAnsi"/>
        </w:rPr>
        <w:t>.</w:t>
      </w:r>
      <w:r w:rsidR="00940F5D">
        <w:rPr>
          <w:rFonts w:asciiTheme="majorHAnsi" w:hAnsiTheme="majorHAnsi"/>
        </w:rPr>
        <w:t xml:space="preserve"> </w:t>
      </w:r>
      <w:r w:rsidR="0000767D">
        <w:rPr>
          <w:rFonts w:asciiTheme="majorHAnsi" w:hAnsiTheme="majorHAnsi"/>
        </w:rPr>
        <w:t xml:space="preserve">Funding </w:t>
      </w:r>
      <w:r w:rsidR="0002185A">
        <w:rPr>
          <w:rFonts w:asciiTheme="majorHAnsi" w:hAnsiTheme="majorHAnsi"/>
        </w:rPr>
        <w:t xml:space="preserve">is </w:t>
      </w:r>
      <w:r w:rsidR="0000767D">
        <w:rPr>
          <w:rFonts w:asciiTheme="majorHAnsi" w:hAnsiTheme="majorHAnsi"/>
        </w:rPr>
        <w:t xml:space="preserve">needed for delivering state of the art learning environments that </w:t>
      </w:r>
      <w:r w:rsidR="0002185A">
        <w:rPr>
          <w:rFonts w:asciiTheme="majorHAnsi" w:hAnsiTheme="majorHAnsi"/>
        </w:rPr>
        <w:t>include new technologies</w:t>
      </w:r>
      <w:r w:rsidR="0000767D">
        <w:rPr>
          <w:rFonts w:asciiTheme="majorHAnsi" w:hAnsiTheme="majorHAnsi"/>
        </w:rPr>
        <w:t xml:space="preserve"> that are responsive to student, f</w:t>
      </w:r>
      <w:r w:rsidR="006600F8">
        <w:rPr>
          <w:rFonts w:asciiTheme="majorHAnsi" w:hAnsiTheme="majorHAnsi"/>
        </w:rPr>
        <w:t xml:space="preserve">aculty, and staff needs in real </w:t>
      </w:r>
      <w:r w:rsidR="0000767D">
        <w:rPr>
          <w:rFonts w:asciiTheme="majorHAnsi" w:hAnsiTheme="majorHAnsi"/>
        </w:rPr>
        <w:t>time.</w:t>
      </w:r>
    </w:p>
    <w:p w14:paraId="14F63D00" w14:textId="77777777" w:rsidR="00095CCF" w:rsidRPr="00095CCF" w:rsidRDefault="00095CCF" w:rsidP="00095CCF">
      <w:pPr>
        <w:spacing w:after="0"/>
        <w:ind w:left="360"/>
        <w:rPr>
          <w:rFonts w:asciiTheme="majorHAnsi" w:hAnsiTheme="majorHAnsi"/>
          <w:b/>
          <w:sz w:val="24"/>
        </w:rPr>
      </w:pPr>
    </w:p>
    <w:p w14:paraId="458EE8C4" w14:textId="0C96228A" w:rsidR="00095CCF" w:rsidRPr="001418BE" w:rsidRDefault="00095CCF" w:rsidP="00095CCF">
      <w:pPr>
        <w:spacing w:after="200" w:line="276" w:lineRule="auto"/>
        <w:ind w:left="360"/>
        <w:rPr>
          <w:rFonts w:asciiTheme="majorHAnsi" w:hAnsiTheme="majorHAnsi" w:cs="Times New Roman"/>
        </w:rPr>
      </w:pPr>
      <w:r w:rsidRPr="00095CCF">
        <w:rPr>
          <w:rFonts w:asciiTheme="majorHAnsi" w:hAnsiTheme="majorHAnsi"/>
          <w:b/>
          <w:sz w:val="24"/>
        </w:rPr>
        <w:t>TIMELINE:</w:t>
      </w:r>
      <w:r w:rsidR="0000767D">
        <w:rPr>
          <w:rFonts w:asciiTheme="majorHAnsi" w:hAnsiTheme="majorHAnsi"/>
          <w:b/>
          <w:sz w:val="24"/>
        </w:rPr>
        <w:t xml:space="preserve"> </w:t>
      </w:r>
      <w:r w:rsidR="0002185A">
        <w:rPr>
          <w:rFonts w:asciiTheme="majorHAnsi" w:hAnsiTheme="majorHAnsi"/>
          <w:b/>
          <w:sz w:val="24"/>
        </w:rPr>
        <w:t xml:space="preserve"> </w:t>
      </w:r>
      <w:r w:rsidR="006600F8" w:rsidRPr="001418BE">
        <w:rPr>
          <w:rFonts w:asciiTheme="majorHAnsi" w:hAnsiTheme="majorHAnsi"/>
        </w:rPr>
        <w:t>The facilitation of internships will be</w:t>
      </w:r>
      <w:r w:rsidR="006E0941" w:rsidRPr="001418BE">
        <w:rPr>
          <w:rFonts w:asciiTheme="majorHAnsi" w:hAnsiTheme="majorHAnsi"/>
        </w:rPr>
        <w:t xml:space="preserve"> ongoing.  </w:t>
      </w:r>
      <w:r w:rsidR="006600F8" w:rsidRPr="001418BE">
        <w:rPr>
          <w:rFonts w:asciiTheme="majorHAnsi" w:hAnsiTheme="majorHAnsi"/>
        </w:rPr>
        <w:t>Brandywine will e</w:t>
      </w:r>
      <w:r w:rsidR="006E0941" w:rsidRPr="001418BE">
        <w:rPr>
          <w:rFonts w:asciiTheme="majorHAnsi" w:hAnsiTheme="majorHAnsi"/>
        </w:rPr>
        <w:t xml:space="preserve">xplore and pilot co-op learning opportunities for select majors </w:t>
      </w:r>
      <w:r w:rsidR="00182817" w:rsidRPr="001418BE">
        <w:rPr>
          <w:rFonts w:asciiTheme="majorHAnsi" w:hAnsiTheme="majorHAnsi"/>
        </w:rPr>
        <w:t>by 2017.  By 2016, infrastructure for the teaching/learning center will be in place with the intent of a fully functioning center by 2019.</w:t>
      </w:r>
    </w:p>
    <w:p w14:paraId="04AD3E6E" w14:textId="77777777" w:rsidR="006600F8" w:rsidRDefault="006600F8">
      <w:pPr>
        <w:rPr>
          <w:rFonts w:asciiTheme="majorHAnsi" w:hAnsiTheme="majorHAnsi" w:cs="Times New Roman"/>
          <w:b/>
          <w:sz w:val="24"/>
          <w:szCs w:val="24"/>
        </w:rPr>
      </w:pPr>
      <w:r>
        <w:rPr>
          <w:rFonts w:asciiTheme="majorHAnsi" w:hAnsiTheme="majorHAnsi" w:cs="Times New Roman"/>
          <w:b/>
          <w:sz w:val="24"/>
          <w:szCs w:val="24"/>
        </w:rPr>
        <w:br w:type="page"/>
      </w:r>
    </w:p>
    <w:p w14:paraId="168470C9" w14:textId="76B7CFD6" w:rsidR="000836B7" w:rsidRPr="00A23E69" w:rsidRDefault="000836B7" w:rsidP="000836B7">
      <w:pPr>
        <w:spacing w:before="240"/>
        <w:rPr>
          <w:rFonts w:asciiTheme="majorHAnsi" w:hAnsiTheme="majorHAnsi" w:cs="Times New Roman"/>
          <w:b/>
          <w:sz w:val="24"/>
          <w:szCs w:val="24"/>
        </w:rPr>
      </w:pPr>
      <w:r w:rsidRPr="00A23E69">
        <w:rPr>
          <w:rFonts w:asciiTheme="majorHAnsi" w:hAnsiTheme="majorHAnsi" w:cs="Times New Roman"/>
          <w:b/>
          <w:sz w:val="24"/>
          <w:szCs w:val="24"/>
        </w:rPr>
        <w:lastRenderedPageBreak/>
        <w:t>Sustainability and the Environment</w:t>
      </w:r>
    </w:p>
    <w:p w14:paraId="71E790BB" w14:textId="77777777" w:rsidR="000836B7" w:rsidRPr="008304AE" w:rsidRDefault="000836B7" w:rsidP="000836B7">
      <w:pPr>
        <w:pStyle w:val="ListParagraph"/>
        <w:numPr>
          <w:ilvl w:val="0"/>
          <w:numId w:val="9"/>
        </w:numPr>
        <w:spacing w:after="200" w:line="276" w:lineRule="auto"/>
        <w:ind w:left="360"/>
        <w:rPr>
          <w:rFonts w:asciiTheme="majorHAnsi" w:hAnsiTheme="majorHAnsi" w:cs="Times New Roman"/>
        </w:rPr>
      </w:pPr>
      <w:r w:rsidRPr="008304AE">
        <w:rPr>
          <w:rFonts w:asciiTheme="majorHAnsi" w:hAnsiTheme="majorHAnsi" w:cs="Times New Roman"/>
        </w:rPr>
        <w:t>Initiate a feasibility study to determine the best use of campus land for academic, recreational, and community spaces.</w:t>
      </w:r>
    </w:p>
    <w:p w14:paraId="5BA83B3C" w14:textId="22D04C0F" w:rsidR="000836B7" w:rsidRPr="008304AE" w:rsidRDefault="000836B7" w:rsidP="000836B7">
      <w:pPr>
        <w:pStyle w:val="ListParagraph"/>
        <w:numPr>
          <w:ilvl w:val="0"/>
          <w:numId w:val="9"/>
        </w:numPr>
        <w:spacing w:after="200" w:line="276" w:lineRule="auto"/>
        <w:ind w:left="360"/>
        <w:rPr>
          <w:rFonts w:asciiTheme="majorHAnsi" w:hAnsiTheme="majorHAnsi" w:cs="Times New Roman"/>
        </w:rPr>
      </w:pPr>
      <w:r w:rsidRPr="008304AE">
        <w:rPr>
          <w:rFonts w:asciiTheme="majorHAnsi" w:hAnsiTheme="majorHAnsi" w:cs="Times New Roman"/>
        </w:rPr>
        <w:t xml:space="preserve">Promote or provide opportunities for environmental, physical, and mental </w:t>
      </w:r>
      <w:r w:rsidR="008C55DE">
        <w:rPr>
          <w:rFonts w:asciiTheme="majorHAnsi" w:hAnsiTheme="majorHAnsi" w:cs="Times New Roman"/>
        </w:rPr>
        <w:t>health</w:t>
      </w:r>
      <w:r w:rsidRPr="008304AE">
        <w:rPr>
          <w:rFonts w:asciiTheme="majorHAnsi" w:hAnsiTheme="majorHAnsi" w:cs="Times New Roman"/>
        </w:rPr>
        <w:t xml:space="preserve"> via easily accessible and sustainable programs.</w:t>
      </w:r>
    </w:p>
    <w:p w14:paraId="5FF55CD0" w14:textId="2C02931F" w:rsidR="000836B7" w:rsidRPr="008304AE" w:rsidRDefault="000836B7" w:rsidP="000836B7">
      <w:pPr>
        <w:pStyle w:val="ListParagraph"/>
        <w:numPr>
          <w:ilvl w:val="0"/>
          <w:numId w:val="9"/>
        </w:numPr>
        <w:spacing w:after="200" w:line="276" w:lineRule="auto"/>
        <w:ind w:left="360"/>
        <w:rPr>
          <w:rFonts w:asciiTheme="majorHAnsi" w:hAnsiTheme="majorHAnsi" w:cs="Times New Roman"/>
        </w:rPr>
      </w:pPr>
      <w:r w:rsidRPr="008304AE">
        <w:rPr>
          <w:rFonts w:asciiTheme="majorHAnsi" w:hAnsiTheme="majorHAnsi" w:cs="Times New Roman"/>
        </w:rPr>
        <w:t>Us</w:t>
      </w:r>
      <w:r w:rsidR="008C55DE">
        <w:rPr>
          <w:rFonts w:asciiTheme="majorHAnsi" w:hAnsiTheme="majorHAnsi" w:cs="Times New Roman"/>
        </w:rPr>
        <w:t>e</w:t>
      </w:r>
      <w:r w:rsidRPr="008304AE">
        <w:rPr>
          <w:rFonts w:asciiTheme="majorHAnsi" w:hAnsiTheme="majorHAnsi" w:cs="Times New Roman"/>
        </w:rPr>
        <w:t xml:space="preserve"> campus land for the public good, such as a community garden.</w:t>
      </w:r>
    </w:p>
    <w:p w14:paraId="62F6869B" w14:textId="2A95E7D6" w:rsidR="000836B7" w:rsidRPr="008304AE" w:rsidRDefault="000836B7" w:rsidP="000836B7">
      <w:pPr>
        <w:pStyle w:val="ListParagraph"/>
        <w:numPr>
          <w:ilvl w:val="0"/>
          <w:numId w:val="9"/>
        </w:numPr>
        <w:spacing w:after="200" w:line="276" w:lineRule="auto"/>
        <w:ind w:left="360"/>
        <w:rPr>
          <w:rFonts w:asciiTheme="majorHAnsi" w:hAnsiTheme="majorHAnsi" w:cs="Times New Roman"/>
        </w:rPr>
      </w:pPr>
      <w:r w:rsidRPr="008304AE">
        <w:rPr>
          <w:rFonts w:asciiTheme="majorHAnsi" w:hAnsiTheme="majorHAnsi" w:cs="Times New Roman"/>
        </w:rPr>
        <w:t>Enhance and develop curricular and co-curricular service learning and civic engagement projects focused on the area of sustainability.</w:t>
      </w:r>
    </w:p>
    <w:p w14:paraId="2696C97E" w14:textId="77777777" w:rsidR="000836B7" w:rsidRPr="008304AE" w:rsidRDefault="000836B7" w:rsidP="000836B7">
      <w:pPr>
        <w:pStyle w:val="ListParagraph"/>
        <w:numPr>
          <w:ilvl w:val="0"/>
          <w:numId w:val="9"/>
        </w:numPr>
        <w:spacing w:after="200" w:line="276" w:lineRule="auto"/>
        <w:ind w:left="360"/>
        <w:rPr>
          <w:rFonts w:asciiTheme="majorHAnsi" w:hAnsiTheme="majorHAnsi" w:cs="Times New Roman"/>
        </w:rPr>
      </w:pPr>
      <w:r w:rsidRPr="008304AE">
        <w:rPr>
          <w:rFonts w:asciiTheme="majorHAnsi" w:hAnsiTheme="majorHAnsi" w:cs="Times New Roman"/>
        </w:rPr>
        <w:t>Use environmental resources in a way that leaves a minimal ecological footprint.</w:t>
      </w:r>
    </w:p>
    <w:p w14:paraId="01BCB0CF" w14:textId="7479E276" w:rsidR="00F01DB6" w:rsidRPr="00F01DB6" w:rsidRDefault="00F01DB6" w:rsidP="00F01DB6">
      <w:pPr>
        <w:ind w:left="360"/>
        <w:rPr>
          <w:rFonts w:asciiTheme="majorHAnsi" w:hAnsiTheme="majorHAnsi"/>
          <w:sz w:val="24"/>
        </w:rPr>
      </w:pPr>
      <w:r w:rsidRPr="00F01DB6">
        <w:rPr>
          <w:rFonts w:asciiTheme="majorHAnsi" w:hAnsiTheme="majorHAnsi"/>
          <w:b/>
          <w:sz w:val="24"/>
        </w:rPr>
        <w:t xml:space="preserve">INTERNAL IMPACT:  </w:t>
      </w:r>
      <w:r w:rsidRPr="008304AE">
        <w:rPr>
          <w:rFonts w:asciiTheme="majorHAnsi" w:hAnsiTheme="majorHAnsi"/>
        </w:rPr>
        <w:t xml:space="preserve">Penn State Brandywine will develop a program that maximizes its land-based opportunities, provides enriched educational and recreational opportunities to support a complete collegiate experience, and enhances community outreach and sustainability efforts while preserving the natural beauty and appeal of </w:t>
      </w:r>
      <w:r w:rsidR="008C55DE">
        <w:rPr>
          <w:rFonts w:asciiTheme="majorHAnsi" w:hAnsiTheme="majorHAnsi"/>
        </w:rPr>
        <w:t>its</w:t>
      </w:r>
      <w:r w:rsidRPr="008304AE">
        <w:rPr>
          <w:rFonts w:asciiTheme="majorHAnsi" w:hAnsiTheme="majorHAnsi"/>
        </w:rPr>
        <w:t xml:space="preserve"> land.</w:t>
      </w:r>
    </w:p>
    <w:p w14:paraId="3ED793FF" w14:textId="136B5F12" w:rsidR="00F01DB6" w:rsidRPr="008304AE" w:rsidRDefault="00F01DB6" w:rsidP="00F01DB6">
      <w:pPr>
        <w:ind w:left="360"/>
        <w:rPr>
          <w:rFonts w:asciiTheme="majorHAnsi" w:hAnsiTheme="majorHAnsi"/>
        </w:rPr>
      </w:pPr>
      <w:r w:rsidRPr="00F01DB6">
        <w:rPr>
          <w:rFonts w:asciiTheme="majorHAnsi" w:hAnsiTheme="majorHAnsi"/>
          <w:b/>
          <w:sz w:val="24"/>
        </w:rPr>
        <w:t xml:space="preserve">EXTERNAL IMPACT:  </w:t>
      </w:r>
      <w:r w:rsidRPr="008304AE">
        <w:rPr>
          <w:rFonts w:asciiTheme="majorHAnsi" w:hAnsiTheme="majorHAnsi"/>
        </w:rPr>
        <w:t xml:space="preserve">Brandywine </w:t>
      </w:r>
      <w:r w:rsidR="0028366E">
        <w:rPr>
          <w:rFonts w:asciiTheme="majorHAnsi" w:hAnsiTheme="majorHAnsi"/>
        </w:rPr>
        <w:t xml:space="preserve">will </w:t>
      </w:r>
      <w:r w:rsidRPr="008304AE">
        <w:rPr>
          <w:rFonts w:asciiTheme="majorHAnsi" w:hAnsiTheme="majorHAnsi"/>
        </w:rPr>
        <w:t>more responsibly steward the resources upon which we rely.</w:t>
      </w:r>
      <w:r w:rsidR="0028366E">
        <w:rPr>
          <w:rFonts w:asciiTheme="majorHAnsi" w:hAnsiTheme="majorHAnsi"/>
        </w:rPr>
        <w:t xml:space="preserve">  The campus will be a place of community learning and outreach, a model of intentional usage of our ecology and environment, and a partner with the university in environmental stewardship.</w:t>
      </w:r>
    </w:p>
    <w:p w14:paraId="6F556A37" w14:textId="0B817C4A" w:rsidR="00F01DB6" w:rsidRPr="008304AE" w:rsidRDefault="00F01DB6" w:rsidP="00F01DB6">
      <w:pPr>
        <w:ind w:left="360"/>
        <w:rPr>
          <w:rFonts w:asciiTheme="majorHAnsi" w:eastAsia="Times New Roman" w:hAnsiTheme="majorHAnsi" w:cs="Times New Roman"/>
          <w:color w:val="000000"/>
        </w:rPr>
      </w:pPr>
      <w:r w:rsidRPr="00F01DB6">
        <w:rPr>
          <w:rFonts w:asciiTheme="majorHAnsi" w:hAnsiTheme="majorHAnsi"/>
          <w:b/>
          <w:sz w:val="24"/>
        </w:rPr>
        <w:t xml:space="preserve">RESIDENTIAL EXPERIENCE IMPACT:  </w:t>
      </w:r>
      <w:r w:rsidR="00B77A81" w:rsidRPr="00B77A81">
        <w:rPr>
          <w:rFonts w:asciiTheme="majorHAnsi" w:hAnsiTheme="majorHAnsi"/>
          <w:sz w:val="24"/>
        </w:rPr>
        <w:t>Brandywine will e</w:t>
      </w:r>
      <w:r w:rsidRPr="00B77A81">
        <w:rPr>
          <w:rFonts w:asciiTheme="majorHAnsi" w:hAnsiTheme="majorHAnsi"/>
        </w:rPr>
        <w:t>stablish</w:t>
      </w:r>
      <w:r w:rsidRPr="008304AE">
        <w:rPr>
          <w:rFonts w:asciiTheme="majorHAnsi" w:hAnsiTheme="majorHAnsi"/>
        </w:rPr>
        <w:t xml:space="preserve"> </w:t>
      </w:r>
      <w:r w:rsidR="00A62AA5">
        <w:rPr>
          <w:rFonts w:asciiTheme="majorHAnsi" w:hAnsiTheme="majorHAnsi"/>
        </w:rPr>
        <w:t>sustainability</w:t>
      </w:r>
      <w:r w:rsidR="00A62AA5" w:rsidRPr="008304AE">
        <w:rPr>
          <w:rFonts w:asciiTheme="majorHAnsi" w:hAnsiTheme="majorHAnsi"/>
        </w:rPr>
        <w:t xml:space="preserve"> </w:t>
      </w:r>
      <w:r w:rsidRPr="008304AE">
        <w:rPr>
          <w:rFonts w:asciiTheme="majorHAnsi" w:hAnsiTheme="majorHAnsi"/>
        </w:rPr>
        <w:t xml:space="preserve">standards for </w:t>
      </w:r>
      <w:r w:rsidR="00A62AA5">
        <w:rPr>
          <w:rFonts w:asciiTheme="majorHAnsi" w:hAnsiTheme="majorHAnsi"/>
        </w:rPr>
        <w:t>the campus community including</w:t>
      </w:r>
      <w:r w:rsidRPr="008304AE">
        <w:rPr>
          <w:rFonts w:asciiTheme="majorHAnsi" w:hAnsiTheme="majorHAnsi"/>
        </w:rPr>
        <w:t xml:space="preserve"> </w:t>
      </w:r>
      <w:r w:rsidR="00A62AA5">
        <w:rPr>
          <w:rFonts w:asciiTheme="majorHAnsi" w:hAnsiTheme="majorHAnsi"/>
        </w:rPr>
        <w:t>our new</w:t>
      </w:r>
      <w:r w:rsidRPr="008304AE">
        <w:rPr>
          <w:rFonts w:asciiTheme="majorHAnsi" w:hAnsiTheme="majorHAnsi"/>
        </w:rPr>
        <w:t xml:space="preserve"> residential </w:t>
      </w:r>
      <w:r w:rsidR="00A62AA5">
        <w:rPr>
          <w:rFonts w:asciiTheme="majorHAnsi" w:hAnsiTheme="majorHAnsi"/>
        </w:rPr>
        <w:t>facilities</w:t>
      </w:r>
      <w:r w:rsidRPr="008304AE">
        <w:rPr>
          <w:rFonts w:asciiTheme="majorHAnsi" w:hAnsiTheme="majorHAnsi"/>
        </w:rPr>
        <w:t xml:space="preserve">.  </w:t>
      </w:r>
      <w:r w:rsidR="00A62AA5">
        <w:rPr>
          <w:rFonts w:asciiTheme="majorHAnsi" w:hAnsiTheme="majorHAnsi"/>
        </w:rPr>
        <w:t>Residence halls</w:t>
      </w:r>
      <w:r w:rsidRPr="008304AE">
        <w:rPr>
          <w:rFonts w:asciiTheme="majorHAnsi" w:hAnsiTheme="majorHAnsi"/>
        </w:rPr>
        <w:t xml:space="preserve"> on campus will allow us to formally partner with Housing &amp; Food Services and benefit from its</w:t>
      </w:r>
      <w:r w:rsidR="00A62AA5">
        <w:rPr>
          <w:rFonts w:asciiTheme="majorHAnsi" w:hAnsiTheme="majorHAnsi"/>
        </w:rPr>
        <w:t xml:space="preserve"> environmentally conscious</w:t>
      </w:r>
      <w:r w:rsidRPr="008304AE">
        <w:rPr>
          <w:rFonts w:asciiTheme="majorHAnsi" w:hAnsiTheme="majorHAnsi"/>
        </w:rPr>
        <w:t xml:space="preserve"> programs across the </w:t>
      </w:r>
      <w:r w:rsidR="00182817">
        <w:rPr>
          <w:rFonts w:asciiTheme="majorHAnsi" w:hAnsiTheme="majorHAnsi"/>
        </w:rPr>
        <w:t>s</w:t>
      </w:r>
      <w:r w:rsidR="00182817" w:rsidRPr="008304AE">
        <w:rPr>
          <w:rFonts w:asciiTheme="majorHAnsi" w:hAnsiTheme="majorHAnsi"/>
        </w:rPr>
        <w:t>tate</w:t>
      </w:r>
      <w:r w:rsidRPr="008304AE">
        <w:rPr>
          <w:rFonts w:asciiTheme="majorHAnsi" w:hAnsiTheme="majorHAnsi"/>
        </w:rPr>
        <w:t>.</w:t>
      </w:r>
    </w:p>
    <w:p w14:paraId="3AD8A2E3" w14:textId="7DC93B84" w:rsidR="00F01DB6" w:rsidRDefault="00F01DB6" w:rsidP="00F01DB6">
      <w:pPr>
        <w:spacing w:after="0"/>
        <w:ind w:left="360"/>
        <w:rPr>
          <w:rFonts w:asciiTheme="majorHAnsi" w:hAnsiTheme="majorHAnsi"/>
        </w:rPr>
      </w:pPr>
      <w:r w:rsidRPr="00F01DB6">
        <w:rPr>
          <w:rFonts w:asciiTheme="majorHAnsi" w:hAnsiTheme="majorHAnsi"/>
          <w:b/>
          <w:sz w:val="24"/>
        </w:rPr>
        <w:t xml:space="preserve">RESOURCES NEEDED: </w:t>
      </w:r>
      <w:r w:rsidR="0025555D">
        <w:rPr>
          <w:rFonts w:asciiTheme="majorHAnsi" w:hAnsiTheme="majorHAnsi"/>
        </w:rPr>
        <w:t xml:space="preserve"> </w:t>
      </w:r>
      <w:r w:rsidR="00FA2967">
        <w:rPr>
          <w:rFonts w:asciiTheme="majorHAnsi" w:hAnsiTheme="majorHAnsi"/>
        </w:rPr>
        <w:t xml:space="preserve">Funding </w:t>
      </w:r>
      <w:r w:rsidR="00B77A81">
        <w:rPr>
          <w:rFonts w:asciiTheme="majorHAnsi" w:hAnsiTheme="majorHAnsi"/>
        </w:rPr>
        <w:t xml:space="preserve">will be required for a land-use </w:t>
      </w:r>
      <w:r w:rsidR="00FA2967">
        <w:rPr>
          <w:rFonts w:asciiTheme="majorHAnsi" w:hAnsiTheme="majorHAnsi"/>
        </w:rPr>
        <w:t>feasibility study</w:t>
      </w:r>
      <w:r w:rsidR="00B77A81">
        <w:rPr>
          <w:rFonts w:asciiTheme="majorHAnsi" w:hAnsiTheme="majorHAnsi"/>
        </w:rPr>
        <w:t xml:space="preserve"> as well as </w:t>
      </w:r>
      <w:r w:rsidR="00FA2967">
        <w:rPr>
          <w:rFonts w:asciiTheme="majorHAnsi" w:hAnsiTheme="majorHAnsi"/>
        </w:rPr>
        <w:t>hea</w:t>
      </w:r>
      <w:r w:rsidR="00B77A81">
        <w:rPr>
          <w:rFonts w:asciiTheme="majorHAnsi" w:hAnsiTheme="majorHAnsi"/>
        </w:rPr>
        <w:t xml:space="preserve">lth and wellness initiatives. </w:t>
      </w:r>
    </w:p>
    <w:p w14:paraId="1FCBFAC7" w14:textId="77777777" w:rsidR="00B77A81" w:rsidRPr="008304AE" w:rsidRDefault="00B77A81" w:rsidP="00F01DB6">
      <w:pPr>
        <w:spacing w:after="0"/>
        <w:ind w:left="360"/>
        <w:rPr>
          <w:rFonts w:asciiTheme="majorHAnsi" w:hAnsiTheme="majorHAnsi"/>
        </w:rPr>
      </w:pPr>
    </w:p>
    <w:p w14:paraId="706B6986" w14:textId="2C1FEC85" w:rsidR="00F01DB6" w:rsidRPr="00D1567A" w:rsidRDefault="00F01DB6" w:rsidP="00F01DB6">
      <w:pPr>
        <w:ind w:left="360"/>
        <w:rPr>
          <w:rFonts w:asciiTheme="majorHAnsi" w:hAnsiTheme="majorHAnsi"/>
          <w:sz w:val="24"/>
        </w:rPr>
      </w:pPr>
      <w:r w:rsidRPr="00F01DB6">
        <w:rPr>
          <w:rFonts w:asciiTheme="majorHAnsi" w:hAnsiTheme="majorHAnsi"/>
          <w:b/>
          <w:sz w:val="24"/>
        </w:rPr>
        <w:t>TIMELINE:</w:t>
      </w:r>
      <w:r w:rsidR="00FA2967">
        <w:rPr>
          <w:rFonts w:asciiTheme="majorHAnsi" w:hAnsiTheme="majorHAnsi"/>
          <w:b/>
          <w:sz w:val="24"/>
        </w:rPr>
        <w:t xml:space="preserve"> </w:t>
      </w:r>
      <w:r w:rsidR="00B77A81" w:rsidRPr="001418BE">
        <w:rPr>
          <w:rFonts w:asciiTheme="majorHAnsi" w:hAnsiTheme="majorHAnsi"/>
        </w:rPr>
        <w:t>The first step will be</w:t>
      </w:r>
      <w:r w:rsidR="00FA2967" w:rsidRPr="001418BE">
        <w:rPr>
          <w:rFonts w:asciiTheme="majorHAnsi" w:hAnsiTheme="majorHAnsi"/>
        </w:rPr>
        <w:t xml:space="preserve"> the feasibility study and funding must be identified before this study can be conducted.  All other activities will follow.</w:t>
      </w:r>
    </w:p>
    <w:p w14:paraId="63BC353C" w14:textId="77777777" w:rsidR="000836B7" w:rsidRPr="00E56BD0" w:rsidRDefault="000836B7" w:rsidP="000836B7">
      <w:pPr>
        <w:rPr>
          <w:rFonts w:asciiTheme="majorHAnsi" w:hAnsiTheme="majorHAnsi" w:cs="Times New Roman"/>
          <w:sz w:val="24"/>
          <w:szCs w:val="24"/>
        </w:rPr>
      </w:pPr>
    </w:p>
    <w:p w14:paraId="46532CDE" w14:textId="77777777" w:rsidR="00C73093" w:rsidRDefault="00C73093">
      <w:pPr>
        <w:rPr>
          <w:rFonts w:asciiTheme="majorHAnsi" w:hAnsiTheme="majorHAnsi" w:cs="Times New Roman"/>
          <w:sz w:val="24"/>
          <w:szCs w:val="24"/>
        </w:rPr>
      </w:pPr>
      <w:r>
        <w:rPr>
          <w:rFonts w:asciiTheme="majorHAnsi" w:hAnsiTheme="majorHAnsi" w:cs="Times New Roman"/>
          <w:sz w:val="24"/>
          <w:szCs w:val="24"/>
        </w:rPr>
        <w:br w:type="page"/>
      </w:r>
    </w:p>
    <w:p w14:paraId="7FED13F7" w14:textId="77777777" w:rsidR="00C73093" w:rsidRPr="003956C4" w:rsidRDefault="00C73093" w:rsidP="00C73093">
      <w:pPr>
        <w:spacing w:line="360" w:lineRule="auto"/>
        <w:rPr>
          <w:rFonts w:asciiTheme="majorHAnsi" w:hAnsiTheme="majorHAnsi"/>
          <w:b/>
          <w:sz w:val="32"/>
          <w:szCs w:val="32"/>
        </w:rPr>
      </w:pPr>
      <w:r w:rsidRPr="003956C4">
        <w:rPr>
          <w:rFonts w:asciiTheme="majorHAnsi" w:hAnsiTheme="majorHAnsi"/>
          <w:b/>
          <w:sz w:val="32"/>
          <w:szCs w:val="32"/>
        </w:rPr>
        <w:lastRenderedPageBreak/>
        <w:t>Penn State Brandywine Strategic Planning Process Participants</w:t>
      </w:r>
    </w:p>
    <w:p w14:paraId="4523EA55" w14:textId="77777777" w:rsidR="00C73093" w:rsidRPr="003956C4" w:rsidRDefault="00C73093" w:rsidP="00C84211">
      <w:pPr>
        <w:spacing w:after="0" w:line="360" w:lineRule="auto"/>
      </w:pPr>
      <w:r w:rsidRPr="003956C4">
        <w:t>Christine Allen</w:t>
      </w:r>
      <w:r w:rsidRPr="003956C4">
        <w:tab/>
      </w:r>
      <w:r w:rsidRPr="003956C4">
        <w:tab/>
      </w:r>
      <w:r>
        <w:tab/>
      </w:r>
      <w:r w:rsidRPr="003956C4">
        <w:t>staff</w:t>
      </w:r>
    </w:p>
    <w:p w14:paraId="0DE1A59C" w14:textId="77777777" w:rsidR="00C73093" w:rsidRPr="003956C4" w:rsidRDefault="00C73093" w:rsidP="00C84211">
      <w:pPr>
        <w:spacing w:after="0" w:line="360" w:lineRule="auto"/>
      </w:pPr>
      <w:proofErr w:type="spellStart"/>
      <w:r w:rsidRPr="003956C4">
        <w:t>Asad</w:t>
      </w:r>
      <w:proofErr w:type="spellEnd"/>
      <w:r w:rsidRPr="003956C4">
        <w:t xml:space="preserve"> </w:t>
      </w:r>
      <w:proofErr w:type="spellStart"/>
      <w:r w:rsidRPr="003956C4">
        <w:t>Azemi</w:t>
      </w:r>
      <w:proofErr w:type="spellEnd"/>
      <w:r w:rsidRPr="003956C4">
        <w:tab/>
      </w:r>
      <w:r w:rsidRPr="003956C4">
        <w:tab/>
      </w:r>
      <w:r w:rsidRPr="003956C4">
        <w:tab/>
        <w:t>faculty</w:t>
      </w:r>
    </w:p>
    <w:p w14:paraId="249B0646" w14:textId="77777777" w:rsidR="00C73093" w:rsidRPr="003956C4" w:rsidRDefault="00C73093" w:rsidP="00C84211">
      <w:pPr>
        <w:spacing w:after="0" w:line="360" w:lineRule="auto"/>
      </w:pPr>
      <w:r w:rsidRPr="003956C4">
        <w:t xml:space="preserve">Margie </w:t>
      </w:r>
      <w:proofErr w:type="spellStart"/>
      <w:r w:rsidRPr="003956C4">
        <w:t>Bacheler</w:t>
      </w:r>
      <w:proofErr w:type="spellEnd"/>
      <w:r w:rsidRPr="003956C4">
        <w:tab/>
      </w:r>
      <w:r w:rsidRPr="003956C4">
        <w:tab/>
        <w:t>staff</w:t>
      </w:r>
    </w:p>
    <w:p w14:paraId="6A4C7289" w14:textId="77777777" w:rsidR="00C73093" w:rsidRPr="003956C4" w:rsidRDefault="00C73093" w:rsidP="00C84211">
      <w:pPr>
        <w:spacing w:after="0" w:line="360" w:lineRule="auto"/>
      </w:pPr>
      <w:proofErr w:type="spellStart"/>
      <w:r w:rsidRPr="003956C4">
        <w:t>Ayannah</w:t>
      </w:r>
      <w:proofErr w:type="spellEnd"/>
      <w:r w:rsidRPr="003956C4">
        <w:t xml:space="preserve"> Barnhill</w:t>
      </w:r>
      <w:r w:rsidRPr="003956C4">
        <w:tab/>
      </w:r>
      <w:r w:rsidRPr="003956C4">
        <w:tab/>
        <w:t>student</w:t>
      </w:r>
    </w:p>
    <w:p w14:paraId="11D2DA13" w14:textId="77777777" w:rsidR="00C73093" w:rsidRPr="003956C4" w:rsidRDefault="00C73093" w:rsidP="00C84211">
      <w:pPr>
        <w:spacing w:after="0" w:line="360" w:lineRule="auto"/>
      </w:pPr>
      <w:r w:rsidRPr="003956C4">
        <w:t>Debbie Blanton</w:t>
      </w:r>
      <w:r w:rsidRPr="003956C4">
        <w:tab/>
      </w:r>
      <w:r w:rsidRPr="003956C4">
        <w:tab/>
      </w:r>
      <w:r>
        <w:tab/>
      </w:r>
      <w:r w:rsidRPr="003956C4">
        <w:t>staff</w:t>
      </w:r>
    </w:p>
    <w:p w14:paraId="6104B862" w14:textId="77777777" w:rsidR="00C73093" w:rsidRPr="003956C4" w:rsidRDefault="00C73093" w:rsidP="00C84211">
      <w:pPr>
        <w:spacing w:after="0" w:line="360" w:lineRule="auto"/>
      </w:pPr>
      <w:r w:rsidRPr="003956C4">
        <w:t xml:space="preserve">Matt </w:t>
      </w:r>
      <w:proofErr w:type="spellStart"/>
      <w:r w:rsidRPr="003956C4">
        <w:t>Bodek</w:t>
      </w:r>
      <w:proofErr w:type="spellEnd"/>
      <w:r w:rsidRPr="003956C4">
        <w:tab/>
      </w:r>
      <w:r w:rsidRPr="003956C4">
        <w:tab/>
      </w:r>
      <w:r w:rsidRPr="003956C4">
        <w:tab/>
        <w:t>staff</w:t>
      </w:r>
    </w:p>
    <w:p w14:paraId="0D226B42" w14:textId="77777777" w:rsidR="00C73093" w:rsidRPr="003956C4" w:rsidRDefault="00C73093" w:rsidP="00C84211">
      <w:pPr>
        <w:spacing w:after="0" w:line="360" w:lineRule="auto"/>
      </w:pPr>
      <w:r w:rsidRPr="003956C4">
        <w:t>Mark Boudreau</w:t>
      </w:r>
      <w:r w:rsidRPr="003956C4">
        <w:tab/>
      </w:r>
      <w:r w:rsidRPr="003956C4">
        <w:tab/>
      </w:r>
      <w:r>
        <w:tab/>
      </w:r>
      <w:r w:rsidRPr="003956C4">
        <w:t>faculty</w:t>
      </w:r>
    </w:p>
    <w:p w14:paraId="7C798CC7" w14:textId="77777777" w:rsidR="00C73093" w:rsidRPr="003956C4" w:rsidRDefault="00C73093" w:rsidP="00C84211">
      <w:pPr>
        <w:spacing w:after="0" w:line="360" w:lineRule="auto"/>
      </w:pPr>
      <w:proofErr w:type="spellStart"/>
      <w:r w:rsidRPr="003956C4">
        <w:t>Khalica</w:t>
      </w:r>
      <w:proofErr w:type="spellEnd"/>
      <w:r w:rsidRPr="003956C4">
        <w:t xml:space="preserve"> Boyd</w:t>
      </w:r>
      <w:r w:rsidRPr="003956C4">
        <w:tab/>
      </w:r>
      <w:r w:rsidRPr="003956C4">
        <w:tab/>
      </w:r>
      <w:r w:rsidRPr="003956C4">
        <w:tab/>
        <w:t>staff</w:t>
      </w:r>
    </w:p>
    <w:p w14:paraId="5E1AAB46" w14:textId="77777777" w:rsidR="00C73093" w:rsidRPr="003956C4" w:rsidRDefault="00C73093" w:rsidP="00C84211">
      <w:pPr>
        <w:spacing w:after="0" w:line="360" w:lineRule="auto"/>
      </w:pPr>
      <w:r w:rsidRPr="003956C4">
        <w:t>Evan Bradley</w:t>
      </w:r>
      <w:r w:rsidRPr="003956C4">
        <w:tab/>
      </w:r>
      <w:r w:rsidRPr="003956C4">
        <w:tab/>
      </w:r>
      <w:r w:rsidRPr="003956C4">
        <w:tab/>
        <w:t>faculty</w:t>
      </w:r>
    </w:p>
    <w:p w14:paraId="4029755F" w14:textId="77777777" w:rsidR="00C73093" w:rsidRPr="003956C4" w:rsidRDefault="00C73093" w:rsidP="00C84211">
      <w:pPr>
        <w:spacing w:after="0" w:line="360" w:lineRule="auto"/>
      </w:pPr>
      <w:r w:rsidRPr="003956C4">
        <w:t>Christine Brown</w:t>
      </w:r>
      <w:r w:rsidRPr="003956C4">
        <w:tab/>
      </w:r>
      <w:r w:rsidRPr="003956C4">
        <w:tab/>
      </w:r>
      <w:r>
        <w:tab/>
      </w:r>
      <w:r w:rsidRPr="003956C4">
        <w:t>staff</w:t>
      </w:r>
    </w:p>
    <w:p w14:paraId="1188884B" w14:textId="77777777" w:rsidR="00C73093" w:rsidRPr="003956C4" w:rsidRDefault="00C73093" w:rsidP="00C84211">
      <w:pPr>
        <w:spacing w:after="0" w:line="360" w:lineRule="auto"/>
      </w:pPr>
      <w:r w:rsidRPr="003956C4">
        <w:t>Bobbi Caprice</w:t>
      </w:r>
      <w:r w:rsidRPr="003956C4">
        <w:tab/>
      </w:r>
      <w:r w:rsidRPr="003956C4">
        <w:tab/>
      </w:r>
      <w:r w:rsidRPr="003956C4">
        <w:tab/>
        <w:t>staff</w:t>
      </w:r>
    </w:p>
    <w:p w14:paraId="3DE1635D" w14:textId="63CF7D09" w:rsidR="00C73093" w:rsidRPr="003956C4" w:rsidRDefault="00C73093" w:rsidP="00C84211">
      <w:pPr>
        <w:spacing w:after="0" w:line="360" w:lineRule="auto"/>
      </w:pPr>
      <w:r w:rsidRPr="003956C4">
        <w:t>Nina Clements</w:t>
      </w:r>
      <w:r w:rsidRPr="003956C4">
        <w:tab/>
      </w:r>
      <w:r w:rsidRPr="003956C4">
        <w:tab/>
      </w:r>
      <w:r>
        <w:tab/>
      </w:r>
      <w:r w:rsidR="00213C0D">
        <w:t>faculty</w:t>
      </w:r>
    </w:p>
    <w:p w14:paraId="0AADB085" w14:textId="3CF07D96" w:rsidR="00C73093" w:rsidRPr="003956C4" w:rsidRDefault="00C73093" w:rsidP="00C84211">
      <w:pPr>
        <w:spacing w:after="0" w:line="360" w:lineRule="auto"/>
      </w:pPr>
      <w:proofErr w:type="spellStart"/>
      <w:r w:rsidRPr="003956C4">
        <w:t>Pam</w:t>
      </w:r>
      <w:r w:rsidR="008C55DE">
        <w:t>my</w:t>
      </w:r>
      <w:proofErr w:type="spellEnd"/>
      <w:r w:rsidRPr="003956C4">
        <w:t xml:space="preserve"> </w:t>
      </w:r>
      <w:proofErr w:type="spellStart"/>
      <w:r w:rsidRPr="003956C4">
        <w:t>Coghlan</w:t>
      </w:r>
      <w:proofErr w:type="spellEnd"/>
      <w:r w:rsidRPr="003956C4">
        <w:tab/>
      </w:r>
      <w:r w:rsidRPr="003956C4">
        <w:tab/>
        <w:t>staff</w:t>
      </w:r>
    </w:p>
    <w:p w14:paraId="4459879A" w14:textId="77777777" w:rsidR="00C73093" w:rsidRPr="003956C4" w:rsidRDefault="00C73093" w:rsidP="00C84211">
      <w:pPr>
        <w:spacing w:after="0" w:line="360" w:lineRule="auto"/>
      </w:pPr>
      <w:r w:rsidRPr="003956C4">
        <w:t>Phyllis Cole</w:t>
      </w:r>
      <w:r w:rsidRPr="003956C4">
        <w:tab/>
      </w:r>
      <w:r w:rsidRPr="003956C4">
        <w:tab/>
      </w:r>
      <w:r w:rsidRPr="003956C4">
        <w:tab/>
        <w:t>faculty</w:t>
      </w:r>
    </w:p>
    <w:p w14:paraId="39B3FC02" w14:textId="77777777" w:rsidR="00C73093" w:rsidRPr="003956C4" w:rsidRDefault="00C73093" w:rsidP="00C84211">
      <w:pPr>
        <w:spacing w:after="0" w:line="360" w:lineRule="auto"/>
      </w:pPr>
      <w:r w:rsidRPr="003956C4">
        <w:t xml:space="preserve">Nannette </w:t>
      </w:r>
      <w:proofErr w:type="spellStart"/>
      <w:r w:rsidRPr="003956C4">
        <w:t>D’Imperio</w:t>
      </w:r>
      <w:proofErr w:type="spellEnd"/>
      <w:r w:rsidRPr="003956C4">
        <w:t xml:space="preserve"> </w:t>
      </w:r>
      <w:r w:rsidRPr="003956C4">
        <w:tab/>
      </w:r>
      <w:r w:rsidRPr="003956C4">
        <w:tab/>
        <w:t>faculty</w:t>
      </w:r>
    </w:p>
    <w:p w14:paraId="48D7A321" w14:textId="29FCA16E" w:rsidR="00C73093" w:rsidRPr="003956C4" w:rsidRDefault="00C73093" w:rsidP="00C84211">
      <w:pPr>
        <w:spacing w:after="0" w:line="360" w:lineRule="auto"/>
      </w:pPr>
      <w:r w:rsidRPr="003956C4">
        <w:t xml:space="preserve">Paul </w:t>
      </w:r>
      <w:r w:rsidR="00FC25EC">
        <w:t>d</w:t>
      </w:r>
      <w:r w:rsidRPr="003956C4">
        <w:t>eGategno</w:t>
      </w:r>
      <w:r w:rsidRPr="003956C4">
        <w:tab/>
      </w:r>
      <w:r w:rsidRPr="003956C4">
        <w:tab/>
      </w:r>
      <w:r w:rsidR="00213C0D">
        <w:tab/>
      </w:r>
      <w:r w:rsidRPr="003956C4">
        <w:t>faculty</w:t>
      </w:r>
    </w:p>
    <w:p w14:paraId="139A10FE" w14:textId="77777777" w:rsidR="00C73093" w:rsidRPr="003956C4" w:rsidRDefault="00C73093" w:rsidP="00C84211">
      <w:pPr>
        <w:spacing w:after="0" w:line="360" w:lineRule="auto"/>
      </w:pPr>
      <w:r w:rsidRPr="003956C4">
        <w:t>Justin DiMatteo</w:t>
      </w:r>
      <w:r w:rsidRPr="003956C4">
        <w:tab/>
      </w:r>
      <w:r w:rsidRPr="003956C4">
        <w:tab/>
      </w:r>
      <w:r>
        <w:tab/>
      </w:r>
      <w:r w:rsidRPr="003956C4">
        <w:t>staff</w:t>
      </w:r>
    </w:p>
    <w:p w14:paraId="188A983F" w14:textId="77777777" w:rsidR="00C73093" w:rsidRPr="003956C4" w:rsidRDefault="00C73093" w:rsidP="00C84211">
      <w:pPr>
        <w:spacing w:after="0" w:line="360" w:lineRule="auto"/>
      </w:pPr>
      <w:r w:rsidRPr="003956C4">
        <w:t>Lori Elias</w:t>
      </w:r>
      <w:r w:rsidRPr="003956C4">
        <w:tab/>
      </w:r>
      <w:r w:rsidRPr="003956C4">
        <w:tab/>
      </w:r>
      <w:r w:rsidRPr="003956C4">
        <w:tab/>
        <w:t>faculty</w:t>
      </w:r>
    </w:p>
    <w:p w14:paraId="17FF76AA" w14:textId="77777777" w:rsidR="00C73093" w:rsidRPr="003956C4" w:rsidRDefault="00C73093" w:rsidP="00C84211">
      <w:pPr>
        <w:spacing w:after="0" w:line="360" w:lineRule="auto"/>
      </w:pPr>
      <w:r w:rsidRPr="003956C4">
        <w:t>Deb Erie</w:t>
      </w:r>
      <w:r w:rsidRPr="003956C4">
        <w:tab/>
      </w:r>
      <w:r w:rsidRPr="003956C4">
        <w:tab/>
      </w:r>
      <w:r w:rsidRPr="003956C4">
        <w:tab/>
        <w:t>staff</w:t>
      </w:r>
    </w:p>
    <w:p w14:paraId="3E782010" w14:textId="77777777" w:rsidR="00C73093" w:rsidRPr="003956C4" w:rsidRDefault="00C73093" w:rsidP="00C84211">
      <w:pPr>
        <w:spacing w:after="0" w:line="360" w:lineRule="auto"/>
      </w:pPr>
      <w:r w:rsidRPr="003956C4">
        <w:t>Laura Evans</w:t>
      </w:r>
      <w:r w:rsidRPr="003956C4">
        <w:tab/>
      </w:r>
      <w:r w:rsidRPr="003956C4">
        <w:tab/>
      </w:r>
      <w:r w:rsidRPr="003956C4">
        <w:tab/>
        <w:t>faculty</w:t>
      </w:r>
    </w:p>
    <w:p w14:paraId="2172EA85" w14:textId="77777777" w:rsidR="00C73093" w:rsidRPr="003956C4" w:rsidRDefault="00C73093" w:rsidP="00C84211">
      <w:pPr>
        <w:spacing w:after="0" w:line="360" w:lineRule="auto"/>
      </w:pPr>
      <w:r w:rsidRPr="003956C4">
        <w:t>Maureen Fielding</w:t>
      </w:r>
      <w:r w:rsidRPr="003956C4">
        <w:tab/>
      </w:r>
      <w:r w:rsidRPr="003956C4">
        <w:tab/>
        <w:t>faculty</w:t>
      </w:r>
    </w:p>
    <w:p w14:paraId="509BA896" w14:textId="77777777" w:rsidR="00C73093" w:rsidRPr="003956C4" w:rsidRDefault="00C73093" w:rsidP="00C84211">
      <w:pPr>
        <w:spacing w:after="0" w:line="360" w:lineRule="auto"/>
      </w:pPr>
      <w:r w:rsidRPr="003956C4">
        <w:t>Julie Gallagher</w:t>
      </w:r>
      <w:r w:rsidRPr="003956C4">
        <w:tab/>
      </w:r>
      <w:r w:rsidRPr="003956C4">
        <w:tab/>
      </w:r>
      <w:r>
        <w:tab/>
      </w:r>
      <w:r w:rsidRPr="003956C4">
        <w:t>faculty</w:t>
      </w:r>
    </w:p>
    <w:p w14:paraId="7E9F6C23" w14:textId="77777777" w:rsidR="00C73093" w:rsidRPr="003956C4" w:rsidRDefault="00C73093" w:rsidP="00C84211">
      <w:pPr>
        <w:spacing w:after="0" w:line="360" w:lineRule="auto"/>
      </w:pPr>
      <w:r w:rsidRPr="003956C4">
        <w:t xml:space="preserve">Jim </w:t>
      </w:r>
      <w:proofErr w:type="spellStart"/>
      <w:r w:rsidRPr="003956C4">
        <w:t>Gastner</w:t>
      </w:r>
      <w:proofErr w:type="spellEnd"/>
      <w:r w:rsidRPr="003956C4">
        <w:tab/>
      </w:r>
      <w:r w:rsidRPr="003956C4">
        <w:tab/>
      </w:r>
      <w:r w:rsidRPr="003956C4">
        <w:tab/>
        <w:t>staff</w:t>
      </w:r>
    </w:p>
    <w:p w14:paraId="45047F43" w14:textId="77777777" w:rsidR="00C73093" w:rsidRPr="003956C4" w:rsidRDefault="00C73093" w:rsidP="00C84211">
      <w:pPr>
        <w:spacing w:after="0" w:line="360" w:lineRule="auto"/>
      </w:pPr>
      <w:r w:rsidRPr="003956C4">
        <w:t xml:space="preserve">Ronnie </w:t>
      </w:r>
      <w:proofErr w:type="spellStart"/>
      <w:r w:rsidRPr="003956C4">
        <w:t>Godshalk</w:t>
      </w:r>
      <w:proofErr w:type="spellEnd"/>
      <w:r w:rsidRPr="003956C4">
        <w:tab/>
      </w:r>
      <w:r w:rsidRPr="003956C4">
        <w:tab/>
        <w:t>faculty</w:t>
      </w:r>
    </w:p>
    <w:p w14:paraId="5893139E" w14:textId="77777777" w:rsidR="00C73093" w:rsidRPr="003956C4" w:rsidRDefault="00C73093" w:rsidP="00C84211">
      <w:pPr>
        <w:spacing w:after="0" w:line="360" w:lineRule="auto"/>
      </w:pPr>
      <w:r w:rsidRPr="003956C4">
        <w:t>Pauline Guerin</w:t>
      </w:r>
      <w:r w:rsidRPr="003956C4">
        <w:tab/>
      </w:r>
      <w:r w:rsidRPr="003956C4">
        <w:tab/>
      </w:r>
      <w:r>
        <w:tab/>
      </w:r>
      <w:r w:rsidRPr="003956C4">
        <w:t>faculty</w:t>
      </w:r>
    </w:p>
    <w:p w14:paraId="1D646BEB" w14:textId="77777777" w:rsidR="00C73093" w:rsidRPr="003956C4" w:rsidRDefault="00C73093" w:rsidP="00C84211">
      <w:pPr>
        <w:spacing w:after="0" w:line="360" w:lineRule="auto"/>
      </w:pPr>
      <w:r w:rsidRPr="003956C4">
        <w:t xml:space="preserve">Laura </w:t>
      </w:r>
      <w:proofErr w:type="spellStart"/>
      <w:r w:rsidRPr="003956C4">
        <w:t>Guertin</w:t>
      </w:r>
      <w:proofErr w:type="spellEnd"/>
      <w:r w:rsidRPr="003956C4">
        <w:tab/>
      </w:r>
      <w:r w:rsidRPr="003956C4">
        <w:tab/>
      </w:r>
      <w:r w:rsidRPr="003956C4">
        <w:tab/>
        <w:t>faculty</w:t>
      </w:r>
    </w:p>
    <w:p w14:paraId="308CCFD8" w14:textId="77777777" w:rsidR="00C73093" w:rsidRPr="003956C4" w:rsidRDefault="00C73093" w:rsidP="00C84211">
      <w:pPr>
        <w:spacing w:after="0" w:line="360" w:lineRule="auto"/>
      </w:pPr>
      <w:r w:rsidRPr="003956C4">
        <w:t xml:space="preserve">Lynn </w:t>
      </w:r>
      <w:proofErr w:type="spellStart"/>
      <w:r w:rsidRPr="003956C4">
        <w:t>Hartle</w:t>
      </w:r>
      <w:proofErr w:type="spellEnd"/>
      <w:r w:rsidRPr="003956C4">
        <w:tab/>
      </w:r>
      <w:r w:rsidRPr="003956C4">
        <w:tab/>
      </w:r>
      <w:r w:rsidRPr="003956C4">
        <w:tab/>
        <w:t>faculty</w:t>
      </w:r>
    </w:p>
    <w:p w14:paraId="250E5129" w14:textId="77777777" w:rsidR="00C73093" w:rsidRPr="003956C4" w:rsidRDefault="00C73093" w:rsidP="00C84211">
      <w:pPr>
        <w:spacing w:after="0" w:line="360" w:lineRule="auto"/>
      </w:pPr>
      <w:r w:rsidRPr="003956C4">
        <w:t>Pat Hillen</w:t>
      </w:r>
      <w:r w:rsidRPr="003956C4">
        <w:tab/>
      </w:r>
      <w:r w:rsidRPr="003956C4">
        <w:tab/>
      </w:r>
      <w:r w:rsidRPr="003956C4">
        <w:tab/>
        <w:t>faculty</w:t>
      </w:r>
    </w:p>
    <w:p w14:paraId="314C5482" w14:textId="77777777" w:rsidR="00C73093" w:rsidRPr="003956C4" w:rsidRDefault="00C73093" w:rsidP="00C84211">
      <w:pPr>
        <w:spacing w:after="0" w:line="360" w:lineRule="auto"/>
      </w:pPr>
      <w:r w:rsidRPr="003956C4">
        <w:t xml:space="preserve">Rick </w:t>
      </w:r>
      <w:proofErr w:type="spellStart"/>
      <w:r w:rsidRPr="003956C4">
        <w:t>Hirt</w:t>
      </w:r>
      <w:proofErr w:type="spellEnd"/>
      <w:r w:rsidRPr="003956C4">
        <w:tab/>
      </w:r>
      <w:r w:rsidRPr="003956C4">
        <w:tab/>
      </w:r>
      <w:r w:rsidRPr="003956C4">
        <w:tab/>
        <w:t>staff</w:t>
      </w:r>
    </w:p>
    <w:p w14:paraId="5852C50F" w14:textId="77777777" w:rsidR="00C73093" w:rsidRPr="003956C4" w:rsidRDefault="00C73093" w:rsidP="00C84211">
      <w:pPr>
        <w:spacing w:after="0" w:line="360" w:lineRule="auto"/>
      </w:pPr>
      <w:r w:rsidRPr="003956C4">
        <w:lastRenderedPageBreak/>
        <w:t xml:space="preserve">John </w:t>
      </w:r>
      <w:proofErr w:type="spellStart"/>
      <w:r w:rsidRPr="003956C4">
        <w:t>Iannacone</w:t>
      </w:r>
      <w:proofErr w:type="spellEnd"/>
      <w:r w:rsidRPr="003956C4">
        <w:tab/>
      </w:r>
      <w:r w:rsidRPr="003956C4">
        <w:tab/>
      </w:r>
      <w:r>
        <w:tab/>
      </w:r>
      <w:r w:rsidRPr="003956C4">
        <w:t>advisory board member</w:t>
      </w:r>
    </w:p>
    <w:p w14:paraId="7A5EB560" w14:textId="77777777" w:rsidR="00C73093" w:rsidRPr="003956C4" w:rsidRDefault="00C73093" w:rsidP="00C84211">
      <w:pPr>
        <w:spacing w:after="0" w:line="360" w:lineRule="auto"/>
      </w:pPr>
      <w:r w:rsidRPr="003956C4">
        <w:t>Kathleen Kennedy</w:t>
      </w:r>
      <w:r w:rsidRPr="003956C4">
        <w:tab/>
      </w:r>
      <w:r w:rsidRPr="003956C4">
        <w:tab/>
        <w:t>faculty</w:t>
      </w:r>
    </w:p>
    <w:p w14:paraId="1E61176B" w14:textId="77777777" w:rsidR="00C73093" w:rsidRPr="003956C4" w:rsidRDefault="00C73093" w:rsidP="00C84211">
      <w:pPr>
        <w:spacing w:after="0" w:line="360" w:lineRule="auto"/>
      </w:pPr>
      <w:proofErr w:type="spellStart"/>
      <w:r w:rsidRPr="003956C4">
        <w:t>Ahyana</w:t>
      </w:r>
      <w:proofErr w:type="spellEnd"/>
      <w:r w:rsidRPr="003956C4">
        <w:t xml:space="preserve"> King</w:t>
      </w:r>
      <w:r w:rsidRPr="003956C4">
        <w:tab/>
      </w:r>
      <w:r w:rsidRPr="003956C4">
        <w:tab/>
      </w:r>
      <w:r w:rsidRPr="003956C4">
        <w:tab/>
        <w:t>staff</w:t>
      </w:r>
    </w:p>
    <w:p w14:paraId="0DCC1AF2" w14:textId="77777777" w:rsidR="00C73093" w:rsidRPr="003956C4" w:rsidRDefault="00C73093" w:rsidP="00C84211">
      <w:pPr>
        <w:spacing w:after="0" w:line="360" w:lineRule="auto"/>
      </w:pPr>
      <w:proofErr w:type="spellStart"/>
      <w:r w:rsidRPr="003956C4">
        <w:t>Ashish</w:t>
      </w:r>
      <w:proofErr w:type="spellEnd"/>
      <w:r w:rsidRPr="003956C4">
        <w:t xml:space="preserve"> </w:t>
      </w:r>
      <w:proofErr w:type="spellStart"/>
      <w:r w:rsidRPr="003956C4">
        <w:t>Kondapaturu</w:t>
      </w:r>
      <w:proofErr w:type="spellEnd"/>
      <w:r w:rsidRPr="003956C4">
        <w:t xml:space="preserve"> </w:t>
      </w:r>
      <w:r w:rsidRPr="003956C4">
        <w:tab/>
      </w:r>
      <w:r w:rsidRPr="003956C4">
        <w:tab/>
        <w:t>student</w:t>
      </w:r>
    </w:p>
    <w:p w14:paraId="6A327CCB" w14:textId="77777777" w:rsidR="00C73093" w:rsidRPr="003956C4" w:rsidRDefault="00C73093" w:rsidP="00C84211">
      <w:pPr>
        <w:spacing w:after="0" w:line="360" w:lineRule="auto"/>
      </w:pPr>
      <w:r w:rsidRPr="003956C4">
        <w:t xml:space="preserve">Lisa </w:t>
      </w:r>
      <w:proofErr w:type="spellStart"/>
      <w:r w:rsidRPr="003956C4">
        <w:t>Krol</w:t>
      </w:r>
      <w:proofErr w:type="spellEnd"/>
      <w:r w:rsidRPr="003956C4">
        <w:tab/>
      </w:r>
      <w:r w:rsidRPr="003956C4">
        <w:tab/>
      </w:r>
      <w:r w:rsidRPr="003956C4">
        <w:tab/>
        <w:t>staff</w:t>
      </w:r>
    </w:p>
    <w:p w14:paraId="2DEA7182" w14:textId="77777777" w:rsidR="00C73093" w:rsidRPr="003956C4" w:rsidRDefault="00C73093" w:rsidP="00C84211">
      <w:pPr>
        <w:spacing w:after="0" w:line="360" w:lineRule="auto"/>
      </w:pPr>
      <w:r w:rsidRPr="003956C4">
        <w:t>Cynthia Lightfoot</w:t>
      </w:r>
      <w:r w:rsidRPr="003956C4">
        <w:tab/>
      </w:r>
      <w:r w:rsidRPr="003956C4">
        <w:tab/>
        <w:t>faculty</w:t>
      </w:r>
    </w:p>
    <w:p w14:paraId="16114213" w14:textId="77777777" w:rsidR="00C73093" w:rsidRPr="003956C4" w:rsidRDefault="00C73093" w:rsidP="00C84211">
      <w:pPr>
        <w:spacing w:after="0" w:line="360" w:lineRule="auto"/>
      </w:pPr>
      <w:proofErr w:type="spellStart"/>
      <w:r w:rsidRPr="003956C4">
        <w:t>Janeen</w:t>
      </w:r>
      <w:proofErr w:type="spellEnd"/>
      <w:r w:rsidRPr="003956C4">
        <w:t xml:space="preserve"> Madison</w:t>
      </w:r>
      <w:r w:rsidRPr="003956C4">
        <w:tab/>
      </w:r>
      <w:r w:rsidRPr="003956C4">
        <w:tab/>
        <w:t>staff</w:t>
      </w:r>
    </w:p>
    <w:p w14:paraId="2F208F12" w14:textId="77777777" w:rsidR="00C73093" w:rsidRPr="003956C4" w:rsidRDefault="00C73093" w:rsidP="00C84211">
      <w:pPr>
        <w:spacing w:after="0" w:line="360" w:lineRule="auto"/>
      </w:pPr>
      <w:r w:rsidRPr="003956C4">
        <w:t xml:space="preserve">Shawn </w:t>
      </w:r>
      <w:proofErr w:type="spellStart"/>
      <w:r w:rsidRPr="003956C4">
        <w:t>Manderson</w:t>
      </w:r>
      <w:proofErr w:type="spellEnd"/>
      <w:r w:rsidRPr="003956C4">
        <w:tab/>
      </w:r>
      <w:r w:rsidRPr="003956C4">
        <w:tab/>
        <w:t>president, alumni society</w:t>
      </w:r>
    </w:p>
    <w:p w14:paraId="0F1D79E9" w14:textId="77777777" w:rsidR="00C73093" w:rsidRPr="003956C4" w:rsidRDefault="00C73093" w:rsidP="00C84211">
      <w:pPr>
        <w:spacing w:after="0" w:line="360" w:lineRule="auto"/>
      </w:pPr>
      <w:r w:rsidRPr="003956C4">
        <w:t xml:space="preserve">Jon </w:t>
      </w:r>
      <w:proofErr w:type="spellStart"/>
      <w:r w:rsidRPr="003956C4">
        <w:t>Manteau</w:t>
      </w:r>
      <w:proofErr w:type="spellEnd"/>
      <w:r w:rsidRPr="003956C4">
        <w:tab/>
      </w:r>
      <w:r w:rsidRPr="003956C4">
        <w:tab/>
      </w:r>
      <w:r w:rsidRPr="003956C4">
        <w:tab/>
        <w:t>faculty</w:t>
      </w:r>
    </w:p>
    <w:p w14:paraId="78DAA759" w14:textId="77777777" w:rsidR="00C73093" w:rsidRPr="003956C4" w:rsidRDefault="00C73093" w:rsidP="00C84211">
      <w:pPr>
        <w:spacing w:after="0" w:line="360" w:lineRule="auto"/>
      </w:pPr>
      <w:r w:rsidRPr="003956C4">
        <w:t>Daniela Martin</w:t>
      </w:r>
      <w:r w:rsidRPr="003956C4">
        <w:tab/>
      </w:r>
      <w:r w:rsidRPr="003956C4">
        <w:tab/>
      </w:r>
      <w:r>
        <w:tab/>
      </w:r>
      <w:r w:rsidRPr="003956C4">
        <w:t>faculty</w:t>
      </w:r>
    </w:p>
    <w:p w14:paraId="7752FB03" w14:textId="77777777" w:rsidR="00C73093" w:rsidRPr="003956C4" w:rsidRDefault="00C73093" w:rsidP="00C84211">
      <w:pPr>
        <w:spacing w:after="0" w:line="360" w:lineRule="auto"/>
      </w:pPr>
      <w:r w:rsidRPr="003956C4">
        <w:t>Joanna McGowan</w:t>
      </w:r>
      <w:r w:rsidRPr="003956C4">
        <w:tab/>
      </w:r>
      <w:r w:rsidRPr="003956C4">
        <w:tab/>
        <w:t>staff</w:t>
      </w:r>
    </w:p>
    <w:p w14:paraId="4574A1B1" w14:textId="66D72918" w:rsidR="00C73093" w:rsidRPr="003956C4" w:rsidRDefault="00C73093" w:rsidP="00C84211">
      <w:pPr>
        <w:spacing w:after="0" w:line="360" w:lineRule="auto"/>
      </w:pPr>
      <w:r w:rsidRPr="003956C4">
        <w:t>Mary Fran McLaughlin</w:t>
      </w:r>
      <w:r w:rsidRPr="003956C4">
        <w:tab/>
      </w:r>
      <w:r>
        <w:tab/>
      </w:r>
      <w:r w:rsidR="00213C0D">
        <w:t>faculty</w:t>
      </w:r>
    </w:p>
    <w:p w14:paraId="266BEA08" w14:textId="77777777" w:rsidR="00C73093" w:rsidRPr="003956C4" w:rsidRDefault="00C73093" w:rsidP="00C84211">
      <w:pPr>
        <w:spacing w:after="0" w:line="360" w:lineRule="auto"/>
      </w:pPr>
      <w:r w:rsidRPr="003956C4">
        <w:t xml:space="preserve">Dennis </w:t>
      </w:r>
      <w:proofErr w:type="spellStart"/>
      <w:r w:rsidRPr="003956C4">
        <w:t>Mejias</w:t>
      </w:r>
      <w:proofErr w:type="spellEnd"/>
      <w:r w:rsidRPr="003956C4">
        <w:tab/>
      </w:r>
      <w:r w:rsidRPr="003956C4">
        <w:tab/>
      </w:r>
      <w:r w:rsidRPr="003956C4">
        <w:tab/>
        <w:t>staff</w:t>
      </w:r>
    </w:p>
    <w:p w14:paraId="14FDE982" w14:textId="77777777" w:rsidR="00C73093" w:rsidRPr="003956C4" w:rsidRDefault="00C73093" w:rsidP="00C84211">
      <w:pPr>
        <w:spacing w:after="0" w:line="360" w:lineRule="auto"/>
      </w:pPr>
      <w:r w:rsidRPr="003956C4">
        <w:t xml:space="preserve">Jessica </w:t>
      </w:r>
      <w:proofErr w:type="spellStart"/>
      <w:r w:rsidRPr="003956C4">
        <w:t>Menges</w:t>
      </w:r>
      <w:proofErr w:type="spellEnd"/>
      <w:r w:rsidRPr="003956C4">
        <w:tab/>
      </w:r>
      <w:r w:rsidRPr="003956C4">
        <w:tab/>
      </w:r>
      <w:r>
        <w:tab/>
      </w:r>
      <w:r w:rsidRPr="003956C4">
        <w:t>staff</w:t>
      </w:r>
    </w:p>
    <w:p w14:paraId="6BF3E755" w14:textId="77777777" w:rsidR="00C73093" w:rsidRPr="003956C4" w:rsidRDefault="00C73093" w:rsidP="00C84211">
      <w:pPr>
        <w:spacing w:after="0" w:line="360" w:lineRule="auto"/>
      </w:pPr>
      <w:proofErr w:type="spellStart"/>
      <w:r w:rsidRPr="003956C4">
        <w:t>Ronika</w:t>
      </w:r>
      <w:proofErr w:type="spellEnd"/>
      <w:r w:rsidRPr="003956C4">
        <w:t xml:space="preserve"> Money-Adams</w:t>
      </w:r>
      <w:r w:rsidRPr="003956C4">
        <w:tab/>
      </w:r>
      <w:r>
        <w:tab/>
      </w:r>
      <w:r w:rsidRPr="003956C4">
        <w:t>staff</w:t>
      </w:r>
    </w:p>
    <w:p w14:paraId="06FE902F" w14:textId="77777777" w:rsidR="00C73093" w:rsidRPr="003956C4" w:rsidRDefault="00C73093" w:rsidP="00C84211">
      <w:pPr>
        <w:spacing w:after="0" w:line="360" w:lineRule="auto"/>
      </w:pPr>
      <w:r w:rsidRPr="003956C4">
        <w:t xml:space="preserve">Tony </w:t>
      </w:r>
      <w:proofErr w:type="spellStart"/>
      <w:r w:rsidRPr="003956C4">
        <w:t>Montagna</w:t>
      </w:r>
      <w:proofErr w:type="spellEnd"/>
      <w:r w:rsidRPr="003956C4">
        <w:tab/>
      </w:r>
      <w:r w:rsidRPr="003956C4">
        <w:tab/>
      </w:r>
      <w:r>
        <w:tab/>
      </w:r>
      <w:r w:rsidRPr="003956C4">
        <w:t>staff</w:t>
      </w:r>
    </w:p>
    <w:p w14:paraId="6EEE088E" w14:textId="77777777" w:rsidR="00C73093" w:rsidRPr="003956C4" w:rsidRDefault="00C73093" w:rsidP="00C84211">
      <w:pPr>
        <w:spacing w:after="0" w:line="360" w:lineRule="auto"/>
      </w:pPr>
      <w:r w:rsidRPr="003956C4">
        <w:t xml:space="preserve">Barbara </w:t>
      </w:r>
      <w:proofErr w:type="spellStart"/>
      <w:r w:rsidRPr="003956C4">
        <w:t>Rostick</w:t>
      </w:r>
      <w:proofErr w:type="spellEnd"/>
      <w:r w:rsidRPr="003956C4">
        <w:tab/>
      </w:r>
      <w:r w:rsidRPr="003956C4">
        <w:tab/>
      </w:r>
      <w:r>
        <w:tab/>
      </w:r>
      <w:r w:rsidRPr="003956C4">
        <w:t>faculty</w:t>
      </w:r>
    </w:p>
    <w:p w14:paraId="3CCB133E" w14:textId="77777777" w:rsidR="00C73093" w:rsidRPr="003956C4" w:rsidRDefault="00C73093" w:rsidP="00C84211">
      <w:pPr>
        <w:spacing w:after="0" w:line="360" w:lineRule="auto"/>
      </w:pPr>
      <w:proofErr w:type="spellStart"/>
      <w:r w:rsidRPr="003956C4">
        <w:t>Yesenia</w:t>
      </w:r>
      <w:proofErr w:type="spellEnd"/>
      <w:r w:rsidRPr="003956C4">
        <w:t xml:space="preserve"> Lagunas Sanchez</w:t>
      </w:r>
      <w:r w:rsidRPr="003956C4">
        <w:tab/>
        <w:t>student</w:t>
      </w:r>
    </w:p>
    <w:p w14:paraId="55ADFB7A" w14:textId="77777777" w:rsidR="00C73093" w:rsidRPr="003956C4" w:rsidRDefault="00C73093" w:rsidP="00C84211">
      <w:pPr>
        <w:spacing w:after="0" w:line="360" w:lineRule="auto"/>
      </w:pPr>
      <w:r w:rsidRPr="003956C4">
        <w:t>Robin Stokes</w:t>
      </w:r>
      <w:r w:rsidRPr="003956C4">
        <w:tab/>
      </w:r>
      <w:r w:rsidRPr="003956C4">
        <w:tab/>
      </w:r>
      <w:r w:rsidRPr="003956C4">
        <w:tab/>
        <w:t>staff</w:t>
      </w:r>
    </w:p>
    <w:p w14:paraId="0E955BE1" w14:textId="77777777" w:rsidR="00C73093" w:rsidRPr="003956C4" w:rsidRDefault="00C73093" w:rsidP="00C84211">
      <w:pPr>
        <w:spacing w:after="0" w:line="360" w:lineRule="auto"/>
      </w:pPr>
      <w:r w:rsidRPr="003956C4">
        <w:t>John Tierney</w:t>
      </w:r>
      <w:r w:rsidRPr="003956C4">
        <w:tab/>
      </w:r>
      <w:r w:rsidRPr="003956C4">
        <w:tab/>
      </w:r>
      <w:r w:rsidRPr="003956C4">
        <w:tab/>
        <w:t>faculty</w:t>
      </w:r>
    </w:p>
    <w:p w14:paraId="12F27113" w14:textId="77777777" w:rsidR="00C73093" w:rsidRPr="003956C4" w:rsidRDefault="00C73093" w:rsidP="00C84211">
      <w:pPr>
        <w:spacing w:after="0" w:line="360" w:lineRule="auto"/>
      </w:pPr>
      <w:proofErr w:type="spellStart"/>
      <w:r w:rsidRPr="003956C4">
        <w:t>Jen</w:t>
      </w:r>
      <w:r w:rsidR="00FC25EC">
        <w:t>n</w:t>
      </w:r>
      <w:proofErr w:type="spellEnd"/>
      <w:r w:rsidRPr="003956C4">
        <w:t xml:space="preserve"> Traubel</w:t>
      </w:r>
      <w:r w:rsidRPr="003956C4">
        <w:tab/>
      </w:r>
      <w:r w:rsidRPr="003956C4">
        <w:tab/>
      </w:r>
      <w:r w:rsidRPr="003956C4">
        <w:tab/>
        <w:t>staff</w:t>
      </w:r>
    </w:p>
    <w:p w14:paraId="79E8B16D" w14:textId="77777777" w:rsidR="00C73093" w:rsidRPr="003956C4" w:rsidRDefault="00C73093" w:rsidP="00C84211">
      <w:pPr>
        <w:spacing w:after="0" w:line="360" w:lineRule="auto"/>
      </w:pPr>
      <w:r w:rsidRPr="003956C4">
        <w:t>Bill Tyson</w:t>
      </w:r>
      <w:r w:rsidRPr="003956C4">
        <w:tab/>
      </w:r>
      <w:r w:rsidRPr="003956C4">
        <w:tab/>
      </w:r>
      <w:r w:rsidRPr="003956C4">
        <w:tab/>
        <w:t>staff</w:t>
      </w:r>
    </w:p>
    <w:p w14:paraId="6EEBA665" w14:textId="127AC0C2" w:rsidR="00C73093" w:rsidRPr="003956C4" w:rsidRDefault="00213C0D" w:rsidP="00C84211">
      <w:pPr>
        <w:spacing w:after="0" w:line="360" w:lineRule="auto"/>
      </w:pPr>
      <w:r>
        <w:t>Susan Ware</w:t>
      </w:r>
      <w:r>
        <w:tab/>
      </w:r>
      <w:r>
        <w:tab/>
      </w:r>
      <w:r>
        <w:tab/>
        <w:t>faculty</w:t>
      </w:r>
    </w:p>
    <w:p w14:paraId="615B5E03" w14:textId="77777777" w:rsidR="00C73093" w:rsidRPr="003956C4" w:rsidRDefault="00C73093" w:rsidP="00C84211">
      <w:pPr>
        <w:spacing w:after="0" w:line="360" w:lineRule="auto"/>
      </w:pPr>
      <w:r w:rsidRPr="003956C4">
        <w:t xml:space="preserve">Jim </w:t>
      </w:r>
      <w:proofErr w:type="spellStart"/>
      <w:r w:rsidRPr="003956C4">
        <w:t>Wawrzyniak</w:t>
      </w:r>
      <w:proofErr w:type="spellEnd"/>
      <w:r w:rsidRPr="003956C4">
        <w:tab/>
      </w:r>
      <w:r w:rsidRPr="003956C4">
        <w:tab/>
      </w:r>
      <w:r>
        <w:tab/>
      </w:r>
      <w:r w:rsidRPr="003956C4">
        <w:t>faculty</w:t>
      </w:r>
    </w:p>
    <w:p w14:paraId="09327388" w14:textId="77777777" w:rsidR="00C73093" w:rsidRPr="003956C4" w:rsidRDefault="00C73093" w:rsidP="00C84211">
      <w:pPr>
        <w:spacing w:after="0" w:line="360" w:lineRule="auto"/>
      </w:pPr>
      <w:r w:rsidRPr="003956C4">
        <w:t>Gail Wray</w:t>
      </w:r>
      <w:r w:rsidRPr="003956C4">
        <w:tab/>
      </w:r>
      <w:r w:rsidRPr="003956C4">
        <w:tab/>
      </w:r>
      <w:r w:rsidRPr="003956C4">
        <w:tab/>
        <w:t>staff</w:t>
      </w:r>
    </w:p>
    <w:p w14:paraId="6F86E518" w14:textId="77777777" w:rsidR="00C73093" w:rsidRPr="003956C4" w:rsidRDefault="00C73093" w:rsidP="00C84211">
      <w:pPr>
        <w:spacing w:after="0" w:line="360" w:lineRule="auto"/>
      </w:pPr>
      <w:r w:rsidRPr="003956C4">
        <w:t>Kristin Woolever</w:t>
      </w:r>
      <w:r w:rsidRPr="003956C4">
        <w:tab/>
      </w:r>
      <w:r w:rsidRPr="003956C4">
        <w:tab/>
        <w:t>chancellor</w:t>
      </w:r>
    </w:p>
    <w:p w14:paraId="250FCEDE" w14:textId="77777777" w:rsidR="00C73093" w:rsidRPr="003956C4" w:rsidRDefault="00C73093" w:rsidP="00C84211">
      <w:pPr>
        <w:spacing w:after="0" w:line="360" w:lineRule="auto"/>
      </w:pPr>
      <w:r w:rsidRPr="003956C4">
        <w:t xml:space="preserve">Tom </w:t>
      </w:r>
      <w:proofErr w:type="spellStart"/>
      <w:r w:rsidRPr="003956C4">
        <w:t>Yannuzzi</w:t>
      </w:r>
      <w:proofErr w:type="spellEnd"/>
      <w:r w:rsidRPr="003956C4">
        <w:tab/>
      </w:r>
      <w:r w:rsidRPr="003956C4">
        <w:tab/>
      </w:r>
      <w:r>
        <w:tab/>
      </w:r>
      <w:r w:rsidRPr="003956C4">
        <w:t>faculty</w:t>
      </w:r>
    </w:p>
    <w:p w14:paraId="6A7FEBF2" w14:textId="77777777" w:rsidR="00C73093" w:rsidRPr="003956C4" w:rsidRDefault="00C73093" w:rsidP="00C84211">
      <w:pPr>
        <w:spacing w:after="0" w:line="360" w:lineRule="auto"/>
      </w:pPr>
      <w:r w:rsidRPr="003956C4">
        <w:t xml:space="preserve">Lisa </w:t>
      </w:r>
      <w:proofErr w:type="spellStart"/>
      <w:r w:rsidRPr="003956C4">
        <w:t>Yanonis</w:t>
      </w:r>
      <w:proofErr w:type="spellEnd"/>
      <w:r w:rsidRPr="003956C4">
        <w:tab/>
      </w:r>
      <w:r w:rsidRPr="003956C4">
        <w:tab/>
      </w:r>
      <w:r w:rsidRPr="003956C4">
        <w:tab/>
        <w:t>staff</w:t>
      </w:r>
    </w:p>
    <w:p w14:paraId="488B7FD3" w14:textId="77777777" w:rsidR="00C73093" w:rsidRPr="003956C4" w:rsidRDefault="00C73093" w:rsidP="00C84211">
      <w:pPr>
        <w:spacing w:after="0" w:line="360" w:lineRule="auto"/>
      </w:pPr>
      <w:r w:rsidRPr="003956C4">
        <w:t xml:space="preserve">Lisa </w:t>
      </w:r>
      <w:proofErr w:type="spellStart"/>
      <w:r w:rsidRPr="003956C4">
        <w:t>Yerges</w:t>
      </w:r>
      <w:proofErr w:type="spellEnd"/>
      <w:r w:rsidRPr="003956C4">
        <w:tab/>
      </w:r>
      <w:r w:rsidRPr="003956C4">
        <w:tab/>
      </w:r>
      <w:r w:rsidRPr="003956C4">
        <w:tab/>
        <w:t>staff</w:t>
      </w:r>
    </w:p>
    <w:p w14:paraId="2AB3A47C" w14:textId="77777777" w:rsidR="00C73093" w:rsidRPr="003956C4" w:rsidRDefault="00C73093" w:rsidP="00C84211">
      <w:pPr>
        <w:spacing w:after="0" w:line="360" w:lineRule="auto"/>
      </w:pPr>
      <w:proofErr w:type="spellStart"/>
      <w:r w:rsidRPr="003956C4">
        <w:t>Jen</w:t>
      </w:r>
      <w:r w:rsidR="00FC25EC">
        <w:t>n</w:t>
      </w:r>
      <w:proofErr w:type="spellEnd"/>
      <w:r w:rsidRPr="003956C4">
        <w:t xml:space="preserve"> Zosh</w:t>
      </w:r>
      <w:r w:rsidRPr="003956C4">
        <w:tab/>
      </w:r>
      <w:r w:rsidRPr="003956C4">
        <w:tab/>
      </w:r>
      <w:r w:rsidRPr="003956C4">
        <w:tab/>
        <w:t>faculty</w:t>
      </w:r>
    </w:p>
    <w:p w14:paraId="48B9F2ED" w14:textId="0A41994A" w:rsidR="00C73093" w:rsidRPr="003956C4" w:rsidRDefault="00C73093" w:rsidP="00C84211">
      <w:pPr>
        <w:spacing w:after="0" w:line="360" w:lineRule="auto"/>
      </w:pPr>
      <w:r w:rsidRPr="003956C4">
        <w:t xml:space="preserve">Maria </w:t>
      </w:r>
      <w:proofErr w:type="spellStart"/>
      <w:r w:rsidRPr="003956C4">
        <w:t>Zuccato</w:t>
      </w:r>
      <w:proofErr w:type="spellEnd"/>
      <w:r w:rsidRPr="003956C4">
        <w:tab/>
      </w:r>
      <w:r w:rsidRPr="003956C4">
        <w:tab/>
      </w:r>
      <w:r w:rsidR="00213C0D">
        <w:tab/>
      </w:r>
      <w:r w:rsidRPr="003956C4">
        <w:t>staff</w:t>
      </w:r>
    </w:p>
    <w:p w14:paraId="20A94BAF" w14:textId="77777777" w:rsidR="000836B7" w:rsidRDefault="000836B7" w:rsidP="00C84211">
      <w:pPr>
        <w:spacing w:after="0"/>
        <w:rPr>
          <w:rFonts w:asciiTheme="majorHAnsi" w:hAnsiTheme="majorHAnsi" w:cs="Times New Roman"/>
          <w:sz w:val="24"/>
          <w:szCs w:val="24"/>
        </w:rPr>
      </w:pPr>
    </w:p>
    <w:p w14:paraId="19C94D65" w14:textId="77777777" w:rsidR="00593397" w:rsidRDefault="00593397" w:rsidP="00C73093">
      <w:pPr>
        <w:jc w:val="center"/>
        <w:rPr>
          <w:b/>
          <w:sz w:val="32"/>
          <w:szCs w:val="32"/>
        </w:rPr>
      </w:pPr>
    </w:p>
    <w:p w14:paraId="5AAAE6D8" w14:textId="77777777" w:rsidR="00593397" w:rsidRDefault="00593397" w:rsidP="00C73093">
      <w:pPr>
        <w:jc w:val="center"/>
        <w:rPr>
          <w:b/>
          <w:sz w:val="32"/>
          <w:szCs w:val="32"/>
        </w:rPr>
      </w:pPr>
    </w:p>
    <w:p w14:paraId="6966CD6C" w14:textId="77777777" w:rsidR="00593397" w:rsidRDefault="00593397" w:rsidP="00C73093">
      <w:pPr>
        <w:jc w:val="center"/>
        <w:rPr>
          <w:b/>
          <w:sz w:val="32"/>
          <w:szCs w:val="32"/>
        </w:rPr>
      </w:pPr>
    </w:p>
    <w:p w14:paraId="27E3AA16" w14:textId="77777777" w:rsidR="00593397" w:rsidRDefault="00593397" w:rsidP="00C73093">
      <w:pPr>
        <w:jc w:val="center"/>
        <w:rPr>
          <w:b/>
          <w:sz w:val="32"/>
          <w:szCs w:val="32"/>
        </w:rPr>
      </w:pPr>
    </w:p>
    <w:p w14:paraId="6400DF83" w14:textId="77777777" w:rsidR="00593397" w:rsidRDefault="00593397" w:rsidP="00C73093">
      <w:pPr>
        <w:jc w:val="center"/>
        <w:rPr>
          <w:b/>
          <w:sz w:val="32"/>
          <w:szCs w:val="32"/>
        </w:rPr>
      </w:pPr>
    </w:p>
    <w:p w14:paraId="108B9669" w14:textId="77777777" w:rsidR="000836B7" w:rsidRDefault="00C73093" w:rsidP="00C73093">
      <w:pPr>
        <w:jc w:val="center"/>
        <w:rPr>
          <w:sz w:val="24"/>
          <w:szCs w:val="24"/>
        </w:rPr>
      </w:pPr>
      <w:r>
        <w:rPr>
          <w:b/>
          <w:sz w:val="32"/>
          <w:szCs w:val="32"/>
        </w:rPr>
        <w:t>APPENDIX</w:t>
      </w:r>
    </w:p>
    <w:p w14:paraId="21C86441" w14:textId="771A8D9B" w:rsidR="00C73093" w:rsidRDefault="00C73093" w:rsidP="00C73093">
      <w:pPr>
        <w:jc w:val="center"/>
        <w:rPr>
          <w:b/>
          <w:sz w:val="28"/>
          <w:szCs w:val="28"/>
        </w:rPr>
      </w:pPr>
      <w:r w:rsidRPr="00535EDA">
        <w:rPr>
          <w:b/>
          <w:sz w:val="28"/>
          <w:szCs w:val="28"/>
        </w:rPr>
        <w:t>Strategic Planning Grid</w:t>
      </w:r>
    </w:p>
    <w:p w14:paraId="03A62BC8" w14:textId="77777777" w:rsidR="00535EDA" w:rsidRDefault="00535EDA" w:rsidP="00C73093">
      <w:pPr>
        <w:jc w:val="center"/>
        <w:rPr>
          <w:b/>
          <w:sz w:val="28"/>
          <w:szCs w:val="28"/>
        </w:rPr>
      </w:pPr>
    </w:p>
    <w:p w14:paraId="18EA40B8" w14:textId="77777777" w:rsidR="00535EDA" w:rsidRPr="00535EDA" w:rsidRDefault="00535EDA" w:rsidP="00C73093">
      <w:pPr>
        <w:jc w:val="center"/>
        <w:rPr>
          <w:b/>
          <w:sz w:val="28"/>
          <w:szCs w:val="28"/>
        </w:rPr>
      </w:pPr>
    </w:p>
    <w:tbl>
      <w:tblPr>
        <w:tblW w:w="10200" w:type="dxa"/>
        <w:tblInd w:w="108" w:type="dxa"/>
        <w:tblLook w:val="04A0" w:firstRow="1" w:lastRow="0" w:firstColumn="1" w:lastColumn="0" w:noHBand="0" w:noVBand="1"/>
      </w:tblPr>
      <w:tblGrid>
        <w:gridCol w:w="10200"/>
      </w:tblGrid>
      <w:tr w:rsidR="00043D98" w:rsidRPr="009F0598" w14:paraId="4EEE4C71" w14:textId="77777777" w:rsidTr="005E1211">
        <w:trPr>
          <w:trHeight w:val="640"/>
        </w:trPr>
        <w:tc>
          <w:tcPr>
            <w:tcW w:w="10200" w:type="dxa"/>
            <w:tcBorders>
              <w:top w:val="single" w:sz="4" w:space="0" w:color="auto"/>
              <w:left w:val="single" w:sz="4" w:space="0" w:color="auto"/>
              <w:bottom w:val="single" w:sz="4" w:space="0" w:color="auto"/>
              <w:right w:val="single" w:sz="4" w:space="0" w:color="auto"/>
            </w:tcBorders>
            <w:shd w:val="clear" w:color="000000" w:fill="8DB4E2"/>
            <w:vAlign w:val="center"/>
            <w:hideMark/>
          </w:tcPr>
          <w:p w14:paraId="62A78035" w14:textId="77777777" w:rsidR="00043D98" w:rsidRPr="009F0598" w:rsidRDefault="00043D98" w:rsidP="005E1211">
            <w:pPr>
              <w:jc w:val="center"/>
              <w:rPr>
                <w:rFonts w:ascii="Calibri" w:eastAsia="Times New Roman" w:hAnsi="Calibri" w:cs="Times New Roman"/>
                <w:b/>
                <w:bCs/>
                <w:color w:val="000000"/>
                <w:sz w:val="32"/>
                <w:szCs w:val="32"/>
              </w:rPr>
            </w:pPr>
            <w:r w:rsidRPr="009F0598">
              <w:rPr>
                <w:rFonts w:ascii="Calibri" w:eastAsia="Times New Roman" w:hAnsi="Calibri" w:cs="Times New Roman"/>
                <w:b/>
                <w:bCs/>
                <w:color w:val="000000"/>
                <w:sz w:val="32"/>
                <w:szCs w:val="32"/>
              </w:rPr>
              <w:t>PROMOTING OUR HEALTH</w:t>
            </w:r>
          </w:p>
        </w:tc>
      </w:tr>
      <w:tr w:rsidR="00043D98" w:rsidRPr="009F0598" w14:paraId="7C39ACBF" w14:textId="77777777" w:rsidTr="005E1211">
        <w:trPr>
          <w:trHeight w:val="380"/>
        </w:trPr>
        <w:tc>
          <w:tcPr>
            <w:tcW w:w="10200" w:type="dxa"/>
            <w:tcBorders>
              <w:top w:val="nil"/>
              <w:left w:val="nil"/>
              <w:bottom w:val="single" w:sz="4" w:space="0" w:color="auto"/>
              <w:right w:val="nil"/>
            </w:tcBorders>
            <w:shd w:val="clear" w:color="auto" w:fill="auto"/>
            <w:hideMark/>
          </w:tcPr>
          <w:p w14:paraId="26F76711" w14:textId="77777777" w:rsidR="00043D98" w:rsidRPr="009F0598" w:rsidRDefault="00043D98" w:rsidP="005E1211">
            <w:pPr>
              <w:rPr>
                <w:rFonts w:ascii="Calibri" w:eastAsia="Times New Roman" w:hAnsi="Calibri" w:cs="Times New Roman"/>
                <w:b/>
                <w:bCs/>
                <w:color w:val="000000"/>
              </w:rPr>
            </w:pPr>
            <w:r w:rsidRPr="009F0598">
              <w:rPr>
                <w:rFonts w:ascii="Calibri" w:eastAsia="Times New Roman" w:hAnsi="Calibri" w:cs="Times New Roman"/>
                <w:b/>
                <w:bCs/>
                <w:color w:val="000000"/>
              </w:rPr>
              <w:t> </w:t>
            </w:r>
          </w:p>
        </w:tc>
      </w:tr>
      <w:tr w:rsidR="00043D98" w:rsidRPr="009F0598" w14:paraId="17656A16" w14:textId="77777777" w:rsidTr="005E1211">
        <w:trPr>
          <w:trHeight w:val="360"/>
        </w:trPr>
        <w:tc>
          <w:tcPr>
            <w:tcW w:w="10200" w:type="dxa"/>
            <w:tcBorders>
              <w:top w:val="nil"/>
              <w:left w:val="single" w:sz="4" w:space="0" w:color="auto"/>
              <w:bottom w:val="single" w:sz="4" w:space="0" w:color="auto"/>
              <w:right w:val="single" w:sz="4" w:space="0" w:color="auto"/>
            </w:tcBorders>
            <w:shd w:val="clear" w:color="000000" w:fill="C5D9F1"/>
            <w:hideMark/>
          </w:tcPr>
          <w:p w14:paraId="4BA516B8" w14:textId="77777777" w:rsidR="00043D98" w:rsidRPr="009F0598" w:rsidRDefault="00043D98" w:rsidP="005E1211">
            <w:pPr>
              <w:jc w:val="center"/>
              <w:rPr>
                <w:rFonts w:ascii="Calibri" w:eastAsia="Times New Roman" w:hAnsi="Calibri" w:cs="Times New Roman"/>
                <w:b/>
                <w:bCs/>
                <w:color w:val="000000"/>
                <w:sz w:val="28"/>
                <w:szCs w:val="28"/>
              </w:rPr>
            </w:pPr>
            <w:r w:rsidRPr="009F0598">
              <w:rPr>
                <w:rFonts w:ascii="Calibri" w:eastAsia="Times New Roman" w:hAnsi="Calibri" w:cs="Times New Roman"/>
                <w:b/>
                <w:bCs/>
                <w:color w:val="000000"/>
                <w:sz w:val="28"/>
                <w:szCs w:val="28"/>
              </w:rPr>
              <w:t>FIVE-YEAR VISION</w:t>
            </w:r>
          </w:p>
        </w:tc>
      </w:tr>
      <w:tr w:rsidR="00043D98" w:rsidRPr="009F0598" w14:paraId="25963427" w14:textId="77777777" w:rsidTr="005E1211">
        <w:trPr>
          <w:trHeight w:val="300"/>
        </w:trPr>
        <w:tc>
          <w:tcPr>
            <w:tcW w:w="10200" w:type="dxa"/>
            <w:tcBorders>
              <w:top w:val="nil"/>
              <w:left w:val="nil"/>
              <w:bottom w:val="single" w:sz="4" w:space="0" w:color="auto"/>
              <w:right w:val="nil"/>
            </w:tcBorders>
            <w:shd w:val="clear" w:color="auto" w:fill="auto"/>
            <w:hideMark/>
          </w:tcPr>
          <w:p w14:paraId="28A38E48" w14:textId="77777777" w:rsidR="00043D98" w:rsidRPr="009F0598" w:rsidRDefault="00043D98" w:rsidP="005E1211">
            <w:pPr>
              <w:jc w:val="center"/>
              <w:rPr>
                <w:rFonts w:ascii="Calibri" w:eastAsia="Times New Roman" w:hAnsi="Calibri" w:cs="Times New Roman"/>
                <w:b/>
                <w:bCs/>
                <w:color w:val="000000"/>
              </w:rPr>
            </w:pPr>
            <w:r w:rsidRPr="009F0598">
              <w:rPr>
                <w:rFonts w:ascii="Calibri" w:eastAsia="Times New Roman" w:hAnsi="Calibri" w:cs="Times New Roman"/>
                <w:b/>
                <w:bCs/>
                <w:color w:val="000000"/>
              </w:rPr>
              <w:t> </w:t>
            </w:r>
          </w:p>
        </w:tc>
      </w:tr>
      <w:tr w:rsidR="00043D98" w:rsidRPr="009F0598" w14:paraId="6866159D" w14:textId="77777777" w:rsidTr="005E1211">
        <w:trPr>
          <w:trHeight w:val="1200"/>
        </w:trPr>
        <w:tc>
          <w:tcPr>
            <w:tcW w:w="10200" w:type="dxa"/>
            <w:tcBorders>
              <w:top w:val="nil"/>
              <w:left w:val="single" w:sz="4" w:space="0" w:color="auto"/>
              <w:bottom w:val="single" w:sz="4" w:space="0" w:color="auto"/>
              <w:right w:val="single" w:sz="4" w:space="0" w:color="auto"/>
            </w:tcBorders>
            <w:shd w:val="clear" w:color="auto" w:fill="auto"/>
            <w:hideMark/>
          </w:tcPr>
          <w:p w14:paraId="0E5B8766" w14:textId="77777777" w:rsidR="00043D98" w:rsidRPr="009F0598" w:rsidRDefault="00043D98" w:rsidP="005E1211">
            <w:pPr>
              <w:rPr>
                <w:rFonts w:ascii="Calibri" w:eastAsia="Times New Roman" w:hAnsi="Calibri" w:cs="Times New Roman"/>
                <w:color w:val="000000"/>
              </w:rPr>
            </w:pPr>
            <w:r w:rsidRPr="009F0598">
              <w:rPr>
                <w:rFonts w:ascii="Calibri" w:eastAsia="Times New Roman" w:hAnsi="Calibri" w:cs="Times New Roman"/>
                <w:color w:val="000000"/>
              </w:rPr>
              <w:t xml:space="preserve">Promote the seven components of wellness at the campus -- physical, spiritual, environmental, mental, emotional, occupational, and social -- via easily accessible resources and sustainable programs. Develop a knowledge base that is secure and observes privacy issues.  This will help the Penn State community access evaluation tools and related recommendations for overall wellness.  </w:t>
            </w:r>
          </w:p>
        </w:tc>
      </w:tr>
      <w:tr w:rsidR="00043D98" w:rsidRPr="009F0598" w14:paraId="63ADA219" w14:textId="77777777" w:rsidTr="005E1211">
        <w:trPr>
          <w:trHeight w:val="1200"/>
        </w:trPr>
        <w:tc>
          <w:tcPr>
            <w:tcW w:w="10200" w:type="dxa"/>
            <w:tcBorders>
              <w:top w:val="nil"/>
              <w:left w:val="single" w:sz="4" w:space="0" w:color="auto"/>
              <w:bottom w:val="single" w:sz="4" w:space="0" w:color="auto"/>
              <w:right w:val="single" w:sz="4" w:space="0" w:color="auto"/>
            </w:tcBorders>
            <w:shd w:val="clear" w:color="auto" w:fill="auto"/>
            <w:hideMark/>
          </w:tcPr>
          <w:p w14:paraId="2F5825C4" w14:textId="77777777" w:rsidR="00043D98" w:rsidRPr="009F0598" w:rsidRDefault="00043D98" w:rsidP="005E1211">
            <w:pPr>
              <w:rPr>
                <w:rFonts w:ascii="Calibri" w:eastAsia="Times New Roman" w:hAnsi="Calibri" w:cs="Times New Roman"/>
                <w:color w:val="000000"/>
              </w:rPr>
            </w:pPr>
            <w:r w:rsidRPr="009F0598">
              <w:rPr>
                <w:rFonts w:ascii="Calibri" w:eastAsia="Times New Roman" w:hAnsi="Calibri" w:cs="Times New Roman"/>
                <w:b/>
                <w:bCs/>
                <w:color w:val="000000"/>
              </w:rPr>
              <w:t>Exercise Initiative:</w:t>
            </w:r>
            <w:r w:rsidRPr="009F0598">
              <w:rPr>
                <w:rFonts w:ascii="Calibri" w:eastAsia="Times New Roman" w:hAnsi="Calibri" w:cs="Times New Roman"/>
                <w:color w:val="000000"/>
              </w:rPr>
              <w:t xml:space="preserve"> A key component to promoting physical wellness is to have easily accessible resources, including a knowledge base.  This is an essential starting tool for physical wellness.  For the Brandywine campus community, the gym, the fitness center, and fitness programs comprise some of the resources currently available.  </w:t>
            </w:r>
          </w:p>
        </w:tc>
      </w:tr>
      <w:tr w:rsidR="00043D98" w:rsidRPr="009F0598" w14:paraId="3BC6561A" w14:textId="77777777" w:rsidTr="005E1211">
        <w:trPr>
          <w:trHeight w:val="900"/>
        </w:trPr>
        <w:tc>
          <w:tcPr>
            <w:tcW w:w="10200" w:type="dxa"/>
            <w:tcBorders>
              <w:top w:val="nil"/>
              <w:left w:val="single" w:sz="4" w:space="0" w:color="auto"/>
              <w:bottom w:val="single" w:sz="4" w:space="0" w:color="auto"/>
              <w:right w:val="single" w:sz="4" w:space="0" w:color="auto"/>
            </w:tcBorders>
            <w:shd w:val="clear" w:color="auto" w:fill="auto"/>
            <w:hideMark/>
          </w:tcPr>
          <w:p w14:paraId="17308761" w14:textId="77777777" w:rsidR="00043D98" w:rsidRPr="009F0598" w:rsidRDefault="00043D98" w:rsidP="005E1211">
            <w:pPr>
              <w:rPr>
                <w:rFonts w:ascii="Calibri" w:eastAsia="Times New Roman" w:hAnsi="Calibri" w:cs="Times New Roman"/>
                <w:color w:val="000000"/>
              </w:rPr>
            </w:pPr>
            <w:r w:rsidRPr="009F0598">
              <w:rPr>
                <w:rFonts w:ascii="Calibri" w:eastAsia="Times New Roman" w:hAnsi="Calibri" w:cs="Times New Roman"/>
                <w:b/>
                <w:bCs/>
                <w:color w:val="000000"/>
              </w:rPr>
              <w:t>Nutrition Initiative:</w:t>
            </w:r>
            <w:r w:rsidRPr="009F0598">
              <w:rPr>
                <w:rFonts w:ascii="Calibri" w:eastAsia="Times New Roman" w:hAnsi="Calibri" w:cs="Times New Roman"/>
                <w:color w:val="000000"/>
              </w:rPr>
              <w:t xml:space="preserve"> A key component to promoting nutritional wellness is to promote awareness of the benefits of healthy eating, have access to nutritional information, and have healthy food choices available on campus.  </w:t>
            </w:r>
          </w:p>
        </w:tc>
      </w:tr>
      <w:tr w:rsidR="00043D98" w:rsidRPr="009F0598" w14:paraId="70CD6190" w14:textId="77777777" w:rsidTr="005E1211">
        <w:trPr>
          <w:trHeight w:val="600"/>
        </w:trPr>
        <w:tc>
          <w:tcPr>
            <w:tcW w:w="10200" w:type="dxa"/>
            <w:tcBorders>
              <w:top w:val="nil"/>
              <w:left w:val="single" w:sz="4" w:space="0" w:color="auto"/>
              <w:bottom w:val="single" w:sz="4" w:space="0" w:color="auto"/>
              <w:right w:val="single" w:sz="4" w:space="0" w:color="auto"/>
            </w:tcBorders>
            <w:shd w:val="clear" w:color="auto" w:fill="auto"/>
            <w:hideMark/>
          </w:tcPr>
          <w:p w14:paraId="42E1F052" w14:textId="77777777" w:rsidR="00043D98" w:rsidRPr="009F0598" w:rsidRDefault="00043D98" w:rsidP="005E1211">
            <w:pPr>
              <w:rPr>
                <w:rFonts w:ascii="Calibri" w:eastAsia="Times New Roman" w:hAnsi="Calibri" w:cs="Times New Roman"/>
                <w:color w:val="000000"/>
              </w:rPr>
            </w:pPr>
            <w:r w:rsidRPr="009F0598">
              <w:rPr>
                <w:rFonts w:ascii="Calibri" w:eastAsia="Times New Roman" w:hAnsi="Calibri" w:cs="Times New Roman"/>
                <w:b/>
                <w:bCs/>
                <w:color w:val="000000"/>
              </w:rPr>
              <w:t>Smoke-Free/Clean Air Initiative:</w:t>
            </w:r>
            <w:r w:rsidRPr="009F0598">
              <w:rPr>
                <w:rFonts w:ascii="Calibri" w:eastAsia="Times New Roman" w:hAnsi="Calibri" w:cs="Times New Roman"/>
                <w:color w:val="000000"/>
              </w:rPr>
              <w:t xml:space="preserve"> This initiative is meant to discourage the use of tobacco, nicotine, and e-cigarettes on campus and provide awareness of health risks related to use of these products. </w:t>
            </w:r>
          </w:p>
        </w:tc>
      </w:tr>
      <w:tr w:rsidR="00043D98" w:rsidRPr="009F0598" w14:paraId="271102F3" w14:textId="77777777" w:rsidTr="005E1211">
        <w:trPr>
          <w:trHeight w:val="600"/>
        </w:trPr>
        <w:tc>
          <w:tcPr>
            <w:tcW w:w="10200" w:type="dxa"/>
            <w:tcBorders>
              <w:top w:val="nil"/>
              <w:left w:val="single" w:sz="4" w:space="0" w:color="auto"/>
              <w:bottom w:val="single" w:sz="4" w:space="0" w:color="auto"/>
              <w:right w:val="single" w:sz="4" w:space="0" w:color="auto"/>
            </w:tcBorders>
            <w:shd w:val="clear" w:color="auto" w:fill="auto"/>
            <w:hideMark/>
          </w:tcPr>
          <w:p w14:paraId="1224C11C" w14:textId="77777777" w:rsidR="00043D98" w:rsidRPr="009F0598" w:rsidRDefault="00043D98" w:rsidP="005E1211">
            <w:pPr>
              <w:rPr>
                <w:rFonts w:ascii="Calibri" w:eastAsia="Times New Roman" w:hAnsi="Calibri" w:cs="Times New Roman"/>
                <w:color w:val="000000"/>
              </w:rPr>
            </w:pPr>
            <w:r w:rsidRPr="009F0598">
              <w:rPr>
                <w:rFonts w:ascii="Calibri" w:eastAsia="Times New Roman" w:hAnsi="Calibri" w:cs="Times New Roman"/>
                <w:b/>
                <w:bCs/>
                <w:color w:val="000000"/>
              </w:rPr>
              <w:t>Mental/Emotional Wellness Initiative:</w:t>
            </w:r>
            <w:r w:rsidRPr="009F0598">
              <w:rPr>
                <w:rFonts w:ascii="Calibri" w:eastAsia="Times New Roman" w:hAnsi="Calibri" w:cs="Times New Roman"/>
                <w:color w:val="000000"/>
              </w:rPr>
              <w:t xml:space="preserve"> A key component to promoting a healthy campus community is to support the mental and emotional wellness of faculty, staff, and students.</w:t>
            </w:r>
          </w:p>
        </w:tc>
      </w:tr>
      <w:tr w:rsidR="00043D98" w:rsidRPr="009F0598" w14:paraId="0217D6C7" w14:textId="77777777" w:rsidTr="005E1211">
        <w:trPr>
          <w:trHeight w:val="600"/>
        </w:trPr>
        <w:tc>
          <w:tcPr>
            <w:tcW w:w="10200" w:type="dxa"/>
            <w:tcBorders>
              <w:top w:val="nil"/>
              <w:left w:val="single" w:sz="4" w:space="0" w:color="auto"/>
              <w:bottom w:val="single" w:sz="4" w:space="0" w:color="auto"/>
              <w:right w:val="single" w:sz="4" w:space="0" w:color="auto"/>
            </w:tcBorders>
            <w:shd w:val="clear" w:color="auto" w:fill="auto"/>
            <w:hideMark/>
          </w:tcPr>
          <w:p w14:paraId="52AAEB75" w14:textId="77777777" w:rsidR="00043D98" w:rsidRPr="009F0598" w:rsidRDefault="00043D98" w:rsidP="005E1211">
            <w:pPr>
              <w:rPr>
                <w:rFonts w:ascii="Calibri" w:eastAsia="Times New Roman" w:hAnsi="Calibri" w:cs="Times New Roman"/>
                <w:color w:val="000000"/>
              </w:rPr>
            </w:pPr>
            <w:r w:rsidRPr="009F0598">
              <w:rPr>
                <w:rFonts w:ascii="Calibri" w:eastAsia="Times New Roman" w:hAnsi="Calibri" w:cs="Times New Roman"/>
                <w:b/>
                <w:bCs/>
                <w:color w:val="000000"/>
              </w:rPr>
              <w:lastRenderedPageBreak/>
              <w:t xml:space="preserve">Spiritual Initiative: </w:t>
            </w:r>
            <w:r w:rsidRPr="009F0598">
              <w:rPr>
                <w:rFonts w:ascii="Calibri" w:eastAsia="Times New Roman" w:hAnsi="Calibri" w:cs="Times New Roman"/>
                <w:color w:val="000000"/>
              </w:rPr>
              <w:t xml:space="preserve"> A key component to promoting spiritual </w:t>
            </w:r>
            <w:proofErr w:type="gramStart"/>
            <w:r w:rsidRPr="009F0598">
              <w:rPr>
                <w:rFonts w:ascii="Calibri" w:eastAsia="Times New Roman" w:hAnsi="Calibri" w:cs="Times New Roman"/>
                <w:color w:val="000000"/>
              </w:rPr>
              <w:t>well-being</w:t>
            </w:r>
            <w:proofErr w:type="gramEnd"/>
            <w:r w:rsidRPr="009F0598">
              <w:rPr>
                <w:rFonts w:ascii="Calibri" w:eastAsia="Times New Roman" w:hAnsi="Calibri" w:cs="Times New Roman"/>
                <w:color w:val="000000"/>
              </w:rPr>
              <w:t xml:space="preserve"> is to have a sacred space on campus.</w:t>
            </w:r>
          </w:p>
        </w:tc>
      </w:tr>
      <w:tr w:rsidR="00043D98" w:rsidRPr="009F0598" w14:paraId="2F8B9FB3" w14:textId="77777777" w:rsidTr="005E1211">
        <w:trPr>
          <w:trHeight w:val="300"/>
        </w:trPr>
        <w:tc>
          <w:tcPr>
            <w:tcW w:w="10200" w:type="dxa"/>
            <w:tcBorders>
              <w:top w:val="nil"/>
              <w:left w:val="nil"/>
              <w:bottom w:val="single" w:sz="4" w:space="0" w:color="auto"/>
              <w:right w:val="nil"/>
            </w:tcBorders>
            <w:shd w:val="clear" w:color="auto" w:fill="auto"/>
            <w:hideMark/>
          </w:tcPr>
          <w:p w14:paraId="679739A7" w14:textId="77777777" w:rsidR="00043D98" w:rsidRPr="009F0598" w:rsidRDefault="00043D98" w:rsidP="005E1211">
            <w:pPr>
              <w:rPr>
                <w:rFonts w:ascii="Calibri" w:eastAsia="Times New Roman" w:hAnsi="Calibri" w:cs="Times New Roman"/>
                <w:color w:val="000000"/>
              </w:rPr>
            </w:pPr>
            <w:r w:rsidRPr="009F0598">
              <w:rPr>
                <w:rFonts w:ascii="Calibri" w:eastAsia="Times New Roman" w:hAnsi="Calibri" w:cs="Times New Roman"/>
                <w:color w:val="000000"/>
              </w:rPr>
              <w:t> </w:t>
            </w:r>
          </w:p>
        </w:tc>
      </w:tr>
      <w:tr w:rsidR="00043D98" w:rsidRPr="009F0598" w14:paraId="66A6A35F" w14:textId="77777777" w:rsidTr="005E1211">
        <w:trPr>
          <w:trHeight w:val="360"/>
        </w:trPr>
        <w:tc>
          <w:tcPr>
            <w:tcW w:w="10200" w:type="dxa"/>
            <w:tcBorders>
              <w:top w:val="nil"/>
              <w:left w:val="single" w:sz="4" w:space="0" w:color="auto"/>
              <w:bottom w:val="single" w:sz="4" w:space="0" w:color="auto"/>
              <w:right w:val="single" w:sz="4" w:space="0" w:color="auto"/>
            </w:tcBorders>
            <w:shd w:val="clear" w:color="000000" w:fill="C5D9F1"/>
            <w:hideMark/>
          </w:tcPr>
          <w:p w14:paraId="1A7A7351" w14:textId="77777777" w:rsidR="00043D98" w:rsidRPr="009F0598" w:rsidRDefault="00043D98" w:rsidP="005E1211">
            <w:pPr>
              <w:jc w:val="center"/>
              <w:rPr>
                <w:rFonts w:ascii="Calibri" w:eastAsia="Times New Roman" w:hAnsi="Calibri" w:cs="Times New Roman"/>
                <w:b/>
                <w:bCs/>
                <w:color w:val="000000"/>
                <w:sz w:val="28"/>
                <w:szCs w:val="28"/>
              </w:rPr>
            </w:pPr>
            <w:r w:rsidRPr="009F0598">
              <w:rPr>
                <w:rFonts w:ascii="Calibri" w:eastAsia="Times New Roman" w:hAnsi="Calibri" w:cs="Times New Roman"/>
                <w:b/>
                <w:bCs/>
                <w:color w:val="000000"/>
                <w:sz w:val="28"/>
                <w:szCs w:val="28"/>
              </w:rPr>
              <w:t>SPECIFIC STRATEGIES</w:t>
            </w:r>
          </w:p>
        </w:tc>
      </w:tr>
      <w:tr w:rsidR="00043D98" w:rsidRPr="009F0598" w14:paraId="35A74444" w14:textId="77777777" w:rsidTr="005E1211">
        <w:trPr>
          <w:trHeight w:val="300"/>
        </w:trPr>
        <w:tc>
          <w:tcPr>
            <w:tcW w:w="10200" w:type="dxa"/>
            <w:tcBorders>
              <w:top w:val="nil"/>
              <w:left w:val="nil"/>
              <w:bottom w:val="single" w:sz="4" w:space="0" w:color="auto"/>
              <w:right w:val="nil"/>
            </w:tcBorders>
            <w:shd w:val="clear" w:color="auto" w:fill="auto"/>
            <w:hideMark/>
          </w:tcPr>
          <w:p w14:paraId="21D64F27" w14:textId="77777777" w:rsidR="00043D98" w:rsidRPr="009F0598" w:rsidRDefault="00043D98" w:rsidP="005E1211">
            <w:pPr>
              <w:jc w:val="center"/>
              <w:rPr>
                <w:rFonts w:ascii="Calibri" w:eastAsia="Times New Roman" w:hAnsi="Calibri" w:cs="Times New Roman"/>
                <w:b/>
                <w:bCs/>
                <w:color w:val="000000"/>
              </w:rPr>
            </w:pPr>
            <w:r w:rsidRPr="009F0598">
              <w:rPr>
                <w:rFonts w:ascii="Calibri" w:eastAsia="Times New Roman" w:hAnsi="Calibri" w:cs="Times New Roman"/>
                <w:b/>
                <w:bCs/>
                <w:color w:val="000000"/>
              </w:rPr>
              <w:t> </w:t>
            </w:r>
          </w:p>
        </w:tc>
      </w:tr>
      <w:tr w:rsidR="00043D98" w:rsidRPr="009F0598" w14:paraId="3420933A" w14:textId="77777777" w:rsidTr="005E1211">
        <w:trPr>
          <w:trHeight w:val="300"/>
        </w:trPr>
        <w:tc>
          <w:tcPr>
            <w:tcW w:w="10200" w:type="dxa"/>
            <w:tcBorders>
              <w:top w:val="nil"/>
              <w:left w:val="single" w:sz="4" w:space="0" w:color="auto"/>
              <w:bottom w:val="single" w:sz="4" w:space="0" w:color="auto"/>
              <w:right w:val="single" w:sz="4" w:space="0" w:color="auto"/>
            </w:tcBorders>
            <w:shd w:val="clear" w:color="auto" w:fill="auto"/>
            <w:hideMark/>
          </w:tcPr>
          <w:p w14:paraId="6CF2A7E9" w14:textId="77777777" w:rsidR="00043D98" w:rsidRPr="009F0598" w:rsidRDefault="00043D98" w:rsidP="005E1211">
            <w:pPr>
              <w:rPr>
                <w:rFonts w:ascii="Calibri" w:eastAsia="Times New Roman" w:hAnsi="Calibri" w:cs="Times New Roman"/>
                <w:b/>
                <w:bCs/>
                <w:color w:val="000000"/>
              </w:rPr>
            </w:pPr>
            <w:r w:rsidRPr="009F0598">
              <w:rPr>
                <w:rFonts w:ascii="Calibri" w:eastAsia="Times New Roman" w:hAnsi="Calibri" w:cs="Times New Roman"/>
                <w:b/>
                <w:bCs/>
                <w:color w:val="000000"/>
              </w:rPr>
              <w:t>Exercise/Fitness</w:t>
            </w:r>
          </w:p>
        </w:tc>
      </w:tr>
      <w:tr w:rsidR="00043D98" w:rsidRPr="009F0598" w14:paraId="4851EF14" w14:textId="77777777" w:rsidTr="005E1211">
        <w:trPr>
          <w:trHeight w:val="1200"/>
        </w:trPr>
        <w:tc>
          <w:tcPr>
            <w:tcW w:w="10200" w:type="dxa"/>
            <w:tcBorders>
              <w:top w:val="nil"/>
              <w:left w:val="single" w:sz="4" w:space="0" w:color="auto"/>
              <w:bottom w:val="single" w:sz="4" w:space="0" w:color="auto"/>
              <w:right w:val="single" w:sz="4" w:space="0" w:color="auto"/>
            </w:tcBorders>
            <w:shd w:val="clear" w:color="auto" w:fill="auto"/>
            <w:hideMark/>
          </w:tcPr>
          <w:p w14:paraId="60BCDC07" w14:textId="77777777" w:rsidR="00043D98" w:rsidRPr="009F0598" w:rsidRDefault="00043D98" w:rsidP="005E1211">
            <w:pPr>
              <w:rPr>
                <w:rFonts w:ascii="Calibri" w:eastAsia="Times New Roman" w:hAnsi="Calibri" w:cs="Times New Roman"/>
                <w:color w:val="000000"/>
              </w:rPr>
            </w:pPr>
            <w:r w:rsidRPr="009F0598">
              <w:rPr>
                <w:rFonts w:ascii="Calibri" w:eastAsia="Times New Roman" w:hAnsi="Calibri" w:cs="Times New Roman"/>
                <w:color w:val="000000"/>
              </w:rPr>
              <w:t xml:space="preserve">Exercise: The large gym space should be adequate for campus needs, but since it is used for a variety of campus and community activities, it is often difficult to accommodate the schedules of athletics, intramurals and academics.  The space we currently have could be more effectively used if we were able to divide this gym into smaller areas so that multiple functions could occur simultaneously.  </w:t>
            </w:r>
          </w:p>
        </w:tc>
      </w:tr>
      <w:tr w:rsidR="00043D98" w:rsidRPr="009F0598" w14:paraId="62DB81F1" w14:textId="77777777" w:rsidTr="005E1211">
        <w:trPr>
          <w:trHeight w:val="600"/>
        </w:trPr>
        <w:tc>
          <w:tcPr>
            <w:tcW w:w="10200" w:type="dxa"/>
            <w:tcBorders>
              <w:top w:val="nil"/>
              <w:left w:val="single" w:sz="4" w:space="0" w:color="auto"/>
              <w:bottom w:val="single" w:sz="4" w:space="0" w:color="auto"/>
              <w:right w:val="single" w:sz="4" w:space="0" w:color="auto"/>
            </w:tcBorders>
            <w:shd w:val="clear" w:color="auto" w:fill="auto"/>
            <w:hideMark/>
          </w:tcPr>
          <w:p w14:paraId="0A4DB9BF" w14:textId="77777777" w:rsidR="00043D98" w:rsidRPr="009F0598" w:rsidRDefault="00043D98" w:rsidP="005E1211">
            <w:pPr>
              <w:rPr>
                <w:rFonts w:ascii="Calibri" w:eastAsia="Times New Roman" w:hAnsi="Calibri" w:cs="Times New Roman"/>
                <w:color w:val="000000"/>
              </w:rPr>
            </w:pPr>
            <w:r w:rsidRPr="009F0598">
              <w:rPr>
                <w:rFonts w:ascii="Calibri" w:eastAsia="Times New Roman" w:hAnsi="Calibri" w:cs="Times New Roman"/>
                <w:color w:val="000000"/>
              </w:rPr>
              <w:t>Fitness Room:  Enlarge the fitness center space to increase the number of machines (more treadmills, for example) to meet the needs of the campus.</w:t>
            </w:r>
          </w:p>
        </w:tc>
      </w:tr>
      <w:tr w:rsidR="00043D98" w:rsidRPr="009F0598" w14:paraId="2EA8B508" w14:textId="77777777" w:rsidTr="005E1211">
        <w:trPr>
          <w:trHeight w:val="600"/>
        </w:trPr>
        <w:tc>
          <w:tcPr>
            <w:tcW w:w="10200" w:type="dxa"/>
            <w:tcBorders>
              <w:top w:val="nil"/>
              <w:left w:val="single" w:sz="4" w:space="0" w:color="auto"/>
              <w:bottom w:val="single" w:sz="4" w:space="0" w:color="auto"/>
              <w:right w:val="single" w:sz="4" w:space="0" w:color="auto"/>
            </w:tcBorders>
            <w:shd w:val="clear" w:color="auto" w:fill="auto"/>
            <w:hideMark/>
          </w:tcPr>
          <w:p w14:paraId="1A14E52D" w14:textId="77777777" w:rsidR="00043D98" w:rsidRPr="009F0598" w:rsidRDefault="00043D98" w:rsidP="005E1211">
            <w:pPr>
              <w:rPr>
                <w:rFonts w:ascii="Calibri" w:eastAsia="Times New Roman" w:hAnsi="Calibri" w:cs="Times New Roman"/>
                <w:color w:val="000000"/>
              </w:rPr>
            </w:pPr>
            <w:r w:rsidRPr="009F0598">
              <w:rPr>
                <w:rFonts w:ascii="Calibri" w:eastAsia="Times New Roman" w:hAnsi="Calibri" w:cs="Times New Roman"/>
                <w:color w:val="000000"/>
              </w:rPr>
              <w:t>The committee believes that the current facilities are marginally adequate and if we plan to promote physical wellness on campus a number of changes need to be made.</w:t>
            </w:r>
          </w:p>
        </w:tc>
      </w:tr>
      <w:tr w:rsidR="00043D98" w:rsidRPr="009F0598" w14:paraId="3FB5AEF9" w14:textId="77777777" w:rsidTr="005E1211">
        <w:trPr>
          <w:trHeight w:val="300"/>
        </w:trPr>
        <w:tc>
          <w:tcPr>
            <w:tcW w:w="10200" w:type="dxa"/>
            <w:tcBorders>
              <w:top w:val="nil"/>
              <w:left w:val="nil"/>
              <w:bottom w:val="single" w:sz="4" w:space="0" w:color="auto"/>
              <w:right w:val="nil"/>
            </w:tcBorders>
            <w:shd w:val="clear" w:color="auto" w:fill="auto"/>
            <w:hideMark/>
          </w:tcPr>
          <w:p w14:paraId="1935CAE7" w14:textId="77777777" w:rsidR="00043D98" w:rsidRPr="009F0598" w:rsidRDefault="00043D98" w:rsidP="005E1211">
            <w:pPr>
              <w:rPr>
                <w:rFonts w:ascii="Calibri" w:eastAsia="Times New Roman" w:hAnsi="Calibri" w:cs="Times New Roman"/>
                <w:color w:val="000000"/>
              </w:rPr>
            </w:pPr>
            <w:r w:rsidRPr="009F0598">
              <w:rPr>
                <w:rFonts w:ascii="Calibri" w:eastAsia="Times New Roman" w:hAnsi="Calibri" w:cs="Times New Roman"/>
                <w:color w:val="000000"/>
              </w:rPr>
              <w:t> </w:t>
            </w:r>
          </w:p>
        </w:tc>
      </w:tr>
      <w:tr w:rsidR="00043D98" w:rsidRPr="009F0598" w14:paraId="681090A0" w14:textId="77777777" w:rsidTr="005E1211">
        <w:trPr>
          <w:trHeight w:val="300"/>
        </w:trPr>
        <w:tc>
          <w:tcPr>
            <w:tcW w:w="10200" w:type="dxa"/>
            <w:tcBorders>
              <w:top w:val="nil"/>
              <w:left w:val="single" w:sz="4" w:space="0" w:color="auto"/>
              <w:bottom w:val="single" w:sz="4" w:space="0" w:color="auto"/>
              <w:right w:val="single" w:sz="4" w:space="0" w:color="auto"/>
            </w:tcBorders>
            <w:shd w:val="clear" w:color="auto" w:fill="auto"/>
            <w:hideMark/>
          </w:tcPr>
          <w:p w14:paraId="380662FF" w14:textId="77777777" w:rsidR="00043D98" w:rsidRPr="009F0598" w:rsidRDefault="00043D98" w:rsidP="005E1211">
            <w:pPr>
              <w:rPr>
                <w:rFonts w:ascii="Calibri" w:eastAsia="Times New Roman" w:hAnsi="Calibri" w:cs="Times New Roman"/>
                <w:b/>
                <w:bCs/>
                <w:color w:val="000000"/>
              </w:rPr>
            </w:pPr>
            <w:r w:rsidRPr="009F0598">
              <w:rPr>
                <w:rFonts w:ascii="Calibri" w:eastAsia="Times New Roman" w:hAnsi="Calibri" w:cs="Times New Roman"/>
                <w:b/>
                <w:bCs/>
                <w:color w:val="000000"/>
              </w:rPr>
              <w:t>Nutrition</w:t>
            </w:r>
          </w:p>
        </w:tc>
      </w:tr>
      <w:tr w:rsidR="00043D98" w:rsidRPr="009F0598" w14:paraId="4EE7C462" w14:textId="77777777" w:rsidTr="005E1211">
        <w:trPr>
          <w:trHeight w:val="1200"/>
        </w:trPr>
        <w:tc>
          <w:tcPr>
            <w:tcW w:w="10200" w:type="dxa"/>
            <w:tcBorders>
              <w:top w:val="nil"/>
              <w:left w:val="single" w:sz="4" w:space="0" w:color="auto"/>
              <w:bottom w:val="single" w:sz="4" w:space="0" w:color="auto"/>
              <w:right w:val="single" w:sz="4" w:space="0" w:color="auto"/>
            </w:tcBorders>
            <w:shd w:val="clear" w:color="auto" w:fill="auto"/>
            <w:hideMark/>
          </w:tcPr>
          <w:p w14:paraId="5E89289C" w14:textId="77777777" w:rsidR="00043D98" w:rsidRPr="009F0598" w:rsidRDefault="00043D98" w:rsidP="005E1211">
            <w:pPr>
              <w:rPr>
                <w:rFonts w:ascii="Calibri" w:eastAsia="Times New Roman" w:hAnsi="Calibri" w:cs="Times New Roman"/>
                <w:color w:val="000000"/>
              </w:rPr>
            </w:pPr>
            <w:r w:rsidRPr="009F0598">
              <w:rPr>
                <w:rFonts w:ascii="Calibri" w:eastAsia="Times New Roman" w:hAnsi="Calibri" w:cs="Times New Roman"/>
                <w:color w:val="000000"/>
              </w:rPr>
              <w:t>Nutrition: Currently, Penn State Brandywine supports healthy lifestyles in the following ways: staff participation in the Dragon Boat team, campus yoga classes, staff tennis club, and open fitness hours.  Another healthy option has been the installation of the water filtration stations, providing a free, low-caloric beverage choice to the campus community.</w:t>
            </w:r>
          </w:p>
        </w:tc>
      </w:tr>
      <w:tr w:rsidR="00043D98" w:rsidRPr="009F0598" w14:paraId="580453FF" w14:textId="77777777" w:rsidTr="005E1211">
        <w:trPr>
          <w:trHeight w:val="300"/>
        </w:trPr>
        <w:tc>
          <w:tcPr>
            <w:tcW w:w="10200" w:type="dxa"/>
            <w:tcBorders>
              <w:top w:val="nil"/>
              <w:left w:val="single" w:sz="4" w:space="0" w:color="auto"/>
              <w:bottom w:val="single" w:sz="4" w:space="0" w:color="auto"/>
              <w:right w:val="single" w:sz="4" w:space="0" w:color="auto"/>
            </w:tcBorders>
            <w:shd w:val="clear" w:color="auto" w:fill="auto"/>
            <w:hideMark/>
          </w:tcPr>
          <w:p w14:paraId="2C65CA08" w14:textId="77777777" w:rsidR="00043D98" w:rsidRPr="009F0598" w:rsidRDefault="00043D98" w:rsidP="005E1211">
            <w:pPr>
              <w:rPr>
                <w:rFonts w:ascii="Calibri" w:eastAsia="Times New Roman" w:hAnsi="Calibri" w:cs="Times New Roman"/>
                <w:color w:val="000000"/>
              </w:rPr>
            </w:pPr>
            <w:r w:rsidRPr="009F0598">
              <w:rPr>
                <w:rFonts w:ascii="Calibri" w:eastAsia="Times New Roman" w:hAnsi="Calibri" w:cs="Times New Roman"/>
                <w:color w:val="000000"/>
              </w:rPr>
              <w:t>Host nutrition awareness programs for students, faculty and staff.</w:t>
            </w:r>
          </w:p>
        </w:tc>
      </w:tr>
      <w:tr w:rsidR="00043D98" w:rsidRPr="009F0598" w14:paraId="4A61D8DF" w14:textId="77777777" w:rsidTr="005E1211">
        <w:trPr>
          <w:trHeight w:val="300"/>
        </w:trPr>
        <w:tc>
          <w:tcPr>
            <w:tcW w:w="10200" w:type="dxa"/>
            <w:tcBorders>
              <w:top w:val="single" w:sz="4" w:space="0" w:color="auto"/>
              <w:left w:val="single" w:sz="4" w:space="0" w:color="auto"/>
              <w:bottom w:val="single" w:sz="4" w:space="0" w:color="auto"/>
              <w:right w:val="single" w:sz="4" w:space="0" w:color="auto"/>
            </w:tcBorders>
            <w:shd w:val="clear" w:color="auto" w:fill="auto"/>
            <w:hideMark/>
          </w:tcPr>
          <w:p w14:paraId="3917353B" w14:textId="77777777" w:rsidR="00043D98" w:rsidRPr="009F0598" w:rsidRDefault="00043D98" w:rsidP="005E1211">
            <w:pPr>
              <w:rPr>
                <w:rFonts w:ascii="Calibri" w:eastAsia="Times New Roman" w:hAnsi="Calibri" w:cs="Times New Roman"/>
                <w:color w:val="000000"/>
              </w:rPr>
            </w:pPr>
            <w:r w:rsidRPr="009F0598">
              <w:rPr>
                <w:rFonts w:ascii="Calibri" w:eastAsia="Times New Roman" w:hAnsi="Calibri" w:cs="Times New Roman"/>
                <w:color w:val="000000"/>
              </w:rPr>
              <w:t>Add a campus Weight Watchers group through the Healthy Matters Program.</w:t>
            </w:r>
          </w:p>
        </w:tc>
      </w:tr>
      <w:tr w:rsidR="00043D98" w:rsidRPr="009F0598" w14:paraId="25953AE7" w14:textId="77777777" w:rsidTr="005E1211">
        <w:trPr>
          <w:trHeight w:val="600"/>
        </w:trPr>
        <w:tc>
          <w:tcPr>
            <w:tcW w:w="10200" w:type="dxa"/>
            <w:tcBorders>
              <w:top w:val="nil"/>
              <w:left w:val="single" w:sz="4" w:space="0" w:color="auto"/>
              <w:bottom w:val="single" w:sz="4" w:space="0" w:color="auto"/>
              <w:right w:val="single" w:sz="4" w:space="0" w:color="auto"/>
            </w:tcBorders>
            <w:shd w:val="clear" w:color="auto" w:fill="auto"/>
            <w:hideMark/>
          </w:tcPr>
          <w:p w14:paraId="26C9C4F2" w14:textId="77777777" w:rsidR="00043D98" w:rsidRPr="009F0598" w:rsidRDefault="00043D98" w:rsidP="005E1211">
            <w:pPr>
              <w:rPr>
                <w:rFonts w:ascii="Calibri" w:eastAsia="Times New Roman" w:hAnsi="Calibri" w:cs="Times New Roman"/>
                <w:color w:val="000000"/>
              </w:rPr>
            </w:pPr>
            <w:r w:rsidRPr="009F0598">
              <w:rPr>
                <w:rFonts w:ascii="Calibri" w:eastAsia="Times New Roman" w:hAnsi="Calibri" w:cs="Times New Roman"/>
                <w:color w:val="000000"/>
              </w:rPr>
              <w:t>Allocate student affairs funding to promoting healthy eating on campus by implementing some of the strategies at the My Plate on Campus resource guide (Choosemyplate.gov).</w:t>
            </w:r>
          </w:p>
        </w:tc>
      </w:tr>
      <w:tr w:rsidR="00043D98" w:rsidRPr="009F0598" w14:paraId="778811C1" w14:textId="77777777" w:rsidTr="005E1211">
        <w:trPr>
          <w:trHeight w:val="300"/>
        </w:trPr>
        <w:tc>
          <w:tcPr>
            <w:tcW w:w="10200" w:type="dxa"/>
            <w:tcBorders>
              <w:top w:val="nil"/>
              <w:left w:val="single" w:sz="4" w:space="0" w:color="auto"/>
              <w:bottom w:val="single" w:sz="4" w:space="0" w:color="auto"/>
              <w:right w:val="single" w:sz="4" w:space="0" w:color="auto"/>
            </w:tcBorders>
            <w:shd w:val="clear" w:color="auto" w:fill="auto"/>
            <w:hideMark/>
          </w:tcPr>
          <w:p w14:paraId="6901723A" w14:textId="77777777" w:rsidR="00043D98" w:rsidRPr="009F0598" w:rsidRDefault="00043D98" w:rsidP="005E1211">
            <w:pPr>
              <w:rPr>
                <w:rFonts w:ascii="Calibri" w:eastAsia="Times New Roman" w:hAnsi="Calibri" w:cs="Times New Roman"/>
                <w:color w:val="000000"/>
              </w:rPr>
            </w:pPr>
            <w:r w:rsidRPr="009F0598">
              <w:rPr>
                <w:rFonts w:ascii="Calibri" w:eastAsia="Times New Roman" w:hAnsi="Calibri" w:cs="Times New Roman"/>
                <w:color w:val="000000"/>
              </w:rPr>
              <w:t>Host Common Hour recipe collaborations and exchange.</w:t>
            </w:r>
          </w:p>
        </w:tc>
      </w:tr>
      <w:tr w:rsidR="00043D98" w:rsidRPr="009F0598" w14:paraId="2E201CCC" w14:textId="77777777" w:rsidTr="005E1211">
        <w:trPr>
          <w:trHeight w:val="600"/>
        </w:trPr>
        <w:tc>
          <w:tcPr>
            <w:tcW w:w="10200" w:type="dxa"/>
            <w:tcBorders>
              <w:top w:val="nil"/>
              <w:left w:val="single" w:sz="4" w:space="0" w:color="auto"/>
              <w:bottom w:val="single" w:sz="4" w:space="0" w:color="auto"/>
              <w:right w:val="single" w:sz="4" w:space="0" w:color="auto"/>
            </w:tcBorders>
            <w:shd w:val="clear" w:color="auto" w:fill="auto"/>
            <w:hideMark/>
          </w:tcPr>
          <w:p w14:paraId="3A1E0E87" w14:textId="77777777" w:rsidR="00043D98" w:rsidRPr="009F0598" w:rsidRDefault="00043D98" w:rsidP="005E1211">
            <w:pPr>
              <w:rPr>
                <w:rFonts w:ascii="Calibri" w:eastAsia="Times New Roman" w:hAnsi="Calibri" w:cs="Times New Roman"/>
                <w:color w:val="000000"/>
              </w:rPr>
            </w:pPr>
            <w:r w:rsidRPr="009F0598">
              <w:rPr>
                <w:rFonts w:ascii="Calibri" w:eastAsia="Times New Roman" w:hAnsi="Calibri" w:cs="Times New Roman"/>
                <w:color w:val="000000"/>
              </w:rPr>
              <w:t>Build relationships with the local farmers’ markets to explore the possibility of opening an on-campus location to serve local, organic food on campus.</w:t>
            </w:r>
          </w:p>
        </w:tc>
      </w:tr>
      <w:tr w:rsidR="00043D98" w:rsidRPr="009F0598" w14:paraId="39A74EE0" w14:textId="77777777" w:rsidTr="005E1211">
        <w:trPr>
          <w:trHeight w:val="300"/>
        </w:trPr>
        <w:tc>
          <w:tcPr>
            <w:tcW w:w="10200" w:type="dxa"/>
            <w:tcBorders>
              <w:top w:val="nil"/>
              <w:left w:val="single" w:sz="4" w:space="0" w:color="auto"/>
              <w:bottom w:val="single" w:sz="4" w:space="0" w:color="auto"/>
              <w:right w:val="single" w:sz="4" w:space="0" w:color="auto"/>
            </w:tcBorders>
            <w:shd w:val="clear" w:color="auto" w:fill="auto"/>
            <w:hideMark/>
          </w:tcPr>
          <w:p w14:paraId="20FD8A17" w14:textId="77777777" w:rsidR="00043D98" w:rsidRPr="009F0598" w:rsidRDefault="00043D98" w:rsidP="005E1211">
            <w:pPr>
              <w:rPr>
                <w:rFonts w:ascii="Calibri" w:eastAsia="Times New Roman" w:hAnsi="Calibri" w:cs="Times New Roman"/>
                <w:color w:val="000000"/>
              </w:rPr>
            </w:pPr>
            <w:r w:rsidRPr="009F0598">
              <w:rPr>
                <w:rFonts w:ascii="Calibri" w:eastAsia="Times New Roman" w:hAnsi="Calibri" w:cs="Times New Roman"/>
                <w:color w:val="000000"/>
              </w:rPr>
              <w:t>Collaborate with the campus caterer to improve nutrition on campus.</w:t>
            </w:r>
          </w:p>
        </w:tc>
      </w:tr>
      <w:tr w:rsidR="00043D98" w:rsidRPr="009F0598" w14:paraId="58FA15D5" w14:textId="77777777" w:rsidTr="005E1211">
        <w:trPr>
          <w:trHeight w:val="300"/>
        </w:trPr>
        <w:tc>
          <w:tcPr>
            <w:tcW w:w="10200" w:type="dxa"/>
            <w:tcBorders>
              <w:top w:val="nil"/>
              <w:left w:val="single" w:sz="4" w:space="0" w:color="auto"/>
              <w:bottom w:val="single" w:sz="4" w:space="0" w:color="auto"/>
              <w:right w:val="single" w:sz="4" w:space="0" w:color="auto"/>
            </w:tcBorders>
            <w:shd w:val="clear" w:color="auto" w:fill="auto"/>
            <w:hideMark/>
          </w:tcPr>
          <w:p w14:paraId="6289BBE4" w14:textId="77777777" w:rsidR="00043D98" w:rsidRPr="009F0598" w:rsidRDefault="00043D98" w:rsidP="005E1211">
            <w:pPr>
              <w:rPr>
                <w:rFonts w:ascii="Calibri" w:eastAsia="Times New Roman" w:hAnsi="Calibri" w:cs="Times New Roman"/>
                <w:color w:val="000000"/>
              </w:rPr>
            </w:pPr>
            <w:r>
              <w:rPr>
                <w:rFonts w:ascii="Calibri" w:eastAsia="Times New Roman" w:hAnsi="Calibri" w:cs="Times New Roman"/>
                <w:color w:val="000000"/>
              </w:rPr>
              <w:t>Improve food labe</w:t>
            </w:r>
            <w:r w:rsidRPr="009F0598">
              <w:rPr>
                <w:rFonts w:ascii="Calibri" w:eastAsia="Times New Roman" w:hAnsi="Calibri" w:cs="Times New Roman"/>
                <w:color w:val="000000"/>
              </w:rPr>
              <w:t>ling of the foods sold on campus.</w:t>
            </w:r>
          </w:p>
        </w:tc>
      </w:tr>
      <w:tr w:rsidR="00043D98" w:rsidRPr="009F0598" w14:paraId="4BFBBB47" w14:textId="77777777" w:rsidTr="005E1211">
        <w:trPr>
          <w:trHeight w:val="300"/>
        </w:trPr>
        <w:tc>
          <w:tcPr>
            <w:tcW w:w="10200" w:type="dxa"/>
            <w:tcBorders>
              <w:top w:val="nil"/>
              <w:left w:val="single" w:sz="4" w:space="0" w:color="auto"/>
              <w:bottom w:val="single" w:sz="4" w:space="0" w:color="auto"/>
              <w:right w:val="single" w:sz="4" w:space="0" w:color="auto"/>
            </w:tcBorders>
            <w:shd w:val="clear" w:color="auto" w:fill="auto"/>
            <w:hideMark/>
          </w:tcPr>
          <w:p w14:paraId="0D247DD3" w14:textId="77777777" w:rsidR="00043D98" w:rsidRPr="009F0598" w:rsidRDefault="00043D98" w:rsidP="005E1211">
            <w:pPr>
              <w:rPr>
                <w:rFonts w:ascii="Calibri" w:eastAsia="Times New Roman" w:hAnsi="Calibri" w:cs="Times New Roman"/>
                <w:color w:val="000000"/>
              </w:rPr>
            </w:pPr>
            <w:r w:rsidRPr="009F0598">
              <w:rPr>
                <w:rFonts w:ascii="Calibri" w:eastAsia="Times New Roman" w:hAnsi="Calibri" w:cs="Times New Roman"/>
                <w:color w:val="000000"/>
              </w:rPr>
              <w:t>Discuss the addition of more healthy food options on campus.</w:t>
            </w:r>
          </w:p>
        </w:tc>
      </w:tr>
      <w:tr w:rsidR="00043D98" w:rsidRPr="009F0598" w14:paraId="76CDAA90" w14:textId="77777777" w:rsidTr="005E1211">
        <w:trPr>
          <w:trHeight w:val="300"/>
        </w:trPr>
        <w:tc>
          <w:tcPr>
            <w:tcW w:w="10200" w:type="dxa"/>
            <w:tcBorders>
              <w:top w:val="nil"/>
              <w:left w:val="single" w:sz="4" w:space="0" w:color="auto"/>
              <w:bottom w:val="single" w:sz="4" w:space="0" w:color="auto"/>
              <w:right w:val="single" w:sz="4" w:space="0" w:color="auto"/>
            </w:tcBorders>
            <w:shd w:val="clear" w:color="auto" w:fill="auto"/>
            <w:hideMark/>
          </w:tcPr>
          <w:p w14:paraId="134C7268" w14:textId="77777777" w:rsidR="00043D98" w:rsidRPr="009F0598" w:rsidRDefault="00043D98" w:rsidP="005E1211">
            <w:pPr>
              <w:rPr>
                <w:rFonts w:ascii="Calibri" w:eastAsia="Times New Roman" w:hAnsi="Calibri" w:cs="Times New Roman"/>
                <w:color w:val="000000"/>
              </w:rPr>
            </w:pPr>
            <w:r w:rsidRPr="009F0598">
              <w:rPr>
                <w:rFonts w:ascii="Calibri" w:eastAsia="Times New Roman" w:hAnsi="Calibri" w:cs="Times New Roman"/>
                <w:color w:val="000000"/>
              </w:rPr>
              <w:t>Advocate for the use of food packaging that is biodegradable or recyclable.</w:t>
            </w:r>
          </w:p>
        </w:tc>
      </w:tr>
      <w:tr w:rsidR="00043D98" w:rsidRPr="009F0598" w14:paraId="0B040A88" w14:textId="77777777" w:rsidTr="005E1211">
        <w:trPr>
          <w:trHeight w:val="300"/>
        </w:trPr>
        <w:tc>
          <w:tcPr>
            <w:tcW w:w="10200" w:type="dxa"/>
            <w:tcBorders>
              <w:top w:val="nil"/>
              <w:left w:val="nil"/>
              <w:bottom w:val="single" w:sz="4" w:space="0" w:color="auto"/>
              <w:right w:val="nil"/>
            </w:tcBorders>
            <w:shd w:val="clear" w:color="auto" w:fill="auto"/>
            <w:hideMark/>
          </w:tcPr>
          <w:p w14:paraId="4B154BA6" w14:textId="77777777" w:rsidR="00043D98" w:rsidRPr="009F0598" w:rsidRDefault="00043D98" w:rsidP="005E1211">
            <w:pPr>
              <w:rPr>
                <w:rFonts w:ascii="Calibri" w:eastAsia="Times New Roman" w:hAnsi="Calibri" w:cs="Times New Roman"/>
                <w:color w:val="000000"/>
              </w:rPr>
            </w:pPr>
            <w:r w:rsidRPr="009F0598">
              <w:rPr>
                <w:rFonts w:ascii="Calibri" w:eastAsia="Times New Roman" w:hAnsi="Calibri" w:cs="Times New Roman"/>
                <w:color w:val="000000"/>
              </w:rPr>
              <w:t> </w:t>
            </w:r>
          </w:p>
        </w:tc>
      </w:tr>
      <w:tr w:rsidR="00043D98" w:rsidRPr="009F0598" w14:paraId="764E728E" w14:textId="77777777" w:rsidTr="005E1211">
        <w:trPr>
          <w:trHeight w:val="300"/>
        </w:trPr>
        <w:tc>
          <w:tcPr>
            <w:tcW w:w="10200" w:type="dxa"/>
            <w:tcBorders>
              <w:top w:val="nil"/>
              <w:left w:val="single" w:sz="4" w:space="0" w:color="auto"/>
              <w:bottom w:val="single" w:sz="4" w:space="0" w:color="auto"/>
              <w:right w:val="single" w:sz="4" w:space="0" w:color="auto"/>
            </w:tcBorders>
            <w:shd w:val="clear" w:color="auto" w:fill="auto"/>
            <w:hideMark/>
          </w:tcPr>
          <w:p w14:paraId="3514B41C" w14:textId="77777777" w:rsidR="00043D98" w:rsidRPr="009F0598" w:rsidRDefault="00043D98" w:rsidP="005E1211">
            <w:pPr>
              <w:rPr>
                <w:rFonts w:ascii="Calibri" w:eastAsia="Times New Roman" w:hAnsi="Calibri" w:cs="Times New Roman"/>
                <w:b/>
                <w:bCs/>
                <w:color w:val="000000"/>
              </w:rPr>
            </w:pPr>
            <w:r w:rsidRPr="009F0598">
              <w:rPr>
                <w:rFonts w:ascii="Calibri" w:eastAsia="Times New Roman" w:hAnsi="Calibri" w:cs="Times New Roman"/>
                <w:b/>
                <w:bCs/>
                <w:color w:val="000000"/>
              </w:rPr>
              <w:lastRenderedPageBreak/>
              <w:t>Smoke Free/Clean Air Initiative</w:t>
            </w:r>
          </w:p>
        </w:tc>
      </w:tr>
      <w:tr w:rsidR="00043D98" w:rsidRPr="009F0598" w14:paraId="68B3C682" w14:textId="77777777" w:rsidTr="005E1211">
        <w:trPr>
          <w:trHeight w:val="300"/>
        </w:trPr>
        <w:tc>
          <w:tcPr>
            <w:tcW w:w="10200" w:type="dxa"/>
            <w:tcBorders>
              <w:top w:val="nil"/>
              <w:left w:val="single" w:sz="4" w:space="0" w:color="auto"/>
              <w:bottom w:val="single" w:sz="4" w:space="0" w:color="auto"/>
              <w:right w:val="single" w:sz="4" w:space="0" w:color="auto"/>
            </w:tcBorders>
            <w:shd w:val="clear" w:color="auto" w:fill="auto"/>
            <w:hideMark/>
          </w:tcPr>
          <w:p w14:paraId="3A8DB05E" w14:textId="77777777" w:rsidR="00043D98" w:rsidRPr="009F0598" w:rsidRDefault="00043D98" w:rsidP="005E1211">
            <w:pPr>
              <w:rPr>
                <w:rFonts w:ascii="Calibri" w:eastAsia="Times New Roman" w:hAnsi="Calibri" w:cs="Times New Roman"/>
                <w:i/>
                <w:iCs/>
                <w:color w:val="000000"/>
              </w:rPr>
            </w:pPr>
            <w:r w:rsidRPr="009F0598">
              <w:rPr>
                <w:rFonts w:ascii="Calibri" w:eastAsia="Times New Roman" w:hAnsi="Calibri" w:cs="Times New Roman"/>
                <w:i/>
                <w:iCs/>
                <w:color w:val="000000"/>
              </w:rPr>
              <w:t>Smoke Free:  Year 1 Strategies</w:t>
            </w:r>
          </w:p>
        </w:tc>
      </w:tr>
      <w:tr w:rsidR="00043D98" w:rsidRPr="009F0598" w14:paraId="70AB90B1" w14:textId="77777777" w:rsidTr="005E1211">
        <w:trPr>
          <w:trHeight w:val="600"/>
        </w:trPr>
        <w:tc>
          <w:tcPr>
            <w:tcW w:w="10200" w:type="dxa"/>
            <w:tcBorders>
              <w:top w:val="nil"/>
              <w:left w:val="single" w:sz="4" w:space="0" w:color="auto"/>
              <w:bottom w:val="single" w:sz="4" w:space="0" w:color="auto"/>
              <w:right w:val="single" w:sz="4" w:space="0" w:color="auto"/>
            </w:tcBorders>
            <w:shd w:val="clear" w:color="auto" w:fill="auto"/>
            <w:hideMark/>
          </w:tcPr>
          <w:p w14:paraId="53D36A8D" w14:textId="77777777" w:rsidR="00043D98" w:rsidRPr="00993D71" w:rsidRDefault="00043D98" w:rsidP="00043D98">
            <w:pPr>
              <w:pStyle w:val="ListParagraph"/>
              <w:numPr>
                <w:ilvl w:val="0"/>
                <w:numId w:val="12"/>
              </w:numPr>
              <w:spacing w:after="0" w:line="240" w:lineRule="auto"/>
              <w:ind w:left="360"/>
              <w:rPr>
                <w:rFonts w:ascii="Calibri" w:eastAsia="Times New Roman" w:hAnsi="Calibri" w:cs="Times New Roman"/>
                <w:color w:val="000000"/>
              </w:rPr>
            </w:pPr>
            <w:r w:rsidRPr="00993D71">
              <w:rPr>
                <w:rFonts w:ascii="Calibri" w:eastAsia="Times New Roman" w:hAnsi="Calibri" w:cs="Times New Roman"/>
                <w:color w:val="000000"/>
              </w:rPr>
              <w:t xml:space="preserve">An education and awareness campaign to limit the use of tobacco on campus. There are a number of already established smoking cessation programs available such as No Tobacco 101.  </w:t>
            </w:r>
          </w:p>
        </w:tc>
      </w:tr>
      <w:tr w:rsidR="00043D98" w:rsidRPr="009F0598" w14:paraId="62CEEDCA" w14:textId="77777777" w:rsidTr="005E1211">
        <w:trPr>
          <w:trHeight w:val="300"/>
        </w:trPr>
        <w:tc>
          <w:tcPr>
            <w:tcW w:w="10200" w:type="dxa"/>
            <w:tcBorders>
              <w:top w:val="nil"/>
              <w:left w:val="single" w:sz="4" w:space="0" w:color="auto"/>
              <w:bottom w:val="single" w:sz="4" w:space="0" w:color="auto"/>
              <w:right w:val="single" w:sz="4" w:space="0" w:color="auto"/>
            </w:tcBorders>
            <w:shd w:val="clear" w:color="auto" w:fill="auto"/>
            <w:hideMark/>
          </w:tcPr>
          <w:p w14:paraId="00DABE9B" w14:textId="77777777" w:rsidR="00043D98" w:rsidRPr="00993D71" w:rsidRDefault="00043D98" w:rsidP="00043D98">
            <w:pPr>
              <w:pStyle w:val="ListParagraph"/>
              <w:numPr>
                <w:ilvl w:val="0"/>
                <w:numId w:val="12"/>
              </w:numPr>
              <w:spacing w:after="0" w:line="240" w:lineRule="auto"/>
              <w:ind w:left="360"/>
              <w:rPr>
                <w:rFonts w:ascii="Calibri" w:eastAsia="Times New Roman" w:hAnsi="Calibri" w:cs="Times New Roman"/>
                <w:color w:val="000000"/>
              </w:rPr>
            </w:pPr>
            <w:r w:rsidRPr="00993D71">
              <w:rPr>
                <w:rFonts w:ascii="Calibri" w:eastAsia="Times New Roman" w:hAnsi="Calibri" w:cs="Times New Roman"/>
                <w:color w:val="000000"/>
              </w:rPr>
              <w:t>Enforce the 20-foot rule of not smoking close to campus buildings</w:t>
            </w:r>
          </w:p>
        </w:tc>
      </w:tr>
      <w:tr w:rsidR="00043D98" w:rsidRPr="009F0598" w14:paraId="0E434EE8" w14:textId="77777777" w:rsidTr="005E1211">
        <w:trPr>
          <w:trHeight w:val="600"/>
        </w:trPr>
        <w:tc>
          <w:tcPr>
            <w:tcW w:w="10200" w:type="dxa"/>
            <w:tcBorders>
              <w:top w:val="nil"/>
              <w:left w:val="single" w:sz="4" w:space="0" w:color="auto"/>
              <w:bottom w:val="single" w:sz="4" w:space="0" w:color="auto"/>
              <w:right w:val="single" w:sz="4" w:space="0" w:color="auto"/>
            </w:tcBorders>
            <w:shd w:val="clear" w:color="auto" w:fill="auto"/>
            <w:hideMark/>
          </w:tcPr>
          <w:p w14:paraId="3785420A" w14:textId="77777777" w:rsidR="00043D98" w:rsidRPr="00993D71" w:rsidRDefault="00043D98" w:rsidP="00043D98">
            <w:pPr>
              <w:pStyle w:val="ListParagraph"/>
              <w:numPr>
                <w:ilvl w:val="0"/>
                <w:numId w:val="12"/>
              </w:numPr>
              <w:spacing w:after="0" w:line="240" w:lineRule="auto"/>
              <w:ind w:left="360"/>
              <w:rPr>
                <w:rFonts w:ascii="Calibri" w:eastAsia="Times New Roman" w:hAnsi="Calibri" w:cs="Times New Roman"/>
                <w:color w:val="000000"/>
              </w:rPr>
            </w:pPr>
            <w:r w:rsidRPr="00993D71">
              <w:rPr>
                <w:rFonts w:ascii="Calibri" w:eastAsia="Times New Roman" w:hAnsi="Calibri" w:cs="Times New Roman"/>
                <w:color w:val="000000"/>
              </w:rPr>
              <w:t>Resend a tobacco-use survey to the entire campus community to gauge the interest from the campus on moving forward with this initiative.</w:t>
            </w:r>
          </w:p>
        </w:tc>
      </w:tr>
      <w:tr w:rsidR="00043D98" w:rsidRPr="009F0598" w14:paraId="1AD1308D" w14:textId="77777777" w:rsidTr="005E1211">
        <w:trPr>
          <w:trHeight w:val="300"/>
        </w:trPr>
        <w:tc>
          <w:tcPr>
            <w:tcW w:w="10200" w:type="dxa"/>
            <w:tcBorders>
              <w:top w:val="nil"/>
              <w:left w:val="single" w:sz="4" w:space="0" w:color="auto"/>
              <w:bottom w:val="single" w:sz="4" w:space="0" w:color="auto"/>
              <w:right w:val="single" w:sz="4" w:space="0" w:color="auto"/>
            </w:tcBorders>
            <w:shd w:val="clear" w:color="auto" w:fill="auto"/>
            <w:hideMark/>
          </w:tcPr>
          <w:p w14:paraId="4736C285" w14:textId="77777777" w:rsidR="00043D98" w:rsidRPr="009F0598" w:rsidRDefault="00043D98" w:rsidP="005E1211">
            <w:pPr>
              <w:rPr>
                <w:rFonts w:ascii="Calibri" w:eastAsia="Times New Roman" w:hAnsi="Calibri" w:cs="Times New Roman"/>
                <w:i/>
                <w:iCs/>
                <w:color w:val="000000"/>
              </w:rPr>
            </w:pPr>
            <w:r w:rsidRPr="009F0598">
              <w:rPr>
                <w:rFonts w:ascii="Calibri" w:eastAsia="Times New Roman" w:hAnsi="Calibri" w:cs="Times New Roman"/>
                <w:i/>
                <w:iCs/>
                <w:color w:val="000000"/>
              </w:rPr>
              <w:t>Smoke Free:  Year 2 Strategies</w:t>
            </w:r>
          </w:p>
        </w:tc>
      </w:tr>
      <w:tr w:rsidR="00043D98" w:rsidRPr="009F0598" w14:paraId="4B2DD1F9" w14:textId="77777777" w:rsidTr="005E1211">
        <w:trPr>
          <w:trHeight w:val="300"/>
        </w:trPr>
        <w:tc>
          <w:tcPr>
            <w:tcW w:w="10200" w:type="dxa"/>
            <w:tcBorders>
              <w:top w:val="nil"/>
              <w:left w:val="single" w:sz="4" w:space="0" w:color="auto"/>
              <w:bottom w:val="single" w:sz="4" w:space="0" w:color="auto"/>
              <w:right w:val="single" w:sz="4" w:space="0" w:color="auto"/>
            </w:tcBorders>
            <w:shd w:val="clear" w:color="auto" w:fill="auto"/>
            <w:hideMark/>
          </w:tcPr>
          <w:p w14:paraId="66404898" w14:textId="77777777" w:rsidR="00043D98" w:rsidRPr="00993D71" w:rsidRDefault="00043D98" w:rsidP="00043D98">
            <w:pPr>
              <w:pStyle w:val="ListParagraph"/>
              <w:numPr>
                <w:ilvl w:val="0"/>
                <w:numId w:val="11"/>
              </w:numPr>
              <w:spacing w:after="0" w:line="240" w:lineRule="auto"/>
              <w:ind w:left="360"/>
              <w:rPr>
                <w:rFonts w:ascii="Calibri" w:eastAsia="Times New Roman" w:hAnsi="Calibri" w:cs="Times New Roman"/>
                <w:color w:val="000000"/>
              </w:rPr>
            </w:pPr>
            <w:r w:rsidRPr="00993D71">
              <w:rPr>
                <w:rFonts w:ascii="Calibri" w:eastAsia="Times New Roman" w:hAnsi="Calibri" w:cs="Times New Roman"/>
                <w:color w:val="000000"/>
              </w:rPr>
              <w:t>Analyze survey results.</w:t>
            </w:r>
          </w:p>
        </w:tc>
      </w:tr>
      <w:tr w:rsidR="00043D98" w:rsidRPr="009F0598" w14:paraId="3A23B5A4" w14:textId="77777777" w:rsidTr="005E1211">
        <w:trPr>
          <w:trHeight w:val="300"/>
        </w:trPr>
        <w:tc>
          <w:tcPr>
            <w:tcW w:w="10200" w:type="dxa"/>
            <w:tcBorders>
              <w:top w:val="nil"/>
              <w:left w:val="single" w:sz="4" w:space="0" w:color="auto"/>
              <w:bottom w:val="single" w:sz="4" w:space="0" w:color="auto"/>
              <w:right w:val="single" w:sz="4" w:space="0" w:color="auto"/>
            </w:tcBorders>
            <w:shd w:val="clear" w:color="auto" w:fill="auto"/>
            <w:hideMark/>
          </w:tcPr>
          <w:p w14:paraId="37DD26BB" w14:textId="77777777" w:rsidR="00043D98" w:rsidRPr="00993D71" w:rsidRDefault="00043D98" w:rsidP="00043D98">
            <w:pPr>
              <w:pStyle w:val="ListParagraph"/>
              <w:numPr>
                <w:ilvl w:val="0"/>
                <w:numId w:val="11"/>
              </w:numPr>
              <w:spacing w:after="0" w:line="240" w:lineRule="auto"/>
              <w:ind w:left="360"/>
              <w:rPr>
                <w:rFonts w:ascii="Calibri" w:eastAsia="Times New Roman" w:hAnsi="Calibri" w:cs="Times New Roman"/>
                <w:color w:val="000000"/>
              </w:rPr>
            </w:pPr>
            <w:r w:rsidRPr="00993D71">
              <w:rPr>
                <w:rFonts w:ascii="Calibri" w:eastAsia="Times New Roman" w:hAnsi="Calibri" w:cs="Times New Roman"/>
                <w:color w:val="000000"/>
              </w:rPr>
              <w:t>Engage students to ensure that this will be a student-driven initiative as well.</w:t>
            </w:r>
          </w:p>
        </w:tc>
      </w:tr>
      <w:tr w:rsidR="00043D98" w:rsidRPr="009F0598" w14:paraId="12BE99DC" w14:textId="77777777" w:rsidTr="005E1211">
        <w:trPr>
          <w:trHeight w:val="300"/>
        </w:trPr>
        <w:tc>
          <w:tcPr>
            <w:tcW w:w="10200" w:type="dxa"/>
            <w:tcBorders>
              <w:top w:val="nil"/>
              <w:left w:val="single" w:sz="4" w:space="0" w:color="auto"/>
              <w:bottom w:val="single" w:sz="4" w:space="0" w:color="auto"/>
              <w:right w:val="single" w:sz="4" w:space="0" w:color="auto"/>
            </w:tcBorders>
            <w:shd w:val="clear" w:color="auto" w:fill="auto"/>
            <w:hideMark/>
          </w:tcPr>
          <w:p w14:paraId="06FC2907" w14:textId="77777777" w:rsidR="00043D98" w:rsidRPr="00993D71" w:rsidRDefault="00043D98" w:rsidP="00043D98">
            <w:pPr>
              <w:pStyle w:val="ListParagraph"/>
              <w:numPr>
                <w:ilvl w:val="0"/>
                <w:numId w:val="11"/>
              </w:numPr>
              <w:spacing w:after="0" w:line="240" w:lineRule="auto"/>
              <w:ind w:left="360"/>
              <w:rPr>
                <w:rFonts w:ascii="Calibri" w:eastAsia="Times New Roman" w:hAnsi="Calibri" w:cs="Times New Roman"/>
                <w:color w:val="000000"/>
              </w:rPr>
            </w:pPr>
            <w:r w:rsidRPr="00993D71">
              <w:rPr>
                <w:rFonts w:ascii="Calibri" w:eastAsia="Times New Roman" w:hAnsi="Calibri" w:cs="Times New Roman"/>
                <w:color w:val="000000"/>
              </w:rPr>
              <w:t>Limit smoking to parking lots only and locate the butt disposal boxes in the parking lots.</w:t>
            </w:r>
          </w:p>
        </w:tc>
      </w:tr>
      <w:tr w:rsidR="00043D98" w:rsidRPr="009F0598" w14:paraId="56182D17" w14:textId="77777777" w:rsidTr="005E1211">
        <w:trPr>
          <w:trHeight w:val="300"/>
        </w:trPr>
        <w:tc>
          <w:tcPr>
            <w:tcW w:w="10200" w:type="dxa"/>
            <w:tcBorders>
              <w:top w:val="nil"/>
              <w:left w:val="single" w:sz="4" w:space="0" w:color="auto"/>
              <w:bottom w:val="single" w:sz="4" w:space="0" w:color="auto"/>
              <w:right w:val="single" w:sz="4" w:space="0" w:color="auto"/>
            </w:tcBorders>
            <w:shd w:val="clear" w:color="auto" w:fill="auto"/>
            <w:hideMark/>
          </w:tcPr>
          <w:p w14:paraId="352135C2" w14:textId="77777777" w:rsidR="00043D98" w:rsidRPr="00993D71" w:rsidRDefault="00043D98" w:rsidP="00043D98">
            <w:pPr>
              <w:pStyle w:val="ListParagraph"/>
              <w:numPr>
                <w:ilvl w:val="0"/>
                <w:numId w:val="11"/>
              </w:numPr>
              <w:spacing w:after="0" w:line="240" w:lineRule="auto"/>
              <w:ind w:left="360"/>
              <w:rPr>
                <w:rFonts w:ascii="Calibri" w:eastAsia="Times New Roman" w:hAnsi="Calibri" w:cs="Times New Roman"/>
                <w:color w:val="000000"/>
              </w:rPr>
            </w:pPr>
            <w:r w:rsidRPr="00993D71">
              <w:rPr>
                <w:rFonts w:ascii="Calibri" w:eastAsia="Times New Roman" w:hAnsi="Calibri" w:cs="Times New Roman"/>
                <w:color w:val="000000"/>
              </w:rPr>
              <w:t>Put up signage about Brandywine being a "Clean Air Campus."</w:t>
            </w:r>
          </w:p>
        </w:tc>
      </w:tr>
      <w:tr w:rsidR="00043D98" w:rsidRPr="009F0598" w14:paraId="61E0B0CC" w14:textId="77777777" w:rsidTr="005E1211">
        <w:trPr>
          <w:trHeight w:val="300"/>
        </w:trPr>
        <w:tc>
          <w:tcPr>
            <w:tcW w:w="10200" w:type="dxa"/>
            <w:tcBorders>
              <w:top w:val="nil"/>
              <w:left w:val="single" w:sz="4" w:space="0" w:color="auto"/>
              <w:bottom w:val="single" w:sz="4" w:space="0" w:color="auto"/>
              <w:right w:val="single" w:sz="4" w:space="0" w:color="auto"/>
            </w:tcBorders>
            <w:shd w:val="clear" w:color="auto" w:fill="auto"/>
            <w:hideMark/>
          </w:tcPr>
          <w:p w14:paraId="7886AE7C" w14:textId="77777777" w:rsidR="00043D98" w:rsidRPr="00993D71" w:rsidRDefault="00043D98" w:rsidP="00043D98">
            <w:pPr>
              <w:pStyle w:val="ListParagraph"/>
              <w:numPr>
                <w:ilvl w:val="0"/>
                <w:numId w:val="11"/>
              </w:numPr>
              <w:spacing w:after="0" w:line="240" w:lineRule="auto"/>
              <w:ind w:left="360"/>
              <w:rPr>
                <w:rFonts w:ascii="Calibri" w:eastAsia="Times New Roman" w:hAnsi="Calibri" w:cs="Times New Roman"/>
                <w:color w:val="000000"/>
              </w:rPr>
            </w:pPr>
            <w:r w:rsidRPr="00993D71">
              <w:rPr>
                <w:rFonts w:ascii="Calibri" w:eastAsia="Times New Roman" w:hAnsi="Calibri" w:cs="Times New Roman"/>
                <w:color w:val="000000"/>
              </w:rPr>
              <w:t>Start a Kick the Habit Campaign on campus (PSU Berks).</w:t>
            </w:r>
          </w:p>
        </w:tc>
      </w:tr>
      <w:tr w:rsidR="00043D98" w:rsidRPr="009F0598" w14:paraId="7B101E75" w14:textId="77777777" w:rsidTr="005E1211">
        <w:trPr>
          <w:trHeight w:val="300"/>
        </w:trPr>
        <w:tc>
          <w:tcPr>
            <w:tcW w:w="10200" w:type="dxa"/>
            <w:tcBorders>
              <w:top w:val="nil"/>
              <w:left w:val="single" w:sz="4" w:space="0" w:color="auto"/>
              <w:bottom w:val="single" w:sz="4" w:space="0" w:color="auto"/>
              <w:right w:val="single" w:sz="4" w:space="0" w:color="auto"/>
            </w:tcBorders>
            <w:shd w:val="clear" w:color="auto" w:fill="auto"/>
            <w:hideMark/>
          </w:tcPr>
          <w:p w14:paraId="03EB75BA" w14:textId="77777777" w:rsidR="00043D98" w:rsidRPr="009F0598" w:rsidRDefault="00043D98" w:rsidP="005E1211">
            <w:pPr>
              <w:rPr>
                <w:rFonts w:ascii="Calibri" w:eastAsia="Times New Roman" w:hAnsi="Calibri" w:cs="Times New Roman"/>
                <w:i/>
                <w:iCs/>
                <w:color w:val="000000"/>
              </w:rPr>
            </w:pPr>
            <w:r w:rsidRPr="009F0598">
              <w:rPr>
                <w:rFonts w:ascii="Calibri" w:eastAsia="Times New Roman" w:hAnsi="Calibri" w:cs="Times New Roman"/>
                <w:i/>
                <w:iCs/>
                <w:color w:val="000000"/>
              </w:rPr>
              <w:t>Smoke Free:  Year 3 Strategies</w:t>
            </w:r>
          </w:p>
        </w:tc>
      </w:tr>
      <w:tr w:rsidR="00043D98" w:rsidRPr="009F0598" w14:paraId="6570A52C" w14:textId="77777777" w:rsidTr="005E1211">
        <w:trPr>
          <w:trHeight w:val="600"/>
        </w:trPr>
        <w:tc>
          <w:tcPr>
            <w:tcW w:w="10200" w:type="dxa"/>
            <w:tcBorders>
              <w:top w:val="nil"/>
              <w:left w:val="single" w:sz="4" w:space="0" w:color="auto"/>
              <w:bottom w:val="single" w:sz="4" w:space="0" w:color="auto"/>
              <w:right w:val="single" w:sz="4" w:space="0" w:color="auto"/>
            </w:tcBorders>
            <w:shd w:val="clear" w:color="auto" w:fill="auto"/>
            <w:hideMark/>
          </w:tcPr>
          <w:p w14:paraId="346D700E" w14:textId="77777777" w:rsidR="00043D98" w:rsidRPr="00993D71" w:rsidRDefault="00043D98" w:rsidP="00043D98">
            <w:pPr>
              <w:pStyle w:val="ListParagraph"/>
              <w:numPr>
                <w:ilvl w:val="0"/>
                <w:numId w:val="13"/>
              </w:numPr>
              <w:spacing w:after="0" w:line="240" w:lineRule="auto"/>
              <w:ind w:left="360"/>
              <w:rPr>
                <w:rFonts w:ascii="Calibri" w:eastAsia="Times New Roman" w:hAnsi="Calibri" w:cs="Times New Roman"/>
                <w:color w:val="000000"/>
              </w:rPr>
            </w:pPr>
            <w:r w:rsidRPr="00993D71">
              <w:rPr>
                <w:rFonts w:ascii="Calibri" w:eastAsia="Times New Roman" w:hAnsi="Calibri" w:cs="Times New Roman"/>
                <w:color w:val="000000"/>
              </w:rPr>
              <w:t>As the residence halls are built, how does this policy become implemented among the students who “live” here?</w:t>
            </w:r>
          </w:p>
        </w:tc>
      </w:tr>
      <w:tr w:rsidR="00043D98" w:rsidRPr="009F0598" w14:paraId="3FA0DAAD" w14:textId="77777777" w:rsidTr="005E1211">
        <w:trPr>
          <w:trHeight w:val="600"/>
        </w:trPr>
        <w:tc>
          <w:tcPr>
            <w:tcW w:w="10200" w:type="dxa"/>
            <w:tcBorders>
              <w:top w:val="nil"/>
              <w:left w:val="single" w:sz="4" w:space="0" w:color="auto"/>
              <w:bottom w:val="single" w:sz="4" w:space="0" w:color="auto"/>
              <w:right w:val="single" w:sz="4" w:space="0" w:color="auto"/>
            </w:tcBorders>
            <w:shd w:val="clear" w:color="auto" w:fill="auto"/>
            <w:hideMark/>
          </w:tcPr>
          <w:p w14:paraId="2D7D6BE4" w14:textId="77777777" w:rsidR="00043D98" w:rsidRPr="00993D71" w:rsidRDefault="00043D98" w:rsidP="00043D98">
            <w:pPr>
              <w:pStyle w:val="ListParagraph"/>
              <w:numPr>
                <w:ilvl w:val="0"/>
                <w:numId w:val="13"/>
              </w:numPr>
              <w:spacing w:after="0" w:line="240" w:lineRule="auto"/>
              <w:ind w:left="360"/>
              <w:rPr>
                <w:rFonts w:ascii="Calibri" w:eastAsia="Times New Roman" w:hAnsi="Calibri" w:cs="Times New Roman"/>
                <w:color w:val="000000"/>
              </w:rPr>
            </w:pPr>
            <w:r w:rsidRPr="00993D71">
              <w:rPr>
                <w:rFonts w:ascii="Calibri" w:eastAsia="Times New Roman" w:hAnsi="Calibri" w:cs="Times New Roman"/>
                <w:color w:val="000000"/>
              </w:rPr>
              <w:t>For the resident students, is there a need to build a smoking corral, lounge, or shelter space on campus to allow smoking?</w:t>
            </w:r>
          </w:p>
        </w:tc>
      </w:tr>
      <w:tr w:rsidR="00043D98" w:rsidRPr="009F0598" w14:paraId="15CFEA42" w14:textId="77777777" w:rsidTr="005E1211">
        <w:trPr>
          <w:trHeight w:val="600"/>
        </w:trPr>
        <w:tc>
          <w:tcPr>
            <w:tcW w:w="10200" w:type="dxa"/>
            <w:tcBorders>
              <w:top w:val="nil"/>
              <w:left w:val="single" w:sz="4" w:space="0" w:color="auto"/>
              <w:bottom w:val="single" w:sz="4" w:space="0" w:color="auto"/>
              <w:right w:val="single" w:sz="4" w:space="0" w:color="auto"/>
            </w:tcBorders>
            <w:shd w:val="clear" w:color="auto" w:fill="auto"/>
            <w:hideMark/>
          </w:tcPr>
          <w:p w14:paraId="18F1F851" w14:textId="77777777" w:rsidR="00043D98" w:rsidRPr="00993D71" w:rsidRDefault="00043D98" w:rsidP="00043D98">
            <w:pPr>
              <w:pStyle w:val="ListParagraph"/>
              <w:numPr>
                <w:ilvl w:val="0"/>
                <w:numId w:val="13"/>
              </w:numPr>
              <w:spacing w:after="0" w:line="240" w:lineRule="auto"/>
              <w:ind w:left="360"/>
              <w:rPr>
                <w:rFonts w:ascii="Calibri" w:eastAsia="Times New Roman" w:hAnsi="Calibri" w:cs="Times New Roman"/>
                <w:color w:val="000000"/>
              </w:rPr>
            </w:pPr>
            <w:r w:rsidRPr="00993D71">
              <w:rPr>
                <w:rFonts w:ascii="Calibri" w:eastAsia="Times New Roman" w:hAnsi="Calibri" w:cs="Times New Roman"/>
                <w:color w:val="000000"/>
              </w:rPr>
              <w:t>Request that outside vendors, contractors, and any public attendees of community events abide by the Clean Air Campus policy.</w:t>
            </w:r>
          </w:p>
        </w:tc>
      </w:tr>
      <w:tr w:rsidR="00043D98" w:rsidRPr="009F0598" w14:paraId="05C30607" w14:textId="77777777" w:rsidTr="005E1211">
        <w:trPr>
          <w:trHeight w:val="300"/>
        </w:trPr>
        <w:tc>
          <w:tcPr>
            <w:tcW w:w="10200" w:type="dxa"/>
            <w:tcBorders>
              <w:top w:val="nil"/>
              <w:left w:val="single" w:sz="4" w:space="0" w:color="auto"/>
              <w:bottom w:val="single" w:sz="4" w:space="0" w:color="auto"/>
              <w:right w:val="single" w:sz="4" w:space="0" w:color="auto"/>
            </w:tcBorders>
            <w:shd w:val="clear" w:color="auto" w:fill="auto"/>
            <w:hideMark/>
          </w:tcPr>
          <w:p w14:paraId="645AAD9B" w14:textId="77777777" w:rsidR="00043D98" w:rsidRPr="009F0598" w:rsidRDefault="00043D98" w:rsidP="005E1211">
            <w:pPr>
              <w:rPr>
                <w:rFonts w:ascii="Calibri" w:eastAsia="Times New Roman" w:hAnsi="Calibri" w:cs="Times New Roman"/>
                <w:i/>
                <w:iCs/>
                <w:color w:val="000000"/>
              </w:rPr>
            </w:pPr>
            <w:r w:rsidRPr="009F0598">
              <w:rPr>
                <w:rFonts w:ascii="Calibri" w:eastAsia="Times New Roman" w:hAnsi="Calibri" w:cs="Times New Roman"/>
                <w:i/>
                <w:iCs/>
                <w:color w:val="000000"/>
              </w:rPr>
              <w:t>Smoke Free:  Year 4 Strategies</w:t>
            </w:r>
          </w:p>
        </w:tc>
      </w:tr>
      <w:tr w:rsidR="00043D98" w:rsidRPr="009F0598" w14:paraId="75A12168" w14:textId="77777777" w:rsidTr="005E1211">
        <w:trPr>
          <w:trHeight w:val="300"/>
        </w:trPr>
        <w:tc>
          <w:tcPr>
            <w:tcW w:w="10200" w:type="dxa"/>
            <w:tcBorders>
              <w:top w:val="nil"/>
              <w:left w:val="single" w:sz="4" w:space="0" w:color="auto"/>
              <w:bottom w:val="single" w:sz="4" w:space="0" w:color="auto"/>
              <w:right w:val="single" w:sz="4" w:space="0" w:color="auto"/>
            </w:tcBorders>
            <w:shd w:val="clear" w:color="auto" w:fill="auto"/>
            <w:hideMark/>
          </w:tcPr>
          <w:p w14:paraId="25CAF18B" w14:textId="77777777" w:rsidR="00043D98" w:rsidRPr="00993D71" w:rsidRDefault="00043D98" w:rsidP="00043D98">
            <w:pPr>
              <w:pStyle w:val="ListParagraph"/>
              <w:numPr>
                <w:ilvl w:val="0"/>
                <w:numId w:val="14"/>
              </w:numPr>
              <w:spacing w:after="0" w:line="240" w:lineRule="auto"/>
              <w:ind w:left="360"/>
              <w:rPr>
                <w:rFonts w:ascii="Calibri" w:eastAsia="Times New Roman" w:hAnsi="Calibri" w:cs="Times New Roman"/>
                <w:color w:val="000000"/>
              </w:rPr>
            </w:pPr>
            <w:r w:rsidRPr="00993D71">
              <w:rPr>
                <w:rFonts w:ascii="Calibri" w:eastAsia="Times New Roman" w:hAnsi="Calibri" w:cs="Times New Roman"/>
                <w:color w:val="000000"/>
              </w:rPr>
              <w:t>Perform an assessment and evaluation of program goals and initiatives within the first three years.</w:t>
            </w:r>
          </w:p>
        </w:tc>
      </w:tr>
      <w:tr w:rsidR="00043D98" w:rsidRPr="009F0598" w14:paraId="2239833B" w14:textId="77777777" w:rsidTr="005E1211">
        <w:trPr>
          <w:trHeight w:val="600"/>
        </w:trPr>
        <w:tc>
          <w:tcPr>
            <w:tcW w:w="10200" w:type="dxa"/>
            <w:tcBorders>
              <w:top w:val="nil"/>
              <w:left w:val="single" w:sz="4" w:space="0" w:color="auto"/>
              <w:bottom w:val="single" w:sz="4" w:space="0" w:color="auto"/>
              <w:right w:val="single" w:sz="4" w:space="0" w:color="auto"/>
            </w:tcBorders>
            <w:shd w:val="clear" w:color="auto" w:fill="auto"/>
            <w:hideMark/>
          </w:tcPr>
          <w:p w14:paraId="418B90A9" w14:textId="77777777" w:rsidR="00043D98" w:rsidRPr="00993D71" w:rsidRDefault="00043D98" w:rsidP="00043D98">
            <w:pPr>
              <w:pStyle w:val="ListParagraph"/>
              <w:numPr>
                <w:ilvl w:val="0"/>
                <w:numId w:val="14"/>
              </w:numPr>
              <w:spacing w:after="0" w:line="240" w:lineRule="auto"/>
              <w:ind w:left="360"/>
              <w:rPr>
                <w:rFonts w:ascii="Calibri" w:eastAsia="Times New Roman" w:hAnsi="Calibri" w:cs="Times New Roman"/>
                <w:color w:val="000000"/>
              </w:rPr>
            </w:pPr>
            <w:r w:rsidRPr="00993D71">
              <w:rPr>
                <w:rFonts w:ascii="Calibri" w:eastAsia="Times New Roman" w:hAnsi="Calibri" w:cs="Times New Roman"/>
                <w:color w:val="000000"/>
              </w:rPr>
              <w:t>Gauge the effectiveness of trying to create a Clean Air Campus:  Has there been cultural or behavioral change?</w:t>
            </w:r>
          </w:p>
        </w:tc>
      </w:tr>
      <w:tr w:rsidR="00043D98" w:rsidRPr="009F0598" w14:paraId="3832443D" w14:textId="77777777" w:rsidTr="005E1211">
        <w:trPr>
          <w:trHeight w:val="300"/>
        </w:trPr>
        <w:tc>
          <w:tcPr>
            <w:tcW w:w="10200" w:type="dxa"/>
            <w:tcBorders>
              <w:top w:val="nil"/>
              <w:left w:val="single" w:sz="4" w:space="0" w:color="auto"/>
              <w:bottom w:val="single" w:sz="4" w:space="0" w:color="auto"/>
              <w:right w:val="single" w:sz="4" w:space="0" w:color="auto"/>
            </w:tcBorders>
            <w:shd w:val="clear" w:color="auto" w:fill="auto"/>
            <w:hideMark/>
          </w:tcPr>
          <w:p w14:paraId="136C2E20" w14:textId="77777777" w:rsidR="00043D98" w:rsidRPr="00993D71" w:rsidRDefault="00043D98" w:rsidP="00043D98">
            <w:pPr>
              <w:pStyle w:val="ListParagraph"/>
              <w:numPr>
                <w:ilvl w:val="0"/>
                <w:numId w:val="14"/>
              </w:numPr>
              <w:spacing w:after="0" w:line="240" w:lineRule="auto"/>
              <w:ind w:left="360"/>
              <w:rPr>
                <w:rFonts w:ascii="Calibri" w:eastAsia="Times New Roman" w:hAnsi="Calibri" w:cs="Times New Roman"/>
                <w:color w:val="000000"/>
              </w:rPr>
            </w:pPr>
            <w:r w:rsidRPr="00993D71">
              <w:rPr>
                <w:rFonts w:ascii="Calibri" w:eastAsia="Times New Roman" w:hAnsi="Calibri" w:cs="Times New Roman"/>
                <w:color w:val="000000"/>
              </w:rPr>
              <w:t>Review the concept of fines and punishment for offenders of the policy.</w:t>
            </w:r>
          </w:p>
        </w:tc>
      </w:tr>
      <w:tr w:rsidR="00043D98" w:rsidRPr="009F0598" w14:paraId="2A69FE34" w14:textId="77777777" w:rsidTr="005E1211">
        <w:trPr>
          <w:trHeight w:val="600"/>
        </w:trPr>
        <w:tc>
          <w:tcPr>
            <w:tcW w:w="10200" w:type="dxa"/>
            <w:tcBorders>
              <w:top w:val="nil"/>
              <w:left w:val="single" w:sz="4" w:space="0" w:color="auto"/>
              <w:bottom w:val="single" w:sz="4" w:space="0" w:color="auto"/>
              <w:right w:val="single" w:sz="4" w:space="0" w:color="auto"/>
            </w:tcBorders>
            <w:shd w:val="clear" w:color="auto" w:fill="auto"/>
            <w:hideMark/>
          </w:tcPr>
          <w:p w14:paraId="7B709DFD" w14:textId="77777777" w:rsidR="00043D98" w:rsidRPr="00993D71" w:rsidRDefault="00043D98" w:rsidP="00043D98">
            <w:pPr>
              <w:pStyle w:val="ListParagraph"/>
              <w:numPr>
                <w:ilvl w:val="0"/>
                <w:numId w:val="14"/>
              </w:numPr>
              <w:spacing w:after="0" w:line="240" w:lineRule="auto"/>
              <w:ind w:left="360"/>
              <w:rPr>
                <w:rFonts w:ascii="Calibri" w:eastAsia="Times New Roman" w:hAnsi="Calibri" w:cs="Times New Roman"/>
                <w:color w:val="000000"/>
              </w:rPr>
            </w:pPr>
            <w:r w:rsidRPr="00993D71">
              <w:rPr>
                <w:rFonts w:ascii="Calibri" w:eastAsia="Times New Roman" w:hAnsi="Calibri" w:cs="Times New Roman"/>
                <w:color w:val="000000"/>
              </w:rPr>
              <w:t>Add language to facility rental contracts about “abiding by the Clean Air Campus” rules when hosting an external event on campus.</w:t>
            </w:r>
          </w:p>
        </w:tc>
      </w:tr>
      <w:tr w:rsidR="00043D98" w:rsidRPr="009F0598" w14:paraId="0FDBEF56" w14:textId="77777777" w:rsidTr="005E1211">
        <w:trPr>
          <w:trHeight w:val="300"/>
        </w:trPr>
        <w:tc>
          <w:tcPr>
            <w:tcW w:w="10200" w:type="dxa"/>
            <w:tcBorders>
              <w:top w:val="nil"/>
              <w:left w:val="single" w:sz="4" w:space="0" w:color="auto"/>
              <w:bottom w:val="single" w:sz="4" w:space="0" w:color="auto"/>
              <w:right w:val="single" w:sz="4" w:space="0" w:color="auto"/>
            </w:tcBorders>
            <w:shd w:val="clear" w:color="auto" w:fill="auto"/>
            <w:hideMark/>
          </w:tcPr>
          <w:p w14:paraId="3F49DE24" w14:textId="77777777" w:rsidR="00043D98" w:rsidRPr="009F0598" w:rsidRDefault="00043D98" w:rsidP="005E1211">
            <w:pPr>
              <w:rPr>
                <w:rFonts w:ascii="Calibri" w:eastAsia="Times New Roman" w:hAnsi="Calibri" w:cs="Times New Roman"/>
                <w:i/>
                <w:iCs/>
                <w:color w:val="000000"/>
              </w:rPr>
            </w:pPr>
            <w:r w:rsidRPr="009F0598">
              <w:rPr>
                <w:rFonts w:ascii="Calibri" w:eastAsia="Times New Roman" w:hAnsi="Calibri" w:cs="Times New Roman"/>
                <w:i/>
                <w:iCs/>
                <w:color w:val="000000"/>
              </w:rPr>
              <w:t>Smoke Free:  Year 5 Strategies</w:t>
            </w:r>
          </w:p>
        </w:tc>
      </w:tr>
      <w:tr w:rsidR="00043D98" w:rsidRPr="009F0598" w14:paraId="640D4730" w14:textId="77777777" w:rsidTr="005E1211">
        <w:trPr>
          <w:trHeight w:val="300"/>
        </w:trPr>
        <w:tc>
          <w:tcPr>
            <w:tcW w:w="10200" w:type="dxa"/>
            <w:tcBorders>
              <w:top w:val="nil"/>
              <w:left w:val="single" w:sz="4" w:space="0" w:color="auto"/>
              <w:bottom w:val="single" w:sz="4" w:space="0" w:color="auto"/>
              <w:right w:val="single" w:sz="4" w:space="0" w:color="auto"/>
            </w:tcBorders>
            <w:shd w:val="clear" w:color="auto" w:fill="auto"/>
            <w:hideMark/>
          </w:tcPr>
          <w:p w14:paraId="03796B12" w14:textId="77777777" w:rsidR="00043D98" w:rsidRPr="00993D71" w:rsidRDefault="00043D98" w:rsidP="00043D98">
            <w:pPr>
              <w:pStyle w:val="ListParagraph"/>
              <w:numPr>
                <w:ilvl w:val="0"/>
                <w:numId w:val="15"/>
              </w:numPr>
              <w:spacing w:after="0" w:line="240" w:lineRule="auto"/>
              <w:ind w:left="360"/>
              <w:rPr>
                <w:rFonts w:ascii="Calibri" w:eastAsia="Times New Roman" w:hAnsi="Calibri" w:cs="Times New Roman"/>
                <w:color w:val="000000"/>
              </w:rPr>
            </w:pPr>
            <w:r w:rsidRPr="00993D71">
              <w:rPr>
                <w:rFonts w:ascii="Calibri" w:eastAsia="Times New Roman" w:hAnsi="Calibri" w:cs="Times New Roman"/>
                <w:color w:val="000000"/>
              </w:rPr>
              <w:t>Involve the local community in the Clean Air Campus campaign.</w:t>
            </w:r>
          </w:p>
        </w:tc>
      </w:tr>
      <w:tr w:rsidR="00043D98" w:rsidRPr="009F0598" w14:paraId="4029AFD8" w14:textId="77777777" w:rsidTr="005E1211">
        <w:trPr>
          <w:trHeight w:val="600"/>
        </w:trPr>
        <w:tc>
          <w:tcPr>
            <w:tcW w:w="10200" w:type="dxa"/>
            <w:tcBorders>
              <w:top w:val="single" w:sz="4" w:space="0" w:color="auto"/>
              <w:left w:val="single" w:sz="4" w:space="0" w:color="auto"/>
              <w:bottom w:val="single" w:sz="4" w:space="0" w:color="auto"/>
              <w:right w:val="single" w:sz="4" w:space="0" w:color="auto"/>
            </w:tcBorders>
            <w:shd w:val="clear" w:color="auto" w:fill="auto"/>
            <w:hideMark/>
          </w:tcPr>
          <w:p w14:paraId="6C70D85F" w14:textId="77777777" w:rsidR="00043D98" w:rsidRPr="00993D71" w:rsidRDefault="00043D98" w:rsidP="00043D98">
            <w:pPr>
              <w:pStyle w:val="ListParagraph"/>
              <w:numPr>
                <w:ilvl w:val="0"/>
                <w:numId w:val="15"/>
              </w:numPr>
              <w:spacing w:after="0" w:line="240" w:lineRule="auto"/>
              <w:ind w:left="360"/>
              <w:rPr>
                <w:rFonts w:ascii="Calibri" w:eastAsia="Times New Roman" w:hAnsi="Calibri" w:cs="Times New Roman"/>
                <w:color w:val="000000"/>
              </w:rPr>
            </w:pPr>
            <w:r w:rsidRPr="00993D71">
              <w:rPr>
                <w:rFonts w:ascii="Calibri" w:eastAsia="Times New Roman" w:hAnsi="Calibri" w:cs="Times New Roman"/>
                <w:color w:val="000000"/>
              </w:rPr>
              <w:t>Work on collaborating with community organizations to bring community events to campus such as the American Cancer Society’s Great American Smoke Out.</w:t>
            </w:r>
          </w:p>
        </w:tc>
      </w:tr>
      <w:tr w:rsidR="00043D98" w:rsidRPr="009F0598" w14:paraId="68AC6867" w14:textId="77777777" w:rsidTr="005E1211">
        <w:trPr>
          <w:trHeight w:val="300"/>
        </w:trPr>
        <w:tc>
          <w:tcPr>
            <w:tcW w:w="10200" w:type="dxa"/>
            <w:tcBorders>
              <w:top w:val="nil"/>
              <w:left w:val="nil"/>
              <w:bottom w:val="single" w:sz="4" w:space="0" w:color="auto"/>
              <w:right w:val="nil"/>
            </w:tcBorders>
            <w:shd w:val="clear" w:color="auto" w:fill="auto"/>
            <w:hideMark/>
          </w:tcPr>
          <w:p w14:paraId="1A4BCAB6" w14:textId="77777777" w:rsidR="00043D98" w:rsidRPr="009F0598" w:rsidRDefault="00043D98" w:rsidP="005E1211">
            <w:pPr>
              <w:rPr>
                <w:rFonts w:ascii="Calibri" w:eastAsia="Times New Roman" w:hAnsi="Calibri" w:cs="Times New Roman"/>
                <w:color w:val="000000"/>
              </w:rPr>
            </w:pPr>
            <w:r w:rsidRPr="009F0598">
              <w:rPr>
                <w:rFonts w:ascii="Calibri" w:eastAsia="Times New Roman" w:hAnsi="Calibri" w:cs="Times New Roman"/>
                <w:color w:val="000000"/>
              </w:rPr>
              <w:t> </w:t>
            </w:r>
          </w:p>
        </w:tc>
      </w:tr>
      <w:tr w:rsidR="00043D98" w:rsidRPr="009F0598" w14:paraId="3C386A86" w14:textId="77777777" w:rsidTr="005E1211">
        <w:trPr>
          <w:trHeight w:val="300"/>
        </w:trPr>
        <w:tc>
          <w:tcPr>
            <w:tcW w:w="10200" w:type="dxa"/>
            <w:tcBorders>
              <w:top w:val="nil"/>
              <w:left w:val="single" w:sz="4" w:space="0" w:color="auto"/>
              <w:bottom w:val="single" w:sz="4" w:space="0" w:color="auto"/>
              <w:right w:val="single" w:sz="4" w:space="0" w:color="auto"/>
            </w:tcBorders>
            <w:shd w:val="clear" w:color="auto" w:fill="auto"/>
            <w:hideMark/>
          </w:tcPr>
          <w:p w14:paraId="392E31C7" w14:textId="77777777" w:rsidR="00043D98" w:rsidRPr="009F0598" w:rsidRDefault="00043D98" w:rsidP="005E1211">
            <w:pPr>
              <w:rPr>
                <w:rFonts w:ascii="Calibri" w:eastAsia="Times New Roman" w:hAnsi="Calibri" w:cs="Times New Roman"/>
                <w:b/>
                <w:bCs/>
                <w:color w:val="000000"/>
              </w:rPr>
            </w:pPr>
            <w:r w:rsidRPr="009F0598">
              <w:rPr>
                <w:rFonts w:ascii="Calibri" w:eastAsia="Times New Roman" w:hAnsi="Calibri" w:cs="Times New Roman"/>
                <w:b/>
                <w:bCs/>
                <w:color w:val="000000"/>
              </w:rPr>
              <w:t>Mental Health</w:t>
            </w:r>
          </w:p>
        </w:tc>
      </w:tr>
      <w:tr w:rsidR="00043D98" w:rsidRPr="009F0598" w14:paraId="5A5519E3" w14:textId="77777777" w:rsidTr="005E1211">
        <w:trPr>
          <w:trHeight w:val="300"/>
        </w:trPr>
        <w:tc>
          <w:tcPr>
            <w:tcW w:w="10200" w:type="dxa"/>
            <w:tcBorders>
              <w:top w:val="nil"/>
              <w:left w:val="single" w:sz="4" w:space="0" w:color="auto"/>
              <w:bottom w:val="single" w:sz="4" w:space="0" w:color="auto"/>
              <w:right w:val="single" w:sz="4" w:space="0" w:color="auto"/>
            </w:tcBorders>
            <w:shd w:val="clear" w:color="auto" w:fill="auto"/>
            <w:hideMark/>
          </w:tcPr>
          <w:p w14:paraId="5B5B583E" w14:textId="77777777" w:rsidR="00043D98" w:rsidRPr="009F0598" w:rsidRDefault="00043D98" w:rsidP="005E1211">
            <w:pPr>
              <w:rPr>
                <w:rFonts w:ascii="Calibri" w:eastAsia="Times New Roman" w:hAnsi="Calibri" w:cs="Times New Roman"/>
                <w:i/>
                <w:iCs/>
                <w:color w:val="000000"/>
              </w:rPr>
            </w:pPr>
            <w:r w:rsidRPr="009F0598">
              <w:rPr>
                <w:rFonts w:ascii="Calibri" w:eastAsia="Times New Roman" w:hAnsi="Calibri" w:cs="Times New Roman"/>
                <w:i/>
                <w:iCs/>
                <w:color w:val="000000"/>
              </w:rPr>
              <w:t>Mental Health For Faculty and Staff:</w:t>
            </w:r>
          </w:p>
        </w:tc>
      </w:tr>
      <w:tr w:rsidR="00043D98" w:rsidRPr="009F0598" w14:paraId="5BE7D480" w14:textId="77777777" w:rsidTr="005E1211">
        <w:trPr>
          <w:trHeight w:val="600"/>
        </w:trPr>
        <w:tc>
          <w:tcPr>
            <w:tcW w:w="10200" w:type="dxa"/>
            <w:tcBorders>
              <w:top w:val="nil"/>
              <w:left w:val="single" w:sz="4" w:space="0" w:color="auto"/>
              <w:bottom w:val="single" w:sz="4" w:space="0" w:color="auto"/>
              <w:right w:val="single" w:sz="4" w:space="0" w:color="auto"/>
            </w:tcBorders>
            <w:shd w:val="clear" w:color="auto" w:fill="auto"/>
            <w:hideMark/>
          </w:tcPr>
          <w:p w14:paraId="0DCF11BA" w14:textId="77777777" w:rsidR="00043D98" w:rsidRPr="00993D71" w:rsidRDefault="00043D98" w:rsidP="00043D98">
            <w:pPr>
              <w:pStyle w:val="ListParagraph"/>
              <w:numPr>
                <w:ilvl w:val="0"/>
                <w:numId w:val="16"/>
              </w:numPr>
              <w:spacing w:after="0" w:line="240" w:lineRule="auto"/>
              <w:ind w:left="360"/>
              <w:rPr>
                <w:rFonts w:ascii="Calibri" w:eastAsia="Times New Roman" w:hAnsi="Calibri" w:cs="Times New Roman"/>
                <w:color w:val="000000"/>
              </w:rPr>
            </w:pPr>
            <w:r w:rsidRPr="00993D71">
              <w:rPr>
                <w:rFonts w:ascii="Calibri" w:eastAsia="Times New Roman" w:hAnsi="Calibri" w:cs="Times New Roman"/>
                <w:color w:val="000000"/>
              </w:rPr>
              <w:t>Build awareness among faculty and staff of the mental wellness treatment programs available through their benefits (EAP resources).</w:t>
            </w:r>
          </w:p>
        </w:tc>
      </w:tr>
      <w:tr w:rsidR="00043D98" w:rsidRPr="009F0598" w14:paraId="359E1E73" w14:textId="77777777" w:rsidTr="005E1211">
        <w:trPr>
          <w:trHeight w:val="600"/>
        </w:trPr>
        <w:tc>
          <w:tcPr>
            <w:tcW w:w="10200" w:type="dxa"/>
            <w:tcBorders>
              <w:top w:val="nil"/>
              <w:left w:val="single" w:sz="4" w:space="0" w:color="auto"/>
              <w:bottom w:val="single" w:sz="4" w:space="0" w:color="auto"/>
              <w:right w:val="single" w:sz="4" w:space="0" w:color="auto"/>
            </w:tcBorders>
            <w:shd w:val="clear" w:color="auto" w:fill="auto"/>
            <w:hideMark/>
          </w:tcPr>
          <w:p w14:paraId="67D01AB9" w14:textId="77777777" w:rsidR="00043D98" w:rsidRPr="00993D71" w:rsidRDefault="00043D98" w:rsidP="00043D98">
            <w:pPr>
              <w:pStyle w:val="ListParagraph"/>
              <w:numPr>
                <w:ilvl w:val="0"/>
                <w:numId w:val="16"/>
              </w:numPr>
              <w:spacing w:after="0" w:line="240" w:lineRule="auto"/>
              <w:ind w:left="360"/>
              <w:rPr>
                <w:rFonts w:ascii="Calibri" w:eastAsia="Times New Roman" w:hAnsi="Calibri" w:cs="Times New Roman"/>
                <w:color w:val="000000"/>
              </w:rPr>
            </w:pPr>
            <w:r w:rsidRPr="00993D71">
              <w:rPr>
                <w:rFonts w:ascii="Calibri" w:eastAsia="Times New Roman" w:hAnsi="Calibri" w:cs="Times New Roman"/>
                <w:color w:val="000000"/>
              </w:rPr>
              <w:lastRenderedPageBreak/>
              <w:t>Provide additional resources and training for faculty and staff who are not members of the behavioral threat management team.</w:t>
            </w:r>
          </w:p>
        </w:tc>
      </w:tr>
      <w:tr w:rsidR="00043D98" w:rsidRPr="009F0598" w14:paraId="1FD2983C" w14:textId="77777777" w:rsidTr="005E1211">
        <w:trPr>
          <w:trHeight w:val="600"/>
        </w:trPr>
        <w:tc>
          <w:tcPr>
            <w:tcW w:w="10200" w:type="dxa"/>
            <w:tcBorders>
              <w:top w:val="nil"/>
              <w:left w:val="single" w:sz="4" w:space="0" w:color="auto"/>
              <w:bottom w:val="single" w:sz="4" w:space="0" w:color="auto"/>
              <w:right w:val="single" w:sz="4" w:space="0" w:color="auto"/>
            </w:tcBorders>
            <w:shd w:val="clear" w:color="auto" w:fill="auto"/>
            <w:hideMark/>
          </w:tcPr>
          <w:p w14:paraId="0E02E331" w14:textId="77777777" w:rsidR="00043D98" w:rsidRPr="00993D71" w:rsidRDefault="00043D98" w:rsidP="00043D98">
            <w:pPr>
              <w:pStyle w:val="ListParagraph"/>
              <w:numPr>
                <w:ilvl w:val="0"/>
                <w:numId w:val="16"/>
              </w:numPr>
              <w:spacing w:after="0" w:line="240" w:lineRule="auto"/>
              <w:ind w:left="360"/>
              <w:rPr>
                <w:rFonts w:ascii="Calibri" w:eastAsia="Times New Roman" w:hAnsi="Calibri" w:cs="Times New Roman"/>
                <w:color w:val="000000"/>
              </w:rPr>
            </w:pPr>
            <w:r w:rsidRPr="00993D71">
              <w:rPr>
                <w:rFonts w:ascii="Calibri" w:eastAsia="Times New Roman" w:hAnsi="Calibri" w:cs="Times New Roman"/>
                <w:color w:val="000000"/>
              </w:rPr>
              <w:t>Apply to the campus incentive fund through Healthy Matters for the training program for non-clinical staff to learn more about mental wellness.</w:t>
            </w:r>
          </w:p>
        </w:tc>
      </w:tr>
      <w:tr w:rsidR="00043D98" w:rsidRPr="009F0598" w14:paraId="08DB7397" w14:textId="77777777" w:rsidTr="005E1211">
        <w:trPr>
          <w:trHeight w:val="300"/>
        </w:trPr>
        <w:tc>
          <w:tcPr>
            <w:tcW w:w="10200" w:type="dxa"/>
            <w:tcBorders>
              <w:top w:val="nil"/>
              <w:left w:val="single" w:sz="4" w:space="0" w:color="auto"/>
              <w:bottom w:val="single" w:sz="4" w:space="0" w:color="auto"/>
              <w:right w:val="single" w:sz="4" w:space="0" w:color="auto"/>
            </w:tcBorders>
            <w:shd w:val="clear" w:color="auto" w:fill="auto"/>
            <w:hideMark/>
          </w:tcPr>
          <w:p w14:paraId="6D26E992" w14:textId="77777777" w:rsidR="00043D98" w:rsidRPr="009F0598" w:rsidRDefault="00043D98" w:rsidP="005E1211">
            <w:pPr>
              <w:rPr>
                <w:rFonts w:ascii="Calibri" w:eastAsia="Times New Roman" w:hAnsi="Calibri" w:cs="Times New Roman"/>
                <w:i/>
                <w:iCs/>
                <w:color w:val="000000"/>
              </w:rPr>
            </w:pPr>
            <w:r w:rsidRPr="009F0598">
              <w:rPr>
                <w:rFonts w:ascii="Calibri" w:eastAsia="Times New Roman" w:hAnsi="Calibri" w:cs="Times New Roman"/>
                <w:i/>
                <w:iCs/>
                <w:color w:val="000000"/>
              </w:rPr>
              <w:t>Mental Health For Students:</w:t>
            </w:r>
          </w:p>
        </w:tc>
      </w:tr>
      <w:tr w:rsidR="00043D98" w:rsidRPr="009F0598" w14:paraId="78177A84" w14:textId="77777777" w:rsidTr="005E1211">
        <w:trPr>
          <w:trHeight w:val="900"/>
        </w:trPr>
        <w:tc>
          <w:tcPr>
            <w:tcW w:w="10200" w:type="dxa"/>
            <w:tcBorders>
              <w:top w:val="nil"/>
              <w:left w:val="single" w:sz="4" w:space="0" w:color="auto"/>
              <w:bottom w:val="single" w:sz="4" w:space="0" w:color="auto"/>
              <w:right w:val="single" w:sz="4" w:space="0" w:color="auto"/>
            </w:tcBorders>
            <w:shd w:val="clear" w:color="auto" w:fill="auto"/>
            <w:hideMark/>
          </w:tcPr>
          <w:p w14:paraId="65EE0A8C" w14:textId="77777777" w:rsidR="00043D98" w:rsidRPr="00993D71" w:rsidRDefault="00043D98" w:rsidP="00043D98">
            <w:pPr>
              <w:pStyle w:val="ListParagraph"/>
              <w:numPr>
                <w:ilvl w:val="0"/>
                <w:numId w:val="17"/>
              </w:numPr>
              <w:spacing w:after="0" w:line="240" w:lineRule="auto"/>
              <w:ind w:left="360"/>
              <w:rPr>
                <w:rFonts w:ascii="Calibri" w:eastAsia="Times New Roman" w:hAnsi="Calibri" w:cs="Times New Roman"/>
                <w:color w:val="000000"/>
              </w:rPr>
            </w:pPr>
            <w:r w:rsidRPr="00993D71">
              <w:rPr>
                <w:rFonts w:ascii="Calibri" w:eastAsia="Times New Roman" w:hAnsi="Calibri" w:cs="Times New Roman"/>
                <w:color w:val="000000"/>
              </w:rPr>
              <w:t>General mental wellness promotion can be provided through new student orientation, Brandywine Learning, and Student Affairs programming.  These educational and awareness programs can address overall mental wellness needs.</w:t>
            </w:r>
          </w:p>
        </w:tc>
      </w:tr>
      <w:tr w:rsidR="00043D98" w:rsidRPr="009F0598" w14:paraId="7976FEEA" w14:textId="77777777" w:rsidTr="005E1211">
        <w:trPr>
          <w:trHeight w:val="900"/>
        </w:trPr>
        <w:tc>
          <w:tcPr>
            <w:tcW w:w="10200" w:type="dxa"/>
            <w:tcBorders>
              <w:top w:val="nil"/>
              <w:left w:val="single" w:sz="4" w:space="0" w:color="auto"/>
              <w:bottom w:val="single" w:sz="4" w:space="0" w:color="auto"/>
              <w:right w:val="single" w:sz="4" w:space="0" w:color="auto"/>
            </w:tcBorders>
            <w:shd w:val="clear" w:color="auto" w:fill="auto"/>
            <w:hideMark/>
          </w:tcPr>
          <w:p w14:paraId="37C41C1B" w14:textId="77777777" w:rsidR="00043D98" w:rsidRPr="00993D71" w:rsidRDefault="00043D98" w:rsidP="00043D98">
            <w:pPr>
              <w:pStyle w:val="ListParagraph"/>
              <w:numPr>
                <w:ilvl w:val="0"/>
                <w:numId w:val="17"/>
              </w:numPr>
              <w:spacing w:after="0" w:line="240" w:lineRule="auto"/>
              <w:ind w:left="360"/>
              <w:rPr>
                <w:rFonts w:ascii="Calibri" w:eastAsia="Times New Roman" w:hAnsi="Calibri" w:cs="Times New Roman"/>
                <w:color w:val="000000"/>
              </w:rPr>
            </w:pPr>
            <w:r w:rsidRPr="00993D71">
              <w:rPr>
                <w:rFonts w:ascii="Calibri" w:eastAsia="Times New Roman" w:hAnsi="Calibri" w:cs="Times New Roman"/>
                <w:color w:val="000000"/>
              </w:rPr>
              <w:t>For students with more acute needs, they are referred to the Counseling Services Office. For this strategic plan, the Counseling Services Office would like to switch from a treatment/crisis mode of operation to a prevention model.  Initiatives suggested for the upcoming strategic plan are:</w:t>
            </w:r>
          </w:p>
        </w:tc>
      </w:tr>
      <w:tr w:rsidR="00043D98" w:rsidRPr="009F0598" w14:paraId="546F8D8B" w14:textId="77777777" w:rsidTr="005E1211">
        <w:trPr>
          <w:trHeight w:val="300"/>
        </w:trPr>
        <w:tc>
          <w:tcPr>
            <w:tcW w:w="10200" w:type="dxa"/>
            <w:tcBorders>
              <w:top w:val="nil"/>
              <w:left w:val="single" w:sz="4" w:space="0" w:color="auto"/>
              <w:bottom w:val="single" w:sz="4" w:space="0" w:color="auto"/>
              <w:right w:val="single" w:sz="4" w:space="0" w:color="auto"/>
            </w:tcBorders>
            <w:shd w:val="clear" w:color="auto" w:fill="auto"/>
            <w:hideMark/>
          </w:tcPr>
          <w:p w14:paraId="651E3F4E" w14:textId="77777777" w:rsidR="00043D98" w:rsidRPr="00993D71" w:rsidRDefault="00043D98" w:rsidP="00043D98">
            <w:pPr>
              <w:pStyle w:val="ListParagraph"/>
              <w:numPr>
                <w:ilvl w:val="0"/>
                <w:numId w:val="17"/>
              </w:numPr>
              <w:spacing w:after="0" w:line="240" w:lineRule="auto"/>
              <w:ind w:left="360"/>
              <w:rPr>
                <w:rFonts w:ascii="Calibri" w:eastAsia="Times New Roman" w:hAnsi="Calibri" w:cs="Times New Roman"/>
                <w:color w:val="000000"/>
              </w:rPr>
            </w:pPr>
            <w:r w:rsidRPr="00993D71">
              <w:rPr>
                <w:rFonts w:ascii="Calibri" w:eastAsia="Times New Roman" w:hAnsi="Calibri" w:cs="Times New Roman"/>
                <w:color w:val="000000"/>
              </w:rPr>
              <w:t>Limit the number of one-to-one sessions for counseling.</w:t>
            </w:r>
          </w:p>
        </w:tc>
      </w:tr>
      <w:tr w:rsidR="00043D98" w:rsidRPr="009F0598" w14:paraId="51512EF9" w14:textId="77777777" w:rsidTr="005E1211">
        <w:trPr>
          <w:trHeight w:val="900"/>
        </w:trPr>
        <w:tc>
          <w:tcPr>
            <w:tcW w:w="10200" w:type="dxa"/>
            <w:tcBorders>
              <w:top w:val="nil"/>
              <w:left w:val="single" w:sz="4" w:space="0" w:color="auto"/>
              <w:bottom w:val="single" w:sz="4" w:space="0" w:color="auto"/>
              <w:right w:val="single" w:sz="4" w:space="0" w:color="auto"/>
            </w:tcBorders>
            <w:shd w:val="clear" w:color="auto" w:fill="auto"/>
            <w:hideMark/>
          </w:tcPr>
          <w:p w14:paraId="5695F126" w14:textId="77777777" w:rsidR="00043D98" w:rsidRPr="00993D71" w:rsidRDefault="00043D98" w:rsidP="00043D98">
            <w:pPr>
              <w:pStyle w:val="ListParagraph"/>
              <w:numPr>
                <w:ilvl w:val="0"/>
                <w:numId w:val="17"/>
              </w:numPr>
              <w:spacing w:after="0" w:line="240" w:lineRule="auto"/>
              <w:ind w:left="360"/>
              <w:rPr>
                <w:rFonts w:ascii="Calibri" w:eastAsia="Times New Roman" w:hAnsi="Calibri" w:cs="Times New Roman"/>
                <w:color w:val="000000"/>
              </w:rPr>
            </w:pPr>
            <w:r w:rsidRPr="00993D71">
              <w:rPr>
                <w:rFonts w:ascii="Calibri" w:eastAsia="Times New Roman" w:hAnsi="Calibri" w:cs="Times New Roman"/>
                <w:color w:val="000000"/>
              </w:rPr>
              <w:t>Form student discussion groups during Club Rush, but not label the gatherings as “group counseling."   By building support networks among classmates, the hope is to reduce the number of crisis interventions necessary.</w:t>
            </w:r>
          </w:p>
        </w:tc>
      </w:tr>
      <w:tr w:rsidR="00043D98" w:rsidRPr="009F0598" w14:paraId="07C4FAD9" w14:textId="77777777" w:rsidTr="005E1211">
        <w:trPr>
          <w:trHeight w:val="300"/>
        </w:trPr>
        <w:tc>
          <w:tcPr>
            <w:tcW w:w="10200" w:type="dxa"/>
            <w:tcBorders>
              <w:top w:val="nil"/>
              <w:left w:val="single" w:sz="4" w:space="0" w:color="auto"/>
              <w:bottom w:val="single" w:sz="4" w:space="0" w:color="auto"/>
              <w:right w:val="single" w:sz="4" w:space="0" w:color="auto"/>
            </w:tcBorders>
            <w:shd w:val="clear" w:color="auto" w:fill="auto"/>
            <w:hideMark/>
          </w:tcPr>
          <w:p w14:paraId="3283DD13" w14:textId="77777777" w:rsidR="00043D98" w:rsidRPr="00993D71" w:rsidRDefault="00043D98" w:rsidP="00043D98">
            <w:pPr>
              <w:pStyle w:val="ListParagraph"/>
              <w:numPr>
                <w:ilvl w:val="0"/>
                <w:numId w:val="17"/>
              </w:numPr>
              <w:spacing w:after="0" w:line="240" w:lineRule="auto"/>
              <w:ind w:left="360"/>
              <w:rPr>
                <w:rFonts w:ascii="Calibri" w:eastAsia="Times New Roman" w:hAnsi="Calibri" w:cs="Times New Roman"/>
                <w:color w:val="000000"/>
              </w:rPr>
            </w:pPr>
            <w:r w:rsidRPr="00993D71">
              <w:rPr>
                <w:rFonts w:ascii="Calibri" w:eastAsia="Times New Roman" w:hAnsi="Calibri" w:cs="Times New Roman"/>
                <w:color w:val="000000"/>
              </w:rPr>
              <w:t>A male graduate intern will be on campus next fall to reach out to the large male student population.</w:t>
            </w:r>
          </w:p>
        </w:tc>
      </w:tr>
      <w:tr w:rsidR="00043D98" w:rsidRPr="009F0598" w14:paraId="3ACE845E" w14:textId="77777777" w:rsidTr="005E1211">
        <w:trPr>
          <w:trHeight w:val="300"/>
        </w:trPr>
        <w:tc>
          <w:tcPr>
            <w:tcW w:w="10200" w:type="dxa"/>
            <w:tcBorders>
              <w:top w:val="nil"/>
              <w:left w:val="single" w:sz="4" w:space="0" w:color="auto"/>
              <w:bottom w:val="single" w:sz="4" w:space="0" w:color="auto"/>
              <w:right w:val="single" w:sz="4" w:space="0" w:color="auto"/>
            </w:tcBorders>
            <w:shd w:val="clear" w:color="auto" w:fill="auto"/>
            <w:hideMark/>
          </w:tcPr>
          <w:p w14:paraId="2AD7FB40" w14:textId="77777777" w:rsidR="00043D98" w:rsidRPr="00993D71" w:rsidRDefault="00043D98" w:rsidP="00043D98">
            <w:pPr>
              <w:pStyle w:val="ListParagraph"/>
              <w:numPr>
                <w:ilvl w:val="0"/>
                <w:numId w:val="17"/>
              </w:numPr>
              <w:spacing w:after="0" w:line="240" w:lineRule="auto"/>
              <w:ind w:left="360"/>
              <w:rPr>
                <w:rFonts w:ascii="Calibri" w:eastAsia="Times New Roman" w:hAnsi="Calibri" w:cs="Times New Roman"/>
                <w:color w:val="000000"/>
              </w:rPr>
            </w:pPr>
            <w:r w:rsidRPr="00993D71">
              <w:rPr>
                <w:rFonts w:ascii="Calibri" w:eastAsia="Times New Roman" w:hAnsi="Calibri" w:cs="Times New Roman"/>
                <w:color w:val="000000"/>
              </w:rPr>
              <w:t>Residential life will bring a new aspect to the mental wellness issue of the students.</w:t>
            </w:r>
          </w:p>
        </w:tc>
      </w:tr>
      <w:tr w:rsidR="00043D98" w:rsidRPr="009F0598" w14:paraId="10A52E64" w14:textId="77777777" w:rsidTr="005E1211">
        <w:trPr>
          <w:trHeight w:val="300"/>
        </w:trPr>
        <w:tc>
          <w:tcPr>
            <w:tcW w:w="10200" w:type="dxa"/>
            <w:tcBorders>
              <w:top w:val="nil"/>
              <w:left w:val="nil"/>
              <w:bottom w:val="single" w:sz="4" w:space="0" w:color="auto"/>
              <w:right w:val="nil"/>
            </w:tcBorders>
            <w:shd w:val="clear" w:color="auto" w:fill="auto"/>
            <w:hideMark/>
          </w:tcPr>
          <w:p w14:paraId="1FB8D3E1" w14:textId="77777777" w:rsidR="00043D98" w:rsidRPr="009F0598" w:rsidRDefault="00043D98" w:rsidP="005E1211">
            <w:pPr>
              <w:rPr>
                <w:rFonts w:ascii="Calibri" w:eastAsia="Times New Roman" w:hAnsi="Calibri" w:cs="Times New Roman"/>
                <w:color w:val="000000"/>
              </w:rPr>
            </w:pPr>
            <w:r w:rsidRPr="009F0598">
              <w:rPr>
                <w:rFonts w:ascii="Calibri" w:eastAsia="Times New Roman" w:hAnsi="Calibri" w:cs="Times New Roman"/>
                <w:color w:val="000000"/>
              </w:rPr>
              <w:t> </w:t>
            </w:r>
          </w:p>
        </w:tc>
      </w:tr>
      <w:tr w:rsidR="00043D98" w:rsidRPr="009F0598" w14:paraId="6756FBF2" w14:textId="77777777" w:rsidTr="005E1211">
        <w:trPr>
          <w:trHeight w:val="300"/>
        </w:trPr>
        <w:tc>
          <w:tcPr>
            <w:tcW w:w="10200" w:type="dxa"/>
            <w:tcBorders>
              <w:top w:val="nil"/>
              <w:left w:val="single" w:sz="4" w:space="0" w:color="auto"/>
              <w:bottom w:val="single" w:sz="4" w:space="0" w:color="auto"/>
              <w:right w:val="single" w:sz="4" w:space="0" w:color="auto"/>
            </w:tcBorders>
            <w:shd w:val="clear" w:color="auto" w:fill="auto"/>
            <w:hideMark/>
          </w:tcPr>
          <w:p w14:paraId="2BF16907" w14:textId="77777777" w:rsidR="00043D98" w:rsidRPr="009F0598" w:rsidRDefault="00043D98" w:rsidP="005E1211">
            <w:pPr>
              <w:rPr>
                <w:rFonts w:ascii="Calibri" w:eastAsia="Times New Roman" w:hAnsi="Calibri" w:cs="Times New Roman"/>
                <w:b/>
                <w:bCs/>
                <w:color w:val="000000"/>
              </w:rPr>
            </w:pPr>
            <w:r w:rsidRPr="009F0598">
              <w:rPr>
                <w:rFonts w:ascii="Calibri" w:eastAsia="Times New Roman" w:hAnsi="Calibri" w:cs="Times New Roman"/>
                <w:b/>
                <w:bCs/>
                <w:color w:val="000000"/>
              </w:rPr>
              <w:t>Sacred Space</w:t>
            </w:r>
          </w:p>
        </w:tc>
      </w:tr>
      <w:tr w:rsidR="00043D98" w:rsidRPr="009F0598" w14:paraId="6808A157" w14:textId="77777777" w:rsidTr="005E1211">
        <w:trPr>
          <w:trHeight w:val="300"/>
        </w:trPr>
        <w:tc>
          <w:tcPr>
            <w:tcW w:w="10200" w:type="dxa"/>
            <w:tcBorders>
              <w:top w:val="nil"/>
              <w:left w:val="single" w:sz="4" w:space="0" w:color="auto"/>
              <w:bottom w:val="single" w:sz="4" w:space="0" w:color="auto"/>
              <w:right w:val="single" w:sz="4" w:space="0" w:color="auto"/>
            </w:tcBorders>
            <w:shd w:val="clear" w:color="auto" w:fill="auto"/>
            <w:hideMark/>
          </w:tcPr>
          <w:p w14:paraId="0F0C5AEB" w14:textId="77777777" w:rsidR="00043D98" w:rsidRPr="009F0598" w:rsidRDefault="00043D98" w:rsidP="005E1211">
            <w:pPr>
              <w:rPr>
                <w:rFonts w:ascii="Calibri" w:eastAsia="Times New Roman" w:hAnsi="Calibri" w:cs="Times New Roman"/>
                <w:color w:val="000000"/>
              </w:rPr>
            </w:pPr>
            <w:r w:rsidRPr="009F0598">
              <w:rPr>
                <w:rFonts w:ascii="Calibri" w:eastAsia="Times New Roman" w:hAnsi="Calibri" w:cs="Times New Roman"/>
                <w:color w:val="000000"/>
              </w:rPr>
              <w:t>Start soliciting feedback from university stakeholders on where to locate a sacred space.</w:t>
            </w:r>
          </w:p>
        </w:tc>
      </w:tr>
      <w:tr w:rsidR="00043D98" w:rsidRPr="009F0598" w14:paraId="7BCBB9B0" w14:textId="77777777" w:rsidTr="005E1211">
        <w:trPr>
          <w:trHeight w:val="600"/>
        </w:trPr>
        <w:tc>
          <w:tcPr>
            <w:tcW w:w="10200" w:type="dxa"/>
            <w:tcBorders>
              <w:top w:val="nil"/>
              <w:left w:val="single" w:sz="4" w:space="0" w:color="auto"/>
              <w:bottom w:val="single" w:sz="4" w:space="0" w:color="auto"/>
              <w:right w:val="single" w:sz="4" w:space="0" w:color="auto"/>
            </w:tcBorders>
            <w:shd w:val="clear" w:color="auto" w:fill="auto"/>
            <w:hideMark/>
          </w:tcPr>
          <w:p w14:paraId="2E227ABF" w14:textId="77777777" w:rsidR="00043D98" w:rsidRPr="009F0598" w:rsidRDefault="00043D98" w:rsidP="005E1211">
            <w:pPr>
              <w:rPr>
                <w:rFonts w:ascii="Calibri" w:eastAsia="Times New Roman" w:hAnsi="Calibri" w:cs="Times New Roman"/>
                <w:color w:val="000000"/>
              </w:rPr>
            </w:pPr>
            <w:r w:rsidRPr="009F0598">
              <w:rPr>
                <w:rFonts w:ascii="Calibri" w:eastAsia="Times New Roman" w:hAnsi="Calibri" w:cs="Times New Roman"/>
                <w:color w:val="000000"/>
              </w:rPr>
              <w:t>There are five types of sacred spaces: ritual or ceremonial spaces, processional or exploring spaces, perspective-dominant spaces, refuge spaces, and cultural transition spaces.</w:t>
            </w:r>
          </w:p>
        </w:tc>
      </w:tr>
      <w:tr w:rsidR="00043D98" w:rsidRPr="009F0598" w14:paraId="73CA24FF" w14:textId="77777777" w:rsidTr="005E1211">
        <w:trPr>
          <w:trHeight w:val="300"/>
        </w:trPr>
        <w:tc>
          <w:tcPr>
            <w:tcW w:w="10200" w:type="dxa"/>
            <w:tcBorders>
              <w:top w:val="nil"/>
              <w:left w:val="nil"/>
              <w:bottom w:val="single" w:sz="4" w:space="0" w:color="auto"/>
              <w:right w:val="nil"/>
            </w:tcBorders>
            <w:shd w:val="clear" w:color="auto" w:fill="auto"/>
            <w:hideMark/>
          </w:tcPr>
          <w:p w14:paraId="519FA001" w14:textId="77777777" w:rsidR="00043D98" w:rsidRPr="009F0598" w:rsidRDefault="00043D98" w:rsidP="005E1211">
            <w:pPr>
              <w:rPr>
                <w:rFonts w:ascii="Calibri" w:eastAsia="Times New Roman" w:hAnsi="Calibri" w:cs="Times New Roman"/>
                <w:color w:val="000000"/>
              </w:rPr>
            </w:pPr>
            <w:r w:rsidRPr="009F0598">
              <w:rPr>
                <w:rFonts w:ascii="Calibri" w:eastAsia="Times New Roman" w:hAnsi="Calibri" w:cs="Times New Roman"/>
                <w:color w:val="000000"/>
              </w:rPr>
              <w:t> </w:t>
            </w:r>
          </w:p>
        </w:tc>
      </w:tr>
      <w:tr w:rsidR="00043D98" w:rsidRPr="009F0598" w14:paraId="15B4B2DB" w14:textId="77777777" w:rsidTr="005E1211">
        <w:trPr>
          <w:trHeight w:val="360"/>
        </w:trPr>
        <w:tc>
          <w:tcPr>
            <w:tcW w:w="10200" w:type="dxa"/>
            <w:tcBorders>
              <w:top w:val="nil"/>
              <w:left w:val="single" w:sz="4" w:space="0" w:color="auto"/>
              <w:bottom w:val="single" w:sz="4" w:space="0" w:color="auto"/>
              <w:right w:val="single" w:sz="4" w:space="0" w:color="auto"/>
            </w:tcBorders>
            <w:shd w:val="clear" w:color="000000" w:fill="C5D9F1"/>
            <w:hideMark/>
          </w:tcPr>
          <w:p w14:paraId="2CFA344A" w14:textId="77777777" w:rsidR="00043D98" w:rsidRPr="009F0598" w:rsidRDefault="00043D98" w:rsidP="005E1211">
            <w:pPr>
              <w:jc w:val="center"/>
              <w:rPr>
                <w:rFonts w:ascii="Calibri" w:eastAsia="Times New Roman" w:hAnsi="Calibri" w:cs="Times New Roman"/>
                <w:b/>
                <w:bCs/>
                <w:color w:val="000000"/>
                <w:sz w:val="28"/>
                <w:szCs w:val="28"/>
              </w:rPr>
            </w:pPr>
            <w:r w:rsidRPr="009F0598">
              <w:rPr>
                <w:rFonts w:ascii="Calibri" w:eastAsia="Times New Roman" w:hAnsi="Calibri" w:cs="Times New Roman"/>
                <w:b/>
                <w:bCs/>
                <w:color w:val="000000"/>
                <w:sz w:val="28"/>
                <w:szCs w:val="28"/>
              </w:rPr>
              <w:t>ACADEMIC PLANS, PROGRESS, ASSESSMENT</w:t>
            </w:r>
          </w:p>
        </w:tc>
      </w:tr>
      <w:tr w:rsidR="00043D98" w:rsidRPr="009F0598" w14:paraId="0090308D" w14:textId="77777777" w:rsidTr="005E1211">
        <w:trPr>
          <w:trHeight w:val="300"/>
        </w:trPr>
        <w:tc>
          <w:tcPr>
            <w:tcW w:w="10200" w:type="dxa"/>
            <w:tcBorders>
              <w:top w:val="nil"/>
              <w:left w:val="nil"/>
              <w:bottom w:val="single" w:sz="4" w:space="0" w:color="auto"/>
              <w:right w:val="nil"/>
            </w:tcBorders>
            <w:shd w:val="clear" w:color="auto" w:fill="auto"/>
            <w:hideMark/>
          </w:tcPr>
          <w:p w14:paraId="503E4955" w14:textId="77777777" w:rsidR="00043D98" w:rsidRPr="009F0598" w:rsidRDefault="00043D98" w:rsidP="005E1211">
            <w:pPr>
              <w:jc w:val="center"/>
              <w:rPr>
                <w:rFonts w:ascii="Calibri" w:eastAsia="Times New Roman" w:hAnsi="Calibri" w:cs="Times New Roman"/>
                <w:b/>
                <w:bCs/>
                <w:color w:val="000000"/>
              </w:rPr>
            </w:pPr>
            <w:r w:rsidRPr="009F0598">
              <w:rPr>
                <w:rFonts w:ascii="Calibri" w:eastAsia="Times New Roman" w:hAnsi="Calibri" w:cs="Times New Roman"/>
                <w:b/>
                <w:bCs/>
                <w:color w:val="000000"/>
              </w:rPr>
              <w:t> </w:t>
            </w:r>
          </w:p>
        </w:tc>
      </w:tr>
      <w:tr w:rsidR="00043D98" w:rsidRPr="009F0598" w14:paraId="323025F3" w14:textId="77777777" w:rsidTr="005E1211">
        <w:trPr>
          <w:trHeight w:val="300"/>
        </w:trPr>
        <w:tc>
          <w:tcPr>
            <w:tcW w:w="10200" w:type="dxa"/>
            <w:tcBorders>
              <w:top w:val="nil"/>
              <w:left w:val="single" w:sz="4" w:space="0" w:color="auto"/>
              <w:bottom w:val="single" w:sz="4" w:space="0" w:color="auto"/>
              <w:right w:val="single" w:sz="4" w:space="0" w:color="auto"/>
            </w:tcBorders>
            <w:shd w:val="clear" w:color="auto" w:fill="auto"/>
            <w:hideMark/>
          </w:tcPr>
          <w:p w14:paraId="36A34F90" w14:textId="77777777" w:rsidR="00043D98" w:rsidRPr="009F0598" w:rsidRDefault="00043D98" w:rsidP="005E1211">
            <w:pPr>
              <w:rPr>
                <w:rFonts w:ascii="Calibri" w:eastAsia="Times New Roman" w:hAnsi="Calibri" w:cs="Times New Roman"/>
                <w:color w:val="000000"/>
              </w:rPr>
            </w:pPr>
            <w:r w:rsidRPr="009F0598">
              <w:rPr>
                <w:rFonts w:ascii="Calibri" w:eastAsia="Times New Roman" w:hAnsi="Calibri" w:cs="Times New Roman"/>
                <w:color w:val="000000"/>
              </w:rPr>
              <w:t>Kinesiology, Parks and Recreation degrees.</w:t>
            </w:r>
          </w:p>
        </w:tc>
      </w:tr>
      <w:tr w:rsidR="00043D98" w:rsidRPr="009F0598" w14:paraId="5883A4B6" w14:textId="77777777" w:rsidTr="005E1211">
        <w:trPr>
          <w:trHeight w:val="600"/>
        </w:trPr>
        <w:tc>
          <w:tcPr>
            <w:tcW w:w="10200" w:type="dxa"/>
            <w:tcBorders>
              <w:top w:val="nil"/>
              <w:left w:val="single" w:sz="4" w:space="0" w:color="auto"/>
              <w:bottom w:val="single" w:sz="4" w:space="0" w:color="auto"/>
              <w:right w:val="single" w:sz="4" w:space="0" w:color="auto"/>
            </w:tcBorders>
            <w:shd w:val="clear" w:color="auto" w:fill="auto"/>
            <w:hideMark/>
          </w:tcPr>
          <w:p w14:paraId="7C2CAA06" w14:textId="77777777" w:rsidR="00043D98" w:rsidRPr="009F0598" w:rsidRDefault="00043D98" w:rsidP="005E1211">
            <w:pPr>
              <w:rPr>
                <w:rFonts w:ascii="Calibri" w:eastAsia="Times New Roman" w:hAnsi="Calibri" w:cs="Times New Roman"/>
                <w:color w:val="000000"/>
              </w:rPr>
            </w:pPr>
            <w:r w:rsidRPr="009F0598">
              <w:rPr>
                <w:rFonts w:ascii="Calibri" w:eastAsia="Times New Roman" w:hAnsi="Calibri" w:cs="Times New Roman"/>
                <w:color w:val="000000"/>
              </w:rPr>
              <w:t>The academic programs/courses that could be linked to these nutrition initiatives are: biology, wellness theory, business classes, HDFS, ENT 202, civic and community engagement, education, etc.</w:t>
            </w:r>
          </w:p>
        </w:tc>
      </w:tr>
      <w:tr w:rsidR="00043D98" w:rsidRPr="009F0598" w14:paraId="782D96EA" w14:textId="77777777" w:rsidTr="005E1211">
        <w:trPr>
          <w:trHeight w:val="300"/>
        </w:trPr>
        <w:tc>
          <w:tcPr>
            <w:tcW w:w="10200" w:type="dxa"/>
            <w:tcBorders>
              <w:top w:val="nil"/>
              <w:left w:val="single" w:sz="4" w:space="0" w:color="auto"/>
              <w:bottom w:val="single" w:sz="4" w:space="0" w:color="auto"/>
              <w:right w:val="single" w:sz="4" w:space="0" w:color="auto"/>
            </w:tcBorders>
            <w:shd w:val="clear" w:color="auto" w:fill="auto"/>
            <w:hideMark/>
          </w:tcPr>
          <w:p w14:paraId="4D52AFC2" w14:textId="77777777" w:rsidR="00043D98" w:rsidRPr="009F0598" w:rsidRDefault="00043D98" w:rsidP="005E1211">
            <w:pPr>
              <w:rPr>
                <w:rFonts w:ascii="Calibri" w:eastAsia="Times New Roman" w:hAnsi="Calibri" w:cs="Times New Roman"/>
                <w:color w:val="000000"/>
              </w:rPr>
            </w:pPr>
            <w:r w:rsidRPr="009F0598">
              <w:rPr>
                <w:rFonts w:ascii="Calibri" w:eastAsia="Times New Roman" w:hAnsi="Calibri" w:cs="Times New Roman"/>
                <w:color w:val="000000"/>
              </w:rPr>
              <w:t>Co-sponsoring programs with HDFS and Psychology majors.</w:t>
            </w:r>
          </w:p>
        </w:tc>
      </w:tr>
      <w:tr w:rsidR="00043D98" w:rsidRPr="009F0598" w14:paraId="0B9F9C1C" w14:textId="77777777" w:rsidTr="005E1211">
        <w:trPr>
          <w:trHeight w:val="900"/>
        </w:trPr>
        <w:tc>
          <w:tcPr>
            <w:tcW w:w="10200" w:type="dxa"/>
            <w:tcBorders>
              <w:top w:val="nil"/>
              <w:left w:val="single" w:sz="4" w:space="0" w:color="auto"/>
              <w:bottom w:val="single" w:sz="4" w:space="0" w:color="auto"/>
              <w:right w:val="single" w:sz="4" w:space="0" w:color="auto"/>
            </w:tcBorders>
            <w:shd w:val="clear" w:color="auto" w:fill="auto"/>
            <w:hideMark/>
          </w:tcPr>
          <w:p w14:paraId="08038F5D" w14:textId="6DC19AFF" w:rsidR="00043D98" w:rsidRPr="009F0598" w:rsidRDefault="00043D98" w:rsidP="005E1211">
            <w:pPr>
              <w:rPr>
                <w:rFonts w:ascii="Calibri" w:eastAsia="Times New Roman" w:hAnsi="Calibri" w:cs="Times New Roman"/>
                <w:color w:val="000000"/>
              </w:rPr>
            </w:pPr>
            <w:r w:rsidRPr="009F0598">
              <w:rPr>
                <w:rFonts w:ascii="Calibri" w:eastAsia="Times New Roman" w:hAnsi="Calibri" w:cs="Times New Roman"/>
                <w:color w:val="000000"/>
              </w:rPr>
              <w:t>Without the ability and time to walk, talk, laugh, de</w:t>
            </w:r>
            <w:r w:rsidR="00535EDA">
              <w:rPr>
                <w:rFonts w:ascii="Calibri" w:eastAsia="Times New Roman" w:hAnsi="Calibri" w:cs="Times New Roman"/>
                <w:color w:val="000000"/>
              </w:rPr>
              <w:t>-</w:t>
            </w:r>
            <w:r w:rsidRPr="009F0598">
              <w:rPr>
                <w:rFonts w:ascii="Calibri" w:eastAsia="Times New Roman" w:hAnsi="Calibri" w:cs="Times New Roman"/>
                <w:color w:val="000000"/>
              </w:rPr>
              <w:t>stress, and socially interact on campus, the collegiate experience is minimized.  Retention research has shown that students who are more engaged on campus have higher degree completion rates.</w:t>
            </w:r>
          </w:p>
        </w:tc>
      </w:tr>
      <w:tr w:rsidR="00043D98" w:rsidRPr="009F0598" w14:paraId="3C28F2BA" w14:textId="77777777" w:rsidTr="005E1211">
        <w:trPr>
          <w:trHeight w:val="300"/>
        </w:trPr>
        <w:tc>
          <w:tcPr>
            <w:tcW w:w="10200" w:type="dxa"/>
            <w:tcBorders>
              <w:top w:val="nil"/>
              <w:left w:val="nil"/>
              <w:bottom w:val="single" w:sz="4" w:space="0" w:color="auto"/>
              <w:right w:val="nil"/>
            </w:tcBorders>
            <w:shd w:val="clear" w:color="auto" w:fill="auto"/>
            <w:hideMark/>
          </w:tcPr>
          <w:p w14:paraId="4C8241F3" w14:textId="77777777" w:rsidR="00043D98" w:rsidRPr="009F0598" w:rsidRDefault="00043D98" w:rsidP="005E1211">
            <w:pPr>
              <w:ind w:left="-468"/>
              <w:rPr>
                <w:rFonts w:ascii="Calibri" w:eastAsia="Times New Roman" w:hAnsi="Calibri" w:cs="Times New Roman"/>
                <w:color w:val="000000"/>
              </w:rPr>
            </w:pPr>
          </w:p>
        </w:tc>
      </w:tr>
      <w:tr w:rsidR="00043D98" w:rsidRPr="009F0598" w14:paraId="0625A7BD" w14:textId="77777777" w:rsidTr="005E1211">
        <w:trPr>
          <w:trHeight w:val="360"/>
        </w:trPr>
        <w:tc>
          <w:tcPr>
            <w:tcW w:w="10200" w:type="dxa"/>
            <w:tcBorders>
              <w:top w:val="nil"/>
              <w:left w:val="single" w:sz="4" w:space="0" w:color="auto"/>
              <w:bottom w:val="single" w:sz="4" w:space="0" w:color="auto"/>
              <w:right w:val="single" w:sz="4" w:space="0" w:color="auto"/>
            </w:tcBorders>
            <w:shd w:val="clear" w:color="000000" w:fill="C5D9F1"/>
            <w:hideMark/>
          </w:tcPr>
          <w:p w14:paraId="09F48F2F" w14:textId="77777777" w:rsidR="00043D98" w:rsidRPr="009F0598" w:rsidRDefault="00043D98" w:rsidP="005E1211">
            <w:pPr>
              <w:jc w:val="center"/>
              <w:rPr>
                <w:rFonts w:ascii="Calibri" w:eastAsia="Times New Roman" w:hAnsi="Calibri" w:cs="Times New Roman"/>
                <w:b/>
                <w:bCs/>
                <w:color w:val="000000"/>
                <w:sz w:val="28"/>
                <w:szCs w:val="28"/>
              </w:rPr>
            </w:pPr>
            <w:r w:rsidRPr="009F0598">
              <w:rPr>
                <w:rFonts w:ascii="Calibri" w:eastAsia="Times New Roman" w:hAnsi="Calibri" w:cs="Times New Roman"/>
                <w:b/>
                <w:bCs/>
                <w:color w:val="000000"/>
                <w:sz w:val="28"/>
                <w:szCs w:val="28"/>
              </w:rPr>
              <w:t xml:space="preserve">PERFORMANCE INDICATORS </w:t>
            </w:r>
          </w:p>
        </w:tc>
      </w:tr>
      <w:tr w:rsidR="00043D98" w:rsidRPr="009F0598" w14:paraId="48ACDDE7" w14:textId="77777777" w:rsidTr="005E1211">
        <w:trPr>
          <w:trHeight w:val="300"/>
        </w:trPr>
        <w:tc>
          <w:tcPr>
            <w:tcW w:w="10200" w:type="dxa"/>
            <w:tcBorders>
              <w:top w:val="nil"/>
              <w:left w:val="nil"/>
              <w:bottom w:val="single" w:sz="4" w:space="0" w:color="auto"/>
              <w:right w:val="nil"/>
            </w:tcBorders>
            <w:shd w:val="clear" w:color="auto" w:fill="auto"/>
            <w:hideMark/>
          </w:tcPr>
          <w:p w14:paraId="6DA0B0D5" w14:textId="77777777" w:rsidR="00043D98" w:rsidRPr="009F0598" w:rsidRDefault="00043D98" w:rsidP="005E1211">
            <w:pPr>
              <w:jc w:val="center"/>
              <w:rPr>
                <w:rFonts w:ascii="Calibri" w:eastAsia="Times New Roman" w:hAnsi="Calibri" w:cs="Times New Roman"/>
                <w:b/>
                <w:bCs/>
                <w:color w:val="000000"/>
              </w:rPr>
            </w:pPr>
            <w:r w:rsidRPr="009F0598">
              <w:rPr>
                <w:rFonts w:ascii="Calibri" w:eastAsia="Times New Roman" w:hAnsi="Calibri" w:cs="Times New Roman"/>
                <w:b/>
                <w:bCs/>
                <w:color w:val="000000"/>
              </w:rPr>
              <w:lastRenderedPageBreak/>
              <w:t> </w:t>
            </w:r>
          </w:p>
        </w:tc>
      </w:tr>
      <w:tr w:rsidR="00043D98" w:rsidRPr="009F0598" w14:paraId="1B618837" w14:textId="77777777" w:rsidTr="005E1211">
        <w:trPr>
          <w:trHeight w:val="300"/>
        </w:trPr>
        <w:tc>
          <w:tcPr>
            <w:tcW w:w="10200" w:type="dxa"/>
            <w:tcBorders>
              <w:top w:val="nil"/>
              <w:left w:val="single" w:sz="4" w:space="0" w:color="auto"/>
              <w:bottom w:val="single" w:sz="4" w:space="0" w:color="auto"/>
              <w:right w:val="single" w:sz="4" w:space="0" w:color="auto"/>
            </w:tcBorders>
            <w:shd w:val="clear" w:color="auto" w:fill="auto"/>
            <w:hideMark/>
          </w:tcPr>
          <w:p w14:paraId="2AC9D0F1" w14:textId="77777777" w:rsidR="00043D98" w:rsidRPr="009F0598" w:rsidRDefault="00043D98" w:rsidP="005E1211">
            <w:pPr>
              <w:rPr>
                <w:rFonts w:ascii="Calibri" w:eastAsia="Times New Roman" w:hAnsi="Calibri" w:cs="Times New Roman"/>
                <w:color w:val="000000"/>
              </w:rPr>
            </w:pPr>
            <w:r w:rsidRPr="009F0598">
              <w:rPr>
                <w:rFonts w:ascii="Calibri" w:eastAsia="Times New Roman" w:hAnsi="Calibri" w:cs="Times New Roman"/>
                <w:color w:val="000000"/>
              </w:rPr>
              <w:t>Number of people involved in the promoted physical wellness programs.</w:t>
            </w:r>
          </w:p>
        </w:tc>
      </w:tr>
      <w:tr w:rsidR="00043D98" w:rsidRPr="009F0598" w14:paraId="0AFF3B31" w14:textId="77777777" w:rsidTr="005E1211">
        <w:trPr>
          <w:trHeight w:val="300"/>
        </w:trPr>
        <w:tc>
          <w:tcPr>
            <w:tcW w:w="10200" w:type="dxa"/>
            <w:tcBorders>
              <w:top w:val="nil"/>
              <w:left w:val="single" w:sz="4" w:space="0" w:color="auto"/>
              <w:bottom w:val="single" w:sz="4" w:space="0" w:color="auto"/>
              <w:right w:val="single" w:sz="4" w:space="0" w:color="auto"/>
            </w:tcBorders>
            <w:shd w:val="clear" w:color="auto" w:fill="auto"/>
            <w:hideMark/>
          </w:tcPr>
          <w:p w14:paraId="07B37795" w14:textId="77777777" w:rsidR="00043D98" w:rsidRPr="009F0598" w:rsidRDefault="00043D98" w:rsidP="005E1211">
            <w:pPr>
              <w:rPr>
                <w:rFonts w:ascii="Calibri" w:eastAsia="Times New Roman" w:hAnsi="Calibri" w:cs="Times New Roman"/>
                <w:color w:val="000000"/>
              </w:rPr>
            </w:pPr>
            <w:r w:rsidRPr="009F0598">
              <w:rPr>
                <w:rFonts w:ascii="Calibri" w:eastAsia="Times New Roman" w:hAnsi="Calibri" w:cs="Times New Roman"/>
                <w:color w:val="000000"/>
              </w:rPr>
              <w:t>Increased awareness regarding health matters.</w:t>
            </w:r>
          </w:p>
        </w:tc>
      </w:tr>
      <w:tr w:rsidR="00043D98" w:rsidRPr="009F0598" w14:paraId="7FD65465" w14:textId="77777777" w:rsidTr="005E1211">
        <w:trPr>
          <w:trHeight w:val="300"/>
        </w:trPr>
        <w:tc>
          <w:tcPr>
            <w:tcW w:w="10200" w:type="dxa"/>
            <w:tcBorders>
              <w:top w:val="nil"/>
              <w:left w:val="single" w:sz="4" w:space="0" w:color="auto"/>
              <w:bottom w:val="single" w:sz="4" w:space="0" w:color="auto"/>
              <w:right w:val="single" w:sz="4" w:space="0" w:color="auto"/>
            </w:tcBorders>
            <w:shd w:val="clear" w:color="auto" w:fill="auto"/>
            <w:hideMark/>
          </w:tcPr>
          <w:p w14:paraId="7C8E72C8" w14:textId="77777777" w:rsidR="00043D98" w:rsidRPr="009F0598" w:rsidRDefault="00043D98" w:rsidP="005E1211">
            <w:pPr>
              <w:rPr>
                <w:rFonts w:ascii="Calibri" w:eastAsia="Times New Roman" w:hAnsi="Calibri" w:cs="Times New Roman"/>
                <w:color w:val="000000"/>
              </w:rPr>
            </w:pPr>
            <w:r w:rsidRPr="009F0598">
              <w:rPr>
                <w:rFonts w:ascii="Calibri" w:eastAsia="Times New Roman" w:hAnsi="Calibri" w:cs="Times New Roman"/>
                <w:color w:val="000000"/>
              </w:rPr>
              <w:t>Number of people involved in the promoted physical wellness programs.</w:t>
            </w:r>
          </w:p>
        </w:tc>
      </w:tr>
      <w:tr w:rsidR="00043D98" w:rsidRPr="009F0598" w14:paraId="67388286" w14:textId="77777777" w:rsidTr="005E1211">
        <w:trPr>
          <w:trHeight w:val="300"/>
        </w:trPr>
        <w:tc>
          <w:tcPr>
            <w:tcW w:w="10200" w:type="dxa"/>
            <w:tcBorders>
              <w:top w:val="nil"/>
              <w:left w:val="single" w:sz="4" w:space="0" w:color="auto"/>
              <w:bottom w:val="single" w:sz="4" w:space="0" w:color="auto"/>
              <w:right w:val="single" w:sz="4" w:space="0" w:color="auto"/>
            </w:tcBorders>
            <w:shd w:val="clear" w:color="auto" w:fill="auto"/>
            <w:hideMark/>
          </w:tcPr>
          <w:p w14:paraId="5C709CB4" w14:textId="77777777" w:rsidR="00043D98" w:rsidRPr="009F0598" w:rsidRDefault="00043D98" w:rsidP="005E1211">
            <w:pPr>
              <w:rPr>
                <w:rFonts w:ascii="Calibri" w:eastAsia="Times New Roman" w:hAnsi="Calibri" w:cs="Times New Roman"/>
                <w:color w:val="000000"/>
              </w:rPr>
            </w:pPr>
            <w:r w:rsidRPr="009F0598">
              <w:rPr>
                <w:rFonts w:ascii="Calibri" w:eastAsia="Times New Roman" w:hAnsi="Calibri" w:cs="Times New Roman"/>
                <w:color w:val="000000"/>
              </w:rPr>
              <w:t>Reduced number of violations year by year.</w:t>
            </w:r>
          </w:p>
        </w:tc>
      </w:tr>
      <w:tr w:rsidR="00043D98" w:rsidRPr="009F0598" w14:paraId="1F3E3464" w14:textId="77777777" w:rsidTr="005E1211">
        <w:trPr>
          <w:trHeight w:val="300"/>
        </w:trPr>
        <w:tc>
          <w:tcPr>
            <w:tcW w:w="10200" w:type="dxa"/>
            <w:tcBorders>
              <w:top w:val="nil"/>
              <w:left w:val="single" w:sz="4" w:space="0" w:color="auto"/>
              <w:bottom w:val="single" w:sz="4" w:space="0" w:color="auto"/>
              <w:right w:val="single" w:sz="4" w:space="0" w:color="auto"/>
            </w:tcBorders>
            <w:shd w:val="clear" w:color="auto" w:fill="auto"/>
            <w:hideMark/>
          </w:tcPr>
          <w:p w14:paraId="7DF44669" w14:textId="77777777" w:rsidR="00043D98" w:rsidRPr="009F0598" w:rsidRDefault="00043D98" w:rsidP="005E1211">
            <w:pPr>
              <w:rPr>
                <w:rFonts w:ascii="Calibri" w:eastAsia="Times New Roman" w:hAnsi="Calibri" w:cs="Times New Roman"/>
                <w:color w:val="000000"/>
              </w:rPr>
            </w:pPr>
            <w:r w:rsidRPr="009F0598">
              <w:rPr>
                <w:rFonts w:ascii="Calibri" w:eastAsia="Times New Roman" w:hAnsi="Calibri" w:cs="Times New Roman"/>
                <w:color w:val="000000"/>
              </w:rPr>
              <w:t>Increased awareness regarding the available resources.</w:t>
            </w:r>
          </w:p>
        </w:tc>
      </w:tr>
      <w:tr w:rsidR="00043D98" w:rsidRPr="009F0598" w14:paraId="512CCEF9" w14:textId="77777777" w:rsidTr="005E1211">
        <w:trPr>
          <w:trHeight w:val="300"/>
        </w:trPr>
        <w:tc>
          <w:tcPr>
            <w:tcW w:w="10200" w:type="dxa"/>
            <w:tcBorders>
              <w:top w:val="nil"/>
              <w:left w:val="single" w:sz="4" w:space="0" w:color="auto"/>
              <w:bottom w:val="single" w:sz="4" w:space="0" w:color="auto"/>
              <w:right w:val="single" w:sz="4" w:space="0" w:color="auto"/>
            </w:tcBorders>
            <w:shd w:val="clear" w:color="auto" w:fill="auto"/>
            <w:hideMark/>
          </w:tcPr>
          <w:p w14:paraId="306C98C0" w14:textId="77777777" w:rsidR="00043D98" w:rsidRPr="009F0598" w:rsidRDefault="00043D98" w:rsidP="005E1211">
            <w:pPr>
              <w:rPr>
                <w:rFonts w:ascii="Calibri" w:eastAsia="Times New Roman" w:hAnsi="Calibri" w:cs="Times New Roman"/>
                <w:color w:val="000000"/>
              </w:rPr>
            </w:pPr>
            <w:r w:rsidRPr="009F0598">
              <w:rPr>
                <w:rFonts w:ascii="Calibri" w:eastAsia="Times New Roman" w:hAnsi="Calibri" w:cs="Times New Roman"/>
                <w:color w:val="000000"/>
              </w:rPr>
              <w:t>Decreasing the number of student dropouts related to the mental health issues.</w:t>
            </w:r>
          </w:p>
        </w:tc>
      </w:tr>
      <w:tr w:rsidR="00043D98" w:rsidRPr="009F0598" w14:paraId="703BBC01" w14:textId="77777777" w:rsidTr="005E1211">
        <w:trPr>
          <w:trHeight w:val="300"/>
        </w:trPr>
        <w:tc>
          <w:tcPr>
            <w:tcW w:w="10200" w:type="dxa"/>
            <w:tcBorders>
              <w:top w:val="nil"/>
              <w:left w:val="single" w:sz="4" w:space="0" w:color="auto"/>
              <w:bottom w:val="single" w:sz="4" w:space="0" w:color="auto"/>
              <w:right w:val="single" w:sz="4" w:space="0" w:color="auto"/>
            </w:tcBorders>
            <w:shd w:val="clear" w:color="auto" w:fill="auto"/>
            <w:hideMark/>
          </w:tcPr>
          <w:p w14:paraId="3F0CFC66" w14:textId="77777777" w:rsidR="00043D98" w:rsidRPr="009F0598" w:rsidRDefault="00043D98" w:rsidP="005E1211">
            <w:pPr>
              <w:rPr>
                <w:rFonts w:ascii="Calibri" w:eastAsia="Times New Roman" w:hAnsi="Calibri" w:cs="Times New Roman"/>
                <w:color w:val="000000"/>
              </w:rPr>
            </w:pPr>
            <w:r w:rsidRPr="009F0598">
              <w:rPr>
                <w:rFonts w:ascii="Calibri" w:eastAsia="Times New Roman" w:hAnsi="Calibri" w:cs="Times New Roman"/>
                <w:color w:val="000000"/>
              </w:rPr>
              <w:t>Higher student satisfaction.</w:t>
            </w:r>
          </w:p>
        </w:tc>
      </w:tr>
      <w:tr w:rsidR="00043D98" w:rsidRPr="009F0598" w14:paraId="5CCD529D" w14:textId="77777777" w:rsidTr="005E1211">
        <w:trPr>
          <w:trHeight w:val="300"/>
        </w:trPr>
        <w:tc>
          <w:tcPr>
            <w:tcW w:w="10200" w:type="dxa"/>
            <w:tcBorders>
              <w:top w:val="nil"/>
              <w:left w:val="nil"/>
              <w:bottom w:val="single" w:sz="4" w:space="0" w:color="auto"/>
              <w:right w:val="nil"/>
            </w:tcBorders>
            <w:shd w:val="clear" w:color="auto" w:fill="auto"/>
            <w:hideMark/>
          </w:tcPr>
          <w:p w14:paraId="3EA8623B" w14:textId="77777777" w:rsidR="00043D98" w:rsidRPr="009F0598" w:rsidRDefault="00043D98" w:rsidP="005E1211">
            <w:pPr>
              <w:rPr>
                <w:rFonts w:ascii="Calibri" w:eastAsia="Times New Roman" w:hAnsi="Calibri" w:cs="Times New Roman"/>
                <w:color w:val="000000"/>
              </w:rPr>
            </w:pPr>
            <w:r w:rsidRPr="009F0598">
              <w:rPr>
                <w:rFonts w:ascii="Calibri" w:eastAsia="Times New Roman" w:hAnsi="Calibri" w:cs="Times New Roman"/>
                <w:color w:val="000000"/>
              </w:rPr>
              <w:t> </w:t>
            </w:r>
          </w:p>
        </w:tc>
      </w:tr>
      <w:tr w:rsidR="00043D98" w:rsidRPr="009F0598" w14:paraId="01C5DE20" w14:textId="77777777" w:rsidTr="005E1211">
        <w:trPr>
          <w:trHeight w:val="360"/>
        </w:trPr>
        <w:tc>
          <w:tcPr>
            <w:tcW w:w="10200" w:type="dxa"/>
            <w:tcBorders>
              <w:top w:val="nil"/>
              <w:left w:val="single" w:sz="4" w:space="0" w:color="auto"/>
              <w:bottom w:val="single" w:sz="4" w:space="0" w:color="auto"/>
              <w:right w:val="single" w:sz="4" w:space="0" w:color="auto"/>
            </w:tcBorders>
            <w:shd w:val="clear" w:color="000000" w:fill="C5D9F1"/>
            <w:hideMark/>
          </w:tcPr>
          <w:p w14:paraId="4BE7416D" w14:textId="77777777" w:rsidR="00043D98" w:rsidRPr="009F0598" w:rsidRDefault="00043D98" w:rsidP="005E1211">
            <w:pPr>
              <w:jc w:val="center"/>
              <w:rPr>
                <w:rFonts w:ascii="Calibri" w:eastAsia="Times New Roman" w:hAnsi="Calibri" w:cs="Times New Roman"/>
                <w:b/>
                <w:bCs/>
                <w:color w:val="000000"/>
                <w:sz w:val="28"/>
                <w:szCs w:val="28"/>
              </w:rPr>
            </w:pPr>
            <w:r w:rsidRPr="009F0598">
              <w:rPr>
                <w:rFonts w:ascii="Calibri" w:eastAsia="Times New Roman" w:hAnsi="Calibri" w:cs="Times New Roman"/>
                <w:b/>
                <w:bCs/>
                <w:color w:val="000000"/>
                <w:sz w:val="28"/>
                <w:szCs w:val="28"/>
              </w:rPr>
              <w:t>DIVERSITY PLANNING</w:t>
            </w:r>
          </w:p>
        </w:tc>
      </w:tr>
      <w:tr w:rsidR="00043D98" w:rsidRPr="009F0598" w14:paraId="228A5F03" w14:textId="77777777" w:rsidTr="005E1211">
        <w:trPr>
          <w:trHeight w:val="300"/>
        </w:trPr>
        <w:tc>
          <w:tcPr>
            <w:tcW w:w="10200" w:type="dxa"/>
            <w:tcBorders>
              <w:top w:val="nil"/>
              <w:left w:val="single" w:sz="4" w:space="0" w:color="auto"/>
              <w:bottom w:val="single" w:sz="4" w:space="0" w:color="auto"/>
              <w:right w:val="single" w:sz="4" w:space="0" w:color="auto"/>
            </w:tcBorders>
            <w:shd w:val="clear" w:color="auto" w:fill="auto"/>
            <w:hideMark/>
          </w:tcPr>
          <w:p w14:paraId="1EE717D7" w14:textId="77777777" w:rsidR="00043D98" w:rsidRPr="009F0598" w:rsidRDefault="00043D98" w:rsidP="005E1211">
            <w:pPr>
              <w:rPr>
                <w:rFonts w:ascii="Calibri" w:eastAsia="Times New Roman" w:hAnsi="Calibri" w:cs="Times New Roman"/>
                <w:color w:val="000000"/>
              </w:rPr>
            </w:pPr>
            <w:r w:rsidRPr="009F0598">
              <w:rPr>
                <w:rFonts w:ascii="Calibri" w:eastAsia="Times New Roman" w:hAnsi="Calibri" w:cs="Times New Roman"/>
                <w:color w:val="000000"/>
              </w:rPr>
              <w:t>Counseling services offers educational programs geared toward special populations.</w:t>
            </w:r>
          </w:p>
        </w:tc>
      </w:tr>
      <w:tr w:rsidR="00043D98" w:rsidRPr="009F0598" w14:paraId="0DCA4985" w14:textId="77777777" w:rsidTr="005E1211">
        <w:trPr>
          <w:trHeight w:val="300"/>
        </w:trPr>
        <w:tc>
          <w:tcPr>
            <w:tcW w:w="10200" w:type="dxa"/>
            <w:tcBorders>
              <w:top w:val="nil"/>
              <w:left w:val="nil"/>
              <w:bottom w:val="single" w:sz="4" w:space="0" w:color="auto"/>
              <w:right w:val="nil"/>
            </w:tcBorders>
            <w:shd w:val="clear" w:color="auto" w:fill="auto"/>
            <w:hideMark/>
          </w:tcPr>
          <w:p w14:paraId="316BC0A5" w14:textId="77777777" w:rsidR="00043D98" w:rsidRPr="009F0598" w:rsidRDefault="00043D98" w:rsidP="005E1211">
            <w:pPr>
              <w:rPr>
                <w:rFonts w:ascii="Calibri" w:eastAsia="Times New Roman" w:hAnsi="Calibri" w:cs="Times New Roman"/>
                <w:color w:val="000000"/>
              </w:rPr>
            </w:pPr>
            <w:r w:rsidRPr="009F0598">
              <w:rPr>
                <w:rFonts w:ascii="Calibri" w:eastAsia="Times New Roman" w:hAnsi="Calibri" w:cs="Times New Roman"/>
                <w:color w:val="000000"/>
              </w:rPr>
              <w:t> </w:t>
            </w:r>
          </w:p>
        </w:tc>
      </w:tr>
      <w:tr w:rsidR="00043D98" w:rsidRPr="009F0598" w14:paraId="701451E2" w14:textId="77777777" w:rsidTr="005E1211">
        <w:trPr>
          <w:trHeight w:val="360"/>
        </w:trPr>
        <w:tc>
          <w:tcPr>
            <w:tcW w:w="10200" w:type="dxa"/>
            <w:tcBorders>
              <w:top w:val="nil"/>
              <w:left w:val="single" w:sz="4" w:space="0" w:color="auto"/>
              <w:bottom w:val="single" w:sz="4" w:space="0" w:color="auto"/>
              <w:right w:val="single" w:sz="4" w:space="0" w:color="auto"/>
            </w:tcBorders>
            <w:shd w:val="clear" w:color="000000" w:fill="C5D9F1"/>
            <w:hideMark/>
          </w:tcPr>
          <w:p w14:paraId="2473230C" w14:textId="77777777" w:rsidR="00043D98" w:rsidRPr="009F0598" w:rsidRDefault="00043D98" w:rsidP="005E1211">
            <w:pPr>
              <w:jc w:val="center"/>
              <w:rPr>
                <w:rFonts w:ascii="Calibri" w:eastAsia="Times New Roman" w:hAnsi="Calibri" w:cs="Times New Roman"/>
                <w:b/>
                <w:bCs/>
                <w:color w:val="000000"/>
                <w:sz w:val="28"/>
                <w:szCs w:val="28"/>
              </w:rPr>
            </w:pPr>
            <w:r w:rsidRPr="009F0598">
              <w:rPr>
                <w:rFonts w:ascii="Calibri" w:eastAsia="Times New Roman" w:hAnsi="Calibri" w:cs="Times New Roman"/>
                <w:b/>
                <w:bCs/>
                <w:color w:val="000000"/>
                <w:sz w:val="28"/>
                <w:szCs w:val="28"/>
              </w:rPr>
              <w:t>CORE COUNCIL FOLLOW-UP</w:t>
            </w:r>
          </w:p>
        </w:tc>
      </w:tr>
      <w:tr w:rsidR="00043D98" w:rsidRPr="009F0598" w14:paraId="5B24EB80" w14:textId="77777777" w:rsidTr="005E1211">
        <w:trPr>
          <w:trHeight w:val="300"/>
        </w:trPr>
        <w:tc>
          <w:tcPr>
            <w:tcW w:w="10200" w:type="dxa"/>
            <w:tcBorders>
              <w:top w:val="nil"/>
              <w:left w:val="single" w:sz="4" w:space="0" w:color="auto"/>
              <w:bottom w:val="single" w:sz="4" w:space="0" w:color="auto"/>
              <w:right w:val="single" w:sz="4" w:space="0" w:color="auto"/>
            </w:tcBorders>
            <w:shd w:val="clear" w:color="auto" w:fill="auto"/>
            <w:hideMark/>
          </w:tcPr>
          <w:p w14:paraId="569632BA" w14:textId="77777777" w:rsidR="00043D98" w:rsidRPr="009F0598" w:rsidRDefault="00043D98" w:rsidP="005E1211">
            <w:pPr>
              <w:rPr>
                <w:rFonts w:ascii="Calibri" w:eastAsia="Times New Roman" w:hAnsi="Calibri" w:cs="Times New Roman"/>
                <w:color w:val="000000"/>
              </w:rPr>
            </w:pPr>
            <w:r w:rsidRPr="009F0598">
              <w:rPr>
                <w:rFonts w:ascii="Calibri" w:eastAsia="Times New Roman" w:hAnsi="Calibri" w:cs="Times New Roman"/>
                <w:color w:val="000000"/>
              </w:rPr>
              <w:t>Relevant to #10, campus housing and facilities.</w:t>
            </w:r>
          </w:p>
        </w:tc>
      </w:tr>
      <w:tr w:rsidR="00043D98" w:rsidRPr="009F0598" w14:paraId="5FBB4B81" w14:textId="77777777" w:rsidTr="005E1211">
        <w:trPr>
          <w:trHeight w:val="300"/>
        </w:trPr>
        <w:tc>
          <w:tcPr>
            <w:tcW w:w="10200" w:type="dxa"/>
            <w:tcBorders>
              <w:top w:val="nil"/>
              <w:left w:val="nil"/>
              <w:bottom w:val="single" w:sz="4" w:space="0" w:color="auto"/>
              <w:right w:val="nil"/>
            </w:tcBorders>
            <w:shd w:val="clear" w:color="auto" w:fill="auto"/>
            <w:hideMark/>
          </w:tcPr>
          <w:p w14:paraId="326B76DA" w14:textId="77777777" w:rsidR="00043D98" w:rsidRPr="009F0598" w:rsidRDefault="00043D98" w:rsidP="005E1211">
            <w:pPr>
              <w:rPr>
                <w:rFonts w:ascii="Calibri" w:eastAsia="Times New Roman" w:hAnsi="Calibri" w:cs="Times New Roman"/>
                <w:color w:val="000000"/>
              </w:rPr>
            </w:pPr>
            <w:r w:rsidRPr="009F0598">
              <w:rPr>
                <w:rFonts w:ascii="Calibri" w:eastAsia="Times New Roman" w:hAnsi="Calibri" w:cs="Times New Roman"/>
                <w:color w:val="000000"/>
              </w:rPr>
              <w:t> </w:t>
            </w:r>
          </w:p>
        </w:tc>
      </w:tr>
      <w:tr w:rsidR="00043D98" w:rsidRPr="009F0598" w14:paraId="266C1246" w14:textId="77777777" w:rsidTr="005E1211">
        <w:trPr>
          <w:trHeight w:val="360"/>
        </w:trPr>
        <w:tc>
          <w:tcPr>
            <w:tcW w:w="10200" w:type="dxa"/>
            <w:tcBorders>
              <w:top w:val="nil"/>
              <w:left w:val="single" w:sz="4" w:space="0" w:color="auto"/>
              <w:bottom w:val="single" w:sz="4" w:space="0" w:color="auto"/>
              <w:right w:val="single" w:sz="4" w:space="0" w:color="auto"/>
            </w:tcBorders>
            <w:shd w:val="clear" w:color="000000" w:fill="C5D9F1"/>
            <w:hideMark/>
          </w:tcPr>
          <w:p w14:paraId="2F4C8A8D" w14:textId="77777777" w:rsidR="00043D98" w:rsidRPr="009F0598" w:rsidRDefault="00043D98" w:rsidP="005E1211">
            <w:pPr>
              <w:jc w:val="center"/>
              <w:rPr>
                <w:rFonts w:ascii="Calibri" w:eastAsia="Times New Roman" w:hAnsi="Calibri" w:cs="Times New Roman"/>
                <w:b/>
                <w:bCs/>
                <w:color w:val="000000"/>
                <w:sz w:val="28"/>
                <w:szCs w:val="28"/>
              </w:rPr>
            </w:pPr>
            <w:r w:rsidRPr="009F0598">
              <w:rPr>
                <w:rFonts w:ascii="Calibri" w:eastAsia="Times New Roman" w:hAnsi="Calibri" w:cs="Times New Roman"/>
                <w:b/>
                <w:bCs/>
                <w:color w:val="000000"/>
                <w:sz w:val="28"/>
                <w:szCs w:val="28"/>
              </w:rPr>
              <w:t>INTEGRITY AND ETHICS</w:t>
            </w:r>
          </w:p>
        </w:tc>
      </w:tr>
      <w:tr w:rsidR="00043D98" w:rsidRPr="009F0598" w14:paraId="49809E2E" w14:textId="77777777" w:rsidTr="005E1211">
        <w:trPr>
          <w:trHeight w:val="300"/>
        </w:trPr>
        <w:tc>
          <w:tcPr>
            <w:tcW w:w="10200" w:type="dxa"/>
            <w:tcBorders>
              <w:top w:val="nil"/>
              <w:left w:val="single" w:sz="4" w:space="0" w:color="auto"/>
              <w:bottom w:val="single" w:sz="4" w:space="0" w:color="auto"/>
              <w:right w:val="single" w:sz="4" w:space="0" w:color="auto"/>
            </w:tcBorders>
            <w:shd w:val="clear" w:color="auto" w:fill="auto"/>
            <w:hideMark/>
          </w:tcPr>
          <w:p w14:paraId="1B05D31C" w14:textId="77777777" w:rsidR="00043D98" w:rsidRPr="009F0598" w:rsidRDefault="00043D98" w:rsidP="005E1211">
            <w:pPr>
              <w:rPr>
                <w:rFonts w:ascii="Calibri" w:eastAsia="Times New Roman" w:hAnsi="Calibri" w:cs="Times New Roman"/>
                <w:color w:val="000000"/>
              </w:rPr>
            </w:pPr>
            <w:r w:rsidRPr="009F0598">
              <w:rPr>
                <w:rFonts w:ascii="Calibri" w:eastAsia="Times New Roman" w:hAnsi="Calibri" w:cs="Times New Roman"/>
                <w:color w:val="000000"/>
              </w:rPr>
              <w:t>None indicated.</w:t>
            </w:r>
          </w:p>
        </w:tc>
      </w:tr>
      <w:tr w:rsidR="00043D98" w:rsidRPr="009F0598" w14:paraId="6DD0539F" w14:textId="77777777" w:rsidTr="005E1211">
        <w:trPr>
          <w:trHeight w:val="300"/>
        </w:trPr>
        <w:tc>
          <w:tcPr>
            <w:tcW w:w="10200" w:type="dxa"/>
            <w:tcBorders>
              <w:top w:val="nil"/>
              <w:left w:val="nil"/>
              <w:bottom w:val="single" w:sz="4" w:space="0" w:color="auto"/>
              <w:right w:val="nil"/>
            </w:tcBorders>
            <w:shd w:val="clear" w:color="auto" w:fill="auto"/>
            <w:hideMark/>
          </w:tcPr>
          <w:p w14:paraId="66412FB6" w14:textId="77777777" w:rsidR="00043D98" w:rsidRPr="009F0598" w:rsidRDefault="00043D98" w:rsidP="005E1211">
            <w:pPr>
              <w:rPr>
                <w:rFonts w:ascii="Calibri" w:eastAsia="Times New Roman" w:hAnsi="Calibri" w:cs="Times New Roman"/>
                <w:color w:val="000000"/>
              </w:rPr>
            </w:pPr>
            <w:r w:rsidRPr="009F0598">
              <w:rPr>
                <w:rFonts w:ascii="Calibri" w:eastAsia="Times New Roman" w:hAnsi="Calibri" w:cs="Times New Roman"/>
                <w:color w:val="000000"/>
              </w:rPr>
              <w:t> </w:t>
            </w:r>
          </w:p>
        </w:tc>
      </w:tr>
      <w:tr w:rsidR="00043D98" w:rsidRPr="009F0598" w14:paraId="61A2C8B7" w14:textId="77777777" w:rsidTr="005E1211">
        <w:trPr>
          <w:trHeight w:val="360"/>
        </w:trPr>
        <w:tc>
          <w:tcPr>
            <w:tcW w:w="10200" w:type="dxa"/>
            <w:tcBorders>
              <w:top w:val="nil"/>
              <w:left w:val="single" w:sz="4" w:space="0" w:color="auto"/>
              <w:bottom w:val="single" w:sz="4" w:space="0" w:color="auto"/>
              <w:right w:val="single" w:sz="4" w:space="0" w:color="auto"/>
            </w:tcBorders>
            <w:shd w:val="clear" w:color="000000" w:fill="C5D9F1"/>
            <w:hideMark/>
          </w:tcPr>
          <w:p w14:paraId="6C24FA4A" w14:textId="77777777" w:rsidR="00043D98" w:rsidRPr="009F0598" w:rsidRDefault="00043D98" w:rsidP="005E1211">
            <w:pPr>
              <w:jc w:val="center"/>
              <w:rPr>
                <w:rFonts w:ascii="Calibri" w:eastAsia="Times New Roman" w:hAnsi="Calibri" w:cs="Times New Roman"/>
                <w:b/>
                <w:bCs/>
                <w:color w:val="000000"/>
                <w:sz w:val="28"/>
                <w:szCs w:val="28"/>
              </w:rPr>
            </w:pPr>
            <w:r w:rsidRPr="009F0598">
              <w:rPr>
                <w:rFonts w:ascii="Calibri" w:eastAsia="Times New Roman" w:hAnsi="Calibri" w:cs="Times New Roman"/>
                <w:b/>
                <w:bCs/>
                <w:color w:val="000000"/>
                <w:sz w:val="28"/>
                <w:szCs w:val="28"/>
              </w:rPr>
              <w:t>SUSTAINABILITY</w:t>
            </w:r>
          </w:p>
        </w:tc>
      </w:tr>
      <w:tr w:rsidR="00043D98" w:rsidRPr="009F0598" w14:paraId="036CFC41" w14:textId="77777777" w:rsidTr="005E1211">
        <w:trPr>
          <w:trHeight w:val="300"/>
        </w:trPr>
        <w:tc>
          <w:tcPr>
            <w:tcW w:w="10200" w:type="dxa"/>
            <w:tcBorders>
              <w:top w:val="nil"/>
              <w:left w:val="single" w:sz="4" w:space="0" w:color="auto"/>
              <w:bottom w:val="single" w:sz="4" w:space="0" w:color="auto"/>
              <w:right w:val="single" w:sz="4" w:space="0" w:color="auto"/>
            </w:tcBorders>
            <w:shd w:val="clear" w:color="auto" w:fill="auto"/>
            <w:hideMark/>
          </w:tcPr>
          <w:p w14:paraId="3CFAFA9C" w14:textId="77777777" w:rsidR="00043D98" w:rsidRPr="009F0598" w:rsidRDefault="00043D98" w:rsidP="005E1211">
            <w:pPr>
              <w:rPr>
                <w:rFonts w:ascii="Calibri" w:eastAsia="Times New Roman" w:hAnsi="Calibri" w:cs="Times New Roman"/>
                <w:color w:val="000000"/>
              </w:rPr>
            </w:pPr>
            <w:r w:rsidRPr="009F0598">
              <w:rPr>
                <w:rFonts w:ascii="Calibri" w:eastAsia="Times New Roman" w:hAnsi="Calibri" w:cs="Times New Roman"/>
                <w:color w:val="000000"/>
              </w:rPr>
              <w:t>Using biodegradable packaging in the campus dining facilities.</w:t>
            </w:r>
          </w:p>
        </w:tc>
      </w:tr>
      <w:tr w:rsidR="00043D98" w:rsidRPr="009F0598" w14:paraId="73BD5474" w14:textId="77777777" w:rsidTr="005E1211">
        <w:trPr>
          <w:trHeight w:val="300"/>
        </w:trPr>
        <w:tc>
          <w:tcPr>
            <w:tcW w:w="10200" w:type="dxa"/>
            <w:tcBorders>
              <w:top w:val="nil"/>
              <w:left w:val="single" w:sz="4" w:space="0" w:color="auto"/>
              <w:bottom w:val="single" w:sz="4" w:space="0" w:color="auto"/>
              <w:right w:val="single" w:sz="4" w:space="0" w:color="auto"/>
            </w:tcBorders>
            <w:shd w:val="clear" w:color="auto" w:fill="auto"/>
            <w:hideMark/>
          </w:tcPr>
          <w:p w14:paraId="07160B54" w14:textId="77777777" w:rsidR="00043D98" w:rsidRPr="009F0598" w:rsidRDefault="00043D98" w:rsidP="005E1211">
            <w:pPr>
              <w:rPr>
                <w:rFonts w:ascii="Calibri" w:eastAsia="Times New Roman" w:hAnsi="Calibri" w:cs="Times New Roman"/>
                <w:color w:val="000000"/>
              </w:rPr>
            </w:pPr>
            <w:r w:rsidRPr="009F0598">
              <w:rPr>
                <w:rFonts w:ascii="Calibri" w:eastAsia="Times New Roman" w:hAnsi="Calibri" w:cs="Times New Roman"/>
                <w:color w:val="000000"/>
              </w:rPr>
              <w:t>Identify opportunities to reduce pollution.</w:t>
            </w:r>
          </w:p>
        </w:tc>
      </w:tr>
      <w:tr w:rsidR="00043D98" w:rsidRPr="009F0598" w14:paraId="47EDABA6" w14:textId="77777777" w:rsidTr="005E1211">
        <w:trPr>
          <w:trHeight w:val="300"/>
        </w:trPr>
        <w:tc>
          <w:tcPr>
            <w:tcW w:w="10200" w:type="dxa"/>
            <w:tcBorders>
              <w:top w:val="nil"/>
              <w:left w:val="nil"/>
              <w:bottom w:val="single" w:sz="4" w:space="0" w:color="auto"/>
              <w:right w:val="nil"/>
            </w:tcBorders>
            <w:shd w:val="clear" w:color="auto" w:fill="auto"/>
            <w:hideMark/>
          </w:tcPr>
          <w:p w14:paraId="415DD629" w14:textId="77777777" w:rsidR="00043D98" w:rsidRPr="009F0598" w:rsidRDefault="00043D98" w:rsidP="005E1211">
            <w:pPr>
              <w:rPr>
                <w:rFonts w:ascii="Calibri" w:eastAsia="Times New Roman" w:hAnsi="Calibri" w:cs="Times New Roman"/>
                <w:color w:val="000000"/>
              </w:rPr>
            </w:pPr>
            <w:r w:rsidRPr="009F0598">
              <w:rPr>
                <w:rFonts w:ascii="Calibri" w:eastAsia="Times New Roman" w:hAnsi="Calibri" w:cs="Times New Roman"/>
                <w:color w:val="000000"/>
              </w:rPr>
              <w:t> </w:t>
            </w:r>
          </w:p>
        </w:tc>
      </w:tr>
      <w:tr w:rsidR="00043D98" w:rsidRPr="009F0598" w14:paraId="1962396A" w14:textId="77777777" w:rsidTr="005E1211">
        <w:trPr>
          <w:trHeight w:val="360"/>
        </w:trPr>
        <w:tc>
          <w:tcPr>
            <w:tcW w:w="10200" w:type="dxa"/>
            <w:tcBorders>
              <w:top w:val="nil"/>
              <w:left w:val="single" w:sz="4" w:space="0" w:color="auto"/>
              <w:bottom w:val="single" w:sz="4" w:space="0" w:color="auto"/>
              <w:right w:val="single" w:sz="4" w:space="0" w:color="auto"/>
            </w:tcBorders>
            <w:shd w:val="clear" w:color="000000" w:fill="C5D9F1"/>
            <w:hideMark/>
          </w:tcPr>
          <w:p w14:paraId="03DEE776" w14:textId="77777777" w:rsidR="00043D98" w:rsidRPr="009F0598" w:rsidRDefault="00043D98" w:rsidP="005E1211">
            <w:pPr>
              <w:jc w:val="center"/>
              <w:rPr>
                <w:rFonts w:ascii="Calibri" w:eastAsia="Times New Roman" w:hAnsi="Calibri" w:cs="Times New Roman"/>
                <w:b/>
                <w:bCs/>
                <w:color w:val="000000"/>
                <w:sz w:val="28"/>
                <w:szCs w:val="28"/>
              </w:rPr>
            </w:pPr>
            <w:r w:rsidRPr="009F0598">
              <w:rPr>
                <w:rFonts w:ascii="Calibri" w:eastAsia="Times New Roman" w:hAnsi="Calibri" w:cs="Times New Roman"/>
                <w:b/>
                <w:bCs/>
                <w:color w:val="000000"/>
                <w:sz w:val="28"/>
                <w:szCs w:val="28"/>
              </w:rPr>
              <w:t>BUDGET PLANNING</w:t>
            </w:r>
          </w:p>
        </w:tc>
      </w:tr>
      <w:tr w:rsidR="00043D98" w:rsidRPr="009F0598" w14:paraId="2E9B380D" w14:textId="77777777" w:rsidTr="005E1211">
        <w:trPr>
          <w:trHeight w:val="300"/>
        </w:trPr>
        <w:tc>
          <w:tcPr>
            <w:tcW w:w="10200" w:type="dxa"/>
            <w:tcBorders>
              <w:top w:val="nil"/>
              <w:left w:val="single" w:sz="4" w:space="0" w:color="auto"/>
              <w:bottom w:val="single" w:sz="4" w:space="0" w:color="auto"/>
              <w:right w:val="single" w:sz="4" w:space="0" w:color="auto"/>
            </w:tcBorders>
            <w:shd w:val="clear" w:color="auto" w:fill="auto"/>
            <w:hideMark/>
          </w:tcPr>
          <w:p w14:paraId="68415D0A" w14:textId="77777777" w:rsidR="00043D98" w:rsidRPr="009F0598" w:rsidRDefault="00043D98" w:rsidP="005E1211">
            <w:pPr>
              <w:rPr>
                <w:rFonts w:ascii="Calibri" w:eastAsia="Times New Roman" w:hAnsi="Calibri" w:cs="Times New Roman"/>
                <w:color w:val="000000"/>
              </w:rPr>
            </w:pPr>
            <w:r w:rsidRPr="009F0598">
              <w:rPr>
                <w:rFonts w:ascii="Calibri" w:eastAsia="Times New Roman" w:hAnsi="Calibri" w:cs="Times New Roman"/>
                <w:color w:val="000000"/>
              </w:rPr>
              <w:t xml:space="preserve">Extend fitness center hours by using </w:t>
            </w:r>
            <w:proofErr w:type="gramStart"/>
            <w:r w:rsidRPr="009F0598">
              <w:rPr>
                <w:rFonts w:ascii="Calibri" w:eastAsia="Times New Roman" w:hAnsi="Calibri" w:cs="Times New Roman"/>
                <w:color w:val="000000"/>
              </w:rPr>
              <w:t>work study</w:t>
            </w:r>
            <w:proofErr w:type="gramEnd"/>
            <w:r w:rsidRPr="009F0598">
              <w:rPr>
                <w:rFonts w:ascii="Calibri" w:eastAsia="Times New Roman" w:hAnsi="Calibri" w:cs="Times New Roman"/>
                <w:color w:val="000000"/>
              </w:rPr>
              <w:t xml:space="preserve"> or wage payroll students.</w:t>
            </w:r>
          </w:p>
        </w:tc>
      </w:tr>
      <w:tr w:rsidR="00043D98" w:rsidRPr="009F0598" w14:paraId="1A941364" w14:textId="77777777" w:rsidTr="005E1211">
        <w:trPr>
          <w:trHeight w:val="600"/>
        </w:trPr>
        <w:tc>
          <w:tcPr>
            <w:tcW w:w="10200" w:type="dxa"/>
            <w:tcBorders>
              <w:top w:val="nil"/>
              <w:left w:val="single" w:sz="4" w:space="0" w:color="auto"/>
              <w:bottom w:val="single" w:sz="4" w:space="0" w:color="auto"/>
              <w:right w:val="single" w:sz="4" w:space="0" w:color="auto"/>
            </w:tcBorders>
            <w:shd w:val="clear" w:color="auto" w:fill="auto"/>
            <w:hideMark/>
          </w:tcPr>
          <w:p w14:paraId="13C22863" w14:textId="77777777" w:rsidR="00043D98" w:rsidRPr="009F0598" w:rsidRDefault="00043D98" w:rsidP="005E1211">
            <w:pPr>
              <w:rPr>
                <w:rFonts w:ascii="Calibri" w:eastAsia="Times New Roman" w:hAnsi="Calibri" w:cs="Times New Roman"/>
                <w:color w:val="000000"/>
              </w:rPr>
            </w:pPr>
            <w:r w:rsidRPr="009F0598">
              <w:rPr>
                <w:rFonts w:ascii="Calibri" w:eastAsia="Times New Roman" w:hAnsi="Calibri" w:cs="Times New Roman"/>
                <w:color w:val="000000"/>
              </w:rPr>
              <w:t>Create a staff position for a part-time personal trainer and/or nutrition coach who can help with fitness programs and nutrition plans.  This individual (or individuals) could also work with student athletes.</w:t>
            </w:r>
          </w:p>
        </w:tc>
      </w:tr>
      <w:tr w:rsidR="00043D98" w:rsidRPr="009F0598" w14:paraId="706C6CC0" w14:textId="77777777" w:rsidTr="005E1211">
        <w:trPr>
          <w:trHeight w:val="300"/>
        </w:trPr>
        <w:tc>
          <w:tcPr>
            <w:tcW w:w="10200" w:type="dxa"/>
            <w:tcBorders>
              <w:top w:val="nil"/>
              <w:left w:val="single" w:sz="4" w:space="0" w:color="auto"/>
              <w:bottom w:val="single" w:sz="4" w:space="0" w:color="auto"/>
              <w:right w:val="single" w:sz="4" w:space="0" w:color="auto"/>
            </w:tcBorders>
            <w:shd w:val="clear" w:color="auto" w:fill="auto"/>
            <w:hideMark/>
          </w:tcPr>
          <w:p w14:paraId="3DB8AA5C" w14:textId="77777777" w:rsidR="00043D98" w:rsidRPr="009F0598" w:rsidRDefault="00043D98" w:rsidP="005E1211">
            <w:pPr>
              <w:rPr>
                <w:rFonts w:ascii="Calibri" w:eastAsia="Times New Roman" w:hAnsi="Calibri" w:cs="Times New Roman"/>
                <w:color w:val="000000"/>
              </w:rPr>
            </w:pPr>
            <w:r w:rsidRPr="009F0598">
              <w:rPr>
                <w:rFonts w:ascii="Calibri" w:eastAsia="Times New Roman" w:hAnsi="Calibri" w:cs="Times New Roman"/>
                <w:color w:val="000000"/>
              </w:rPr>
              <w:t>Use SAF funding to enhance the cross-country trail.</w:t>
            </w:r>
          </w:p>
        </w:tc>
      </w:tr>
      <w:tr w:rsidR="00043D98" w:rsidRPr="009F0598" w14:paraId="1130E2B3" w14:textId="77777777" w:rsidTr="005E1211">
        <w:trPr>
          <w:trHeight w:val="300"/>
        </w:trPr>
        <w:tc>
          <w:tcPr>
            <w:tcW w:w="10200" w:type="dxa"/>
            <w:tcBorders>
              <w:top w:val="nil"/>
              <w:left w:val="single" w:sz="4" w:space="0" w:color="auto"/>
              <w:bottom w:val="single" w:sz="4" w:space="0" w:color="auto"/>
              <w:right w:val="single" w:sz="4" w:space="0" w:color="auto"/>
            </w:tcBorders>
            <w:shd w:val="clear" w:color="auto" w:fill="auto"/>
            <w:hideMark/>
          </w:tcPr>
          <w:p w14:paraId="0A950015" w14:textId="47C722E8" w:rsidR="00043D98" w:rsidRPr="009F0598" w:rsidRDefault="00043D98" w:rsidP="005E1211">
            <w:pPr>
              <w:rPr>
                <w:rFonts w:ascii="Calibri" w:eastAsia="Times New Roman" w:hAnsi="Calibri" w:cs="Times New Roman"/>
                <w:color w:val="000000"/>
              </w:rPr>
            </w:pPr>
            <w:r w:rsidRPr="009F0598">
              <w:rPr>
                <w:rFonts w:ascii="Calibri" w:eastAsia="Times New Roman" w:hAnsi="Calibri" w:cs="Times New Roman"/>
                <w:color w:val="000000"/>
              </w:rPr>
              <w:lastRenderedPageBreak/>
              <w:t xml:space="preserve">Purchase more modern equipment for </w:t>
            </w:r>
            <w:r w:rsidR="00535EDA" w:rsidRPr="009F0598">
              <w:rPr>
                <w:rFonts w:ascii="Calibri" w:eastAsia="Times New Roman" w:hAnsi="Calibri" w:cs="Times New Roman"/>
                <w:color w:val="000000"/>
              </w:rPr>
              <w:t>the fitness</w:t>
            </w:r>
            <w:r w:rsidRPr="009F0598">
              <w:rPr>
                <w:rFonts w:ascii="Calibri" w:eastAsia="Times New Roman" w:hAnsi="Calibri" w:cs="Times New Roman"/>
                <w:color w:val="000000"/>
              </w:rPr>
              <w:t xml:space="preserve"> center.</w:t>
            </w:r>
          </w:p>
        </w:tc>
      </w:tr>
      <w:tr w:rsidR="00043D98" w:rsidRPr="009F0598" w14:paraId="0AD1E415" w14:textId="77777777" w:rsidTr="005E1211">
        <w:trPr>
          <w:trHeight w:val="600"/>
        </w:trPr>
        <w:tc>
          <w:tcPr>
            <w:tcW w:w="10200" w:type="dxa"/>
            <w:tcBorders>
              <w:top w:val="nil"/>
              <w:left w:val="single" w:sz="4" w:space="0" w:color="auto"/>
              <w:bottom w:val="single" w:sz="4" w:space="0" w:color="auto"/>
              <w:right w:val="single" w:sz="4" w:space="0" w:color="auto"/>
            </w:tcBorders>
            <w:shd w:val="clear" w:color="auto" w:fill="auto"/>
            <w:hideMark/>
          </w:tcPr>
          <w:p w14:paraId="1B75A1EE" w14:textId="77777777" w:rsidR="00043D98" w:rsidRPr="009F0598" w:rsidRDefault="00043D98" w:rsidP="005E1211">
            <w:pPr>
              <w:rPr>
                <w:rFonts w:ascii="Calibri" w:eastAsia="Times New Roman" w:hAnsi="Calibri" w:cs="Times New Roman"/>
                <w:color w:val="000000"/>
              </w:rPr>
            </w:pPr>
            <w:r w:rsidRPr="009F0598">
              <w:rPr>
                <w:rFonts w:ascii="Calibri" w:eastAsia="Times New Roman" w:hAnsi="Calibri" w:cs="Times New Roman"/>
                <w:color w:val="000000"/>
              </w:rPr>
              <w:t xml:space="preserve">Hire more kinesiology faculty that can help and expand the campus wellness programs.  We went from four full-time </w:t>
            </w:r>
            <w:proofErr w:type="gramStart"/>
            <w:r w:rsidRPr="009F0598">
              <w:rPr>
                <w:rFonts w:ascii="Calibri" w:eastAsia="Times New Roman" w:hAnsi="Calibri" w:cs="Times New Roman"/>
                <w:color w:val="000000"/>
              </w:rPr>
              <w:t>faculty</w:t>
            </w:r>
            <w:proofErr w:type="gramEnd"/>
            <w:r w:rsidRPr="009F0598">
              <w:rPr>
                <w:rFonts w:ascii="Calibri" w:eastAsia="Times New Roman" w:hAnsi="Calibri" w:cs="Times New Roman"/>
                <w:color w:val="000000"/>
              </w:rPr>
              <w:t xml:space="preserve"> to one.</w:t>
            </w:r>
          </w:p>
        </w:tc>
      </w:tr>
      <w:tr w:rsidR="00043D98" w:rsidRPr="009F0598" w14:paraId="59DB19F9" w14:textId="77777777" w:rsidTr="005E1211">
        <w:trPr>
          <w:trHeight w:val="600"/>
        </w:trPr>
        <w:tc>
          <w:tcPr>
            <w:tcW w:w="10200" w:type="dxa"/>
            <w:tcBorders>
              <w:top w:val="nil"/>
              <w:left w:val="single" w:sz="4" w:space="0" w:color="auto"/>
              <w:bottom w:val="single" w:sz="4" w:space="0" w:color="auto"/>
              <w:right w:val="single" w:sz="4" w:space="0" w:color="auto"/>
            </w:tcBorders>
            <w:shd w:val="clear" w:color="auto" w:fill="auto"/>
            <w:hideMark/>
          </w:tcPr>
          <w:p w14:paraId="3127AB15" w14:textId="77777777" w:rsidR="00043D98" w:rsidRPr="009F0598" w:rsidRDefault="00043D98" w:rsidP="005E1211">
            <w:pPr>
              <w:rPr>
                <w:rFonts w:ascii="Calibri" w:eastAsia="Times New Roman" w:hAnsi="Calibri" w:cs="Times New Roman"/>
                <w:color w:val="000000"/>
              </w:rPr>
            </w:pPr>
            <w:r w:rsidRPr="009F0598">
              <w:rPr>
                <w:rFonts w:ascii="Calibri" w:eastAsia="Times New Roman" w:hAnsi="Calibri" w:cs="Times New Roman"/>
                <w:color w:val="000000"/>
              </w:rPr>
              <w:t>Secure funding from Student Activities Fund or Healthy Matters to support nutritional educational programs.</w:t>
            </w:r>
          </w:p>
        </w:tc>
      </w:tr>
      <w:tr w:rsidR="00043D98" w:rsidRPr="009F0598" w14:paraId="63653FA7" w14:textId="77777777" w:rsidTr="005E1211">
        <w:trPr>
          <w:trHeight w:val="600"/>
        </w:trPr>
        <w:tc>
          <w:tcPr>
            <w:tcW w:w="10200" w:type="dxa"/>
            <w:tcBorders>
              <w:top w:val="nil"/>
              <w:left w:val="single" w:sz="4" w:space="0" w:color="auto"/>
              <w:bottom w:val="single" w:sz="4" w:space="0" w:color="auto"/>
              <w:right w:val="single" w:sz="4" w:space="0" w:color="auto"/>
            </w:tcBorders>
            <w:shd w:val="clear" w:color="auto" w:fill="auto"/>
            <w:hideMark/>
          </w:tcPr>
          <w:p w14:paraId="45803B06" w14:textId="77777777" w:rsidR="00043D98" w:rsidRPr="009F0598" w:rsidRDefault="00043D98" w:rsidP="005E1211">
            <w:pPr>
              <w:rPr>
                <w:rFonts w:ascii="Calibri" w:eastAsia="Times New Roman" w:hAnsi="Calibri" w:cs="Times New Roman"/>
                <w:color w:val="000000"/>
              </w:rPr>
            </w:pPr>
            <w:r w:rsidRPr="009F0598">
              <w:rPr>
                <w:rFonts w:ascii="Calibri" w:eastAsia="Times New Roman" w:hAnsi="Calibri" w:cs="Times New Roman"/>
                <w:color w:val="000000"/>
              </w:rPr>
              <w:t>Add additional staff to support the mental wellness of our students.  This new level of staffing would include 1-2 clinicians or a case manager position.</w:t>
            </w:r>
          </w:p>
        </w:tc>
      </w:tr>
      <w:tr w:rsidR="00043D98" w:rsidRPr="009F0598" w14:paraId="62C7FC86" w14:textId="77777777" w:rsidTr="005E1211">
        <w:trPr>
          <w:trHeight w:val="300"/>
        </w:trPr>
        <w:tc>
          <w:tcPr>
            <w:tcW w:w="10200" w:type="dxa"/>
            <w:tcBorders>
              <w:top w:val="nil"/>
              <w:left w:val="single" w:sz="4" w:space="0" w:color="auto"/>
              <w:bottom w:val="single" w:sz="4" w:space="0" w:color="auto"/>
              <w:right w:val="single" w:sz="4" w:space="0" w:color="auto"/>
            </w:tcBorders>
            <w:shd w:val="clear" w:color="auto" w:fill="auto"/>
            <w:hideMark/>
          </w:tcPr>
          <w:p w14:paraId="3E47C7C7" w14:textId="77777777" w:rsidR="00043D98" w:rsidRPr="009F0598" w:rsidRDefault="00043D98" w:rsidP="005E1211">
            <w:pPr>
              <w:rPr>
                <w:rFonts w:ascii="Calibri" w:eastAsia="Times New Roman" w:hAnsi="Calibri" w:cs="Times New Roman"/>
                <w:color w:val="000000"/>
              </w:rPr>
            </w:pPr>
            <w:r w:rsidRPr="009F0598">
              <w:rPr>
                <w:rFonts w:ascii="Calibri" w:eastAsia="Times New Roman" w:hAnsi="Calibri" w:cs="Times New Roman"/>
                <w:color w:val="000000"/>
              </w:rPr>
              <w:t xml:space="preserve">Sacred Space: Contact donors or work with Physical Plant to secure a site and the site maintenance. </w:t>
            </w:r>
          </w:p>
        </w:tc>
      </w:tr>
      <w:tr w:rsidR="00043D98" w:rsidRPr="009F0598" w14:paraId="33A42DDD" w14:textId="77777777" w:rsidTr="005E1211">
        <w:trPr>
          <w:trHeight w:val="300"/>
        </w:trPr>
        <w:tc>
          <w:tcPr>
            <w:tcW w:w="10200" w:type="dxa"/>
            <w:tcBorders>
              <w:top w:val="nil"/>
              <w:left w:val="nil"/>
              <w:bottom w:val="single" w:sz="4" w:space="0" w:color="auto"/>
              <w:right w:val="nil"/>
            </w:tcBorders>
            <w:shd w:val="clear" w:color="auto" w:fill="auto"/>
            <w:hideMark/>
          </w:tcPr>
          <w:p w14:paraId="167578B3" w14:textId="77777777" w:rsidR="00043D98" w:rsidRPr="009F0598" w:rsidRDefault="00043D98" w:rsidP="005E1211">
            <w:pPr>
              <w:rPr>
                <w:rFonts w:ascii="Calibri" w:eastAsia="Times New Roman" w:hAnsi="Calibri" w:cs="Times New Roman"/>
                <w:color w:val="000000"/>
              </w:rPr>
            </w:pPr>
            <w:r w:rsidRPr="009F0598">
              <w:rPr>
                <w:rFonts w:ascii="Calibri" w:eastAsia="Times New Roman" w:hAnsi="Calibri" w:cs="Times New Roman"/>
                <w:color w:val="000000"/>
              </w:rPr>
              <w:t> </w:t>
            </w:r>
          </w:p>
        </w:tc>
      </w:tr>
      <w:tr w:rsidR="00043D98" w:rsidRPr="009F0598" w14:paraId="21D788BF" w14:textId="77777777" w:rsidTr="005E1211">
        <w:trPr>
          <w:trHeight w:val="360"/>
        </w:trPr>
        <w:tc>
          <w:tcPr>
            <w:tcW w:w="10200" w:type="dxa"/>
            <w:tcBorders>
              <w:top w:val="nil"/>
              <w:left w:val="single" w:sz="4" w:space="0" w:color="auto"/>
              <w:bottom w:val="single" w:sz="4" w:space="0" w:color="auto"/>
              <w:right w:val="single" w:sz="4" w:space="0" w:color="auto"/>
            </w:tcBorders>
            <w:shd w:val="clear" w:color="000000" w:fill="C5D9F1"/>
            <w:hideMark/>
          </w:tcPr>
          <w:p w14:paraId="3C805206" w14:textId="77777777" w:rsidR="00043D98" w:rsidRPr="009F0598" w:rsidRDefault="00043D98" w:rsidP="005E1211">
            <w:pPr>
              <w:jc w:val="center"/>
              <w:rPr>
                <w:rFonts w:ascii="Calibri" w:eastAsia="Times New Roman" w:hAnsi="Calibri" w:cs="Times New Roman"/>
                <w:b/>
                <w:bCs/>
                <w:color w:val="000000"/>
                <w:sz w:val="28"/>
                <w:szCs w:val="28"/>
              </w:rPr>
            </w:pPr>
            <w:r w:rsidRPr="009F0598">
              <w:rPr>
                <w:rFonts w:ascii="Calibri" w:eastAsia="Times New Roman" w:hAnsi="Calibri" w:cs="Times New Roman"/>
                <w:b/>
                <w:bCs/>
                <w:color w:val="000000"/>
                <w:sz w:val="28"/>
                <w:szCs w:val="28"/>
              </w:rPr>
              <w:t>RESIDENTIAL EXPERIENCE</w:t>
            </w:r>
          </w:p>
        </w:tc>
      </w:tr>
      <w:tr w:rsidR="00043D98" w:rsidRPr="009F0598" w14:paraId="490393A8" w14:textId="77777777" w:rsidTr="005E1211">
        <w:trPr>
          <w:trHeight w:val="300"/>
        </w:trPr>
        <w:tc>
          <w:tcPr>
            <w:tcW w:w="10200" w:type="dxa"/>
            <w:tcBorders>
              <w:top w:val="nil"/>
              <w:left w:val="single" w:sz="4" w:space="0" w:color="auto"/>
              <w:bottom w:val="single" w:sz="4" w:space="0" w:color="auto"/>
              <w:right w:val="single" w:sz="4" w:space="0" w:color="auto"/>
            </w:tcBorders>
            <w:shd w:val="clear" w:color="auto" w:fill="auto"/>
            <w:hideMark/>
          </w:tcPr>
          <w:p w14:paraId="64A5D5AF" w14:textId="77777777" w:rsidR="00043D98" w:rsidRPr="009F0598" w:rsidRDefault="00043D98" w:rsidP="005E1211">
            <w:pPr>
              <w:rPr>
                <w:rFonts w:ascii="Calibri" w:eastAsia="Times New Roman" w:hAnsi="Calibri" w:cs="Times New Roman"/>
                <w:color w:val="000000"/>
              </w:rPr>
            </w:pPr>
            <w:r w:rsidRPr="009F0598">
              <w:rPr>
                <w:rFonts w:ascii="Calibri" w:eastAsia="Times New Roman" w:hAnsi="Calibri" w:cs="Times New Roman"/>
                <w:color w:val="000000"/>
              </w:rPr>
              <w:t>The residential feasibility study includes details on additional recreational space for students.</w:t>
            </w:r>
          </w:p>
        </w:tc>
      </w:tr>
      <w:tr w:rsidR="00043D98" w:rsidRPr="009F0598" w14:paraId="4445B282" w14:textId="77777777" w:rsidTr="005E1211">
        <w:trPr>
          <w:trHeight w:val="600"/>
        </w:trPr>
        <w:tc>
          <w:tcPr>
            <w:tcW w:w="10200" w:type="dxa"/>
            <w:tcBorders>
              <w:top w:val="nil"/>
              <w:left w:val="single" w:sz="4" w:space="0" w:color="auto"/>
              <w:bottom w:val="single" w:sz="4" w:space="0" w:color="auto"/>
              <w:right w:val="single" w:sz="4" w:space="0" w:color="auto"/>
            </w:tcBorders>
            <w:shd w:val="clear" w:color="auto" w:fill="auto"/>
            <w:hideMark/>
          </w:tcPr>
          <w:p w14:paraId="29448241" w14:textId="77777777" w:rsidR="00043D98" w:rsidRPr="009F0598" w:rsidRDefault="00043D98" w:rsidP="005E1211">
            <w:pPr>
              <w:rPr>
                <w:rFonts w:ascii="Calibri" w:eastAsia="Times New Roman" w:hAnsi="Calibri" w:cs="Times New Roman"/>
                <w:color w:val="000000"/>
              </w:rPr>
            </w:pPr>
            <w:r w:rsidRPr="009F0598">
              <w:rPr>
                <w:rFonts w:ascii="Calibri" w:eastAsia="Times New Roman" w:hAnsi="Calibri" w:cs="Times New Roman"/>
                <w:color w:val="000000"/>
              </w:rPr>
              <w:t>A new dining hall contractor should be considered with a vendor who offers healthy food options to students.</w:t>
            </w:r>
          </w:p>
        </w:tc>
      </w:tr>
      <w:tr w:rsidR="00043D98" w:rsidRPr="009F0598" w14:paraId="1E3BD01C" w14:textId="77777777" w:rsidTr="005E1211">
        <w:trPr>
          <w:trHeight w:val="300"/>
        </w:trPr>
        <w:tc>
          <w:tcPr>
            <w:tcW w:w="10200" w:type="dxa"/>
            <w:tcBorders>
              <w:top w:val="nil"/>
              <w:left w:val="single" w:sz="4" w:space="0" w:color="auto"/>
              <w:bottom w:val="single" w:sz="4" w:space="0" w:color="auto"/>
              <w:right w:val="single" w:sz="4" w:space="0" w:color="auto"/>
            </w:tcBorders>
            <w:shd w:val="clear" w:color="auto" w:fill="auto"/>
            <w:hideMark/>
          </w:tcPr>
          <w:p w14:paraId="40DDF639" w14:textId="77777777" w:rsidR="00043D98" w:rsidRPr="009F0598" w:rsidRDefault="00043D98" w:rsidP="005E1211">
            <w:pPr>
              <w:rPr>
                <w:rFonts w:ascii="Calibri" w:eastAsia="Times New Roman" w:hAnsi="Calibri" w:cs="Times New Roman"/>
                <w:color w:val="000000"/>
              </w:rPr>
            </w:pPr>
            <w:r w:rsidRPr="009F0598">
              <w:rPr>
                <w:rFonts w:ascii="Calibri" w:eastAsia="Times New Roman" w:hAnsi="Calibri" w:cs="Times New Roman"/>
                <w:color w:val="000000"/>
              </w:rPr>
              <w:t>A decision needs to be made if there will be a smoking lounge in the new residential facility.</w:t>
            </w:r>
          </w:p>
        </w:tc>
      </w:tr>
      <w:tr w:rsidR="00043D98" w:rsidRPr="009F0598" w14:paraId="0B9E8702" w14:textId="77777777" w:rsidTr="005E1211">
        <w:trPr>
          <w:trHeight w:val="600"/>
        </w:trPr>
        <w:tc>
          <w:tcPr>
            <w:tcW w:w="10200" w:type="dxa"/>
            <w:tcBorders>
              <w:top w:val="nil"/>
              <w:left w:val="single" w:sz="4" w:space="0" w:color="auto"/>
              <w:bottom w:val="single" w:sz="4" w:space="0" w:color="auto"/>
              <w:right w:val="single" w:sz="4" w:space="0" w:color="auto"/>
            </w:tcBorders>
            <w:shd w:val="clear" w:color="auto" w:fill="auto"/>
            <w:hideMark/>
          </w:tcPr>
          <w:p w14:paraId="77AB8F1F" w14:textId="77777777" w:rsidR="00043D98" w:rsidRPr="009F0598" w:rsidRDefault="00043D98" w:rsidP="005E1211">
            <w:pPr>
              <w:rPr>
                <w:rFonts w:ascii="Calibri" w:eastAsia="Times New Roman" w:hAnsi="Calibri" w:cs="Times New Roman"/>
                <w:color w:val="000000"/>
              </w:rPr>
            </w:pPr>
            <w:r w:rsidRPr="009F0598">
              <w:rPr>
                <w:rFonts w:ascii="Calibri" w:eastAsia="Times New Roman" w:hAnsi="Calibri" w:cs="Times New Roman"/>
                <w:color w:val="000000"/>
              </w:rPr>
              <w:t>A mental health counselor will need to be on call 24/7 to handle issues that arise with residential students.</w:t>
            </w:r>
          </w:p>
        </w:tc>
      </w:tr>
      <w:tr w:rsidR="00043D98" w:rsidRPr="009F0598" w14:paraId="41A27C86" w14:textId="77777777" w:rsidTr="005E1211">
        <w:trPr>
          <w:trHeight w:val="300"/>
        </w:trPr>
        <w:tc>
          <w:tcPr>
            <w:tcW w:w="10200" w:type="dxa"/>
            <w:tcBorders>
              <w:top w:val="nil"/>
              <w:left w:val="single" w:sz="4" w:space="0" w:color="auto"/>
              <w:bottom w:val="single" w:sz="4" w:space="0" w:color="auto"/>
              <w:right w:val="single" w:sz="4" w:space="0" w:color="auto"/>
            </w:tcBorders>
            <w:shd w:val="clear" w:color="auto" w:fill="auto"/>
            <w:hideMark/>
          </w:tcPr>
          <w:p w14:paraId="5BAE1D2F" w14:textId="77777777" w:rsidR="00043D98" w:rsidRPr="009F0598" w:rsidRDefault="00043D98" w:rsidP="005E1211">
            <w:pPr>
              <w:rPr>
                <w:rFonts w:ascii="Calibri" w:eastAsia="Times New Roman" w:hAnsi="Calibri" w:cs="Times New Roman"/>
                <w:color w:val="000000"/>
              </w:rPr>
            </w:pPr>
            <w:r w:rsidRPr="009F0598">
              <w:rPr>
                <w:rFonts w:ascii="Calibri" w:eastAsia="Times New Roman" w:hAnsi="Calibri" w:cs="Times New Roman"/>
                <w:color w:val="000000"/>
              </w:rPr>
              <w:t xml:space="preserve">Students who live here will be seeking a space to fulfill </w:t>
            </w:r>
            <w:proofErr w:type="gramStart"/>
            <w:r w:rsidRPr="009F0598">
              <w:rPr>
                <w:rFonts w:ascii="Calibri" w:eastAsia="Times New Roman" w:hAnsi="Calibri" w:cs="Times New Roman"/>
                <w:color w:val="000000"/>
              </w:rPr>
              <w:t>their</w:t>
            </w:r>
            <w:proofErr w:type="gramEnd"/>
            <w:r w:rsidRPr="009F0598">
              <w:rPr>
                <w:rFonts w:ascii="Calibri" w:eastAsia="Times New Roman" w:hAnsi="Calibri" w:cs="Times New Roman"/>
                <w:color w:val="000000"/>
              </w:rPr>
              <w:t xml:space="preserve"> spiritual needs on campus.</w:t>
            </w:r>
          </w:p>
        </w:tc>
      </w:tr>
    </w:tbl>
    <w:p w14:paraId="11900277" w14:textId="77777777" w:rsidR="00043D98" w:rsidRDefault="00043D98" w:rsidP="00043D98"/>
    <w:p w14:paraId="173748B6" w14:textId="00B7C0FF" w:rsidR="00043D98" w:rsidRDefault="00043D98" w:rsidP="00043D98"/>
    <w:tbl>
      <w:tblPr>
        <w:tblW w:w="10200" w:type="dxa"/>
        <w:tblInd w:w="108" w:type="dxa"/>
        <w:tblLook w:val="04A0" w:firstRow="1" w:lastRow="0" w:firstColumn="1" w:lastColumn="0" w:noHBand="0" w:noVBand="1"/>
      </w:tblPr>
      <w:tblGrid>
        <w:gridCol w:w="10200"/>
      </w:tblGrid>
      <w:tr w:rsidR="00043D98" w:rsidRPr="009F0598" w14:paraId="2E648565" w14:textId="77777777" w:rsidTr="005E1211">
        <w:trPr>
          <w:trHeight w:val="400"/>
        </w:trPr>
        <w:tc>
          <w:tcPr>
            <w:tcW w:w="10200" w:type="dxa"/>
            <w:tcBorders>
              <w:top w:val="single" w:sz="4" w:space="0" w:color="auto"/>
              <w:left w:val="single" w:sz="4" w:space="0" w:color="auto"/>
              <w:bottom w:val="single" w:sz="4" w:space="0" w:color="auto"/>
              <w:right w:val="single" w:sz="4" w:space="0" w:color="auto"/>
            </w:tcBorders>
            <w:shd w:val="clear" w:color="000000" w:fill="DA9694"/>
            <w:hideMark/>
          </w:tcPr>
          <w:p w14:paraId="3EED3DB1" w14:textId="77777777" w:rsidR="00043D98" w:rsidRPr="009F0598" w:rsidRDefault="00043D98" w:rsidP="005E1211">
            <w:pPr>
              <w:ind w:left="-108"/>
              <w:jc w:val="center"/>
              <w:rPr>
                <w:rFonts w:ascii="Calibri" w:eastAsia="Times New Roman" w:hAnsi="Calibri" w:cs="Times New Roman"/>
                <w:b/>
                <w:bCs/>
                <w:color w:val="000000"/>
                <w:sz w:val="32"/>
                <w:szCs w:val="32"/>
              </w:rPr>
            </w:pPr>
            <w:r w:rsidRPr="009F0598">
              <w:rPr>
                <w:rFonts w:ascii="Calibri" w:eastAsia="Times New Roman" w:hAnsi="Calibri" w:cs="Times New Roman"/>
                <w:b/>
                <w:bCs/>
                <w:color w:val="000000"/>
                <w:sz w:val="32"/>
                <w:szCs w:val="32"/>
              </w:rPr>
              <w:t>STEWARDING OUR RESOURCES</w:t>
            </w:r>
          </w:p>
        </w:tc>
      </w:tr>
      <w:tr w:rsidR="00043D98" w:rsidRPr="009F0598" w14:paraId="781F1F9A" w14:textId="77777777" w:rsidTr="005E1211">
        <w:trPr>
          <w:trHeight w:val="300"/>
        </w:trPr>
        <w:tc>
          <w:tcPr>
            <w:tcW w:w="10200" w:type="dxa"/>
            <w:tcBorders>
              <w:top w:val="nil"/>
              <w:left w:val="nil"/>
              <w:bottom w:val="single" w:sz="4" w:space="0" w:color="auto"/>
              <w:right w:val="nil"/>
            </w:tcBorders>
            <w:shd w:val="clear" w:color="auto" w:fill="auto"/>
            <w:hideMark/>
          </w:tcPr>
          <w:p w14:paraId="615E4237" w14:textId="77777777" w:rsidR="00043D98" w:rsidRPr="009F0598" w:rsidRDefault="00043D98" w:rsidP="005E1211">
            <w:pPr>
              <w:rPr>
                <w:rFonts w:ascii="Calibri" w:eastAsia="Times New Roman" w:hAnsi="Calibri" w:cs="Times New Roman"/>
                <w:color w:val="000000"/>
              </w:rPr>
            </w:pPr>
            <w:r w:rsidRPr="009F0598">
              <w:rPr>
                <w:rFonts w:ascii="Calibri" w:eastAsia="Times New Roman" w:hAnsi="Calibri" w:cs="Times New Roman"/>
                <w:color w:val="000000"/>
              </w:rPr>
              <w:t> </w:t>
            </w:r>
          </w:p>
        </w:tc>
      </w:tr>
      <w:tr w:rsidR="00043D98" w:rsidRPr="009F0598" w14:paraId="3EABB0CA" w14:textId="77777777" w:rsidTr="005E1211">
        <w:trPr>
          <w:trHeight w:val="360"/>
        </w:trPr>
        <w:tc>
          <w:tcPr>
            <w:tcW w:w="10200" w:type="dxa"/>
            <w:tcBorders>
              <w:top w:val="nil"/>
              <w:left w:val="single" w:sz="4" w:space="0" w:color="auto"/>
              <w:bottom w:val="single" w:sz="4" w:space="0" w:color="auto"/>
              <w:right w:val="single" w:sz="4" w:space="0" w:color="auto"/>
            </w:tcBorders>
            <w:shd w:val="clear" w:color="000000" w:fill="E6B8B7"/>
            <w:hideMark/>
          </w:tcPr>
          <w:p w14:paraId="5D0C5F2A" w14:textId="77777777" w:rsidR="00043D98" w:rsidRPr="009F0598" w:rsidRDefault="00043D98" w:rsidP="005E1211">
            <w:pPr>
              <w:jc w:val="center"/>
              <w:rPr>
                <w:rFonts w:ascii="Calibri" w:eastAsia="Times New Roman" w:hAnsi="Calibri" w:cs="Times New Roman"/>
                <w:b/>
                <w:bCs/>
                <w:color w:val="000000"/>
                <w:sz w:val="28"/>
                <w:szCs w:val="28"/>
              </w:rPr>
            </w:pPr>
            <w:r w:rsidRPr="009F0598">
              <w:rPr>
                <w:rFonts w:ascii="Calibri" w:eastAsia="Times New Roman" w:hAnsi="Calibri" w:cs="Times New Roman"/>
                <w:b/>
                <w:bCs/>
                <w:color w:val="000000"/>
                <w:sz w:val="28"/>
                <w:szCs w:val="28"/>
              </w:rPr>
              <w:t>FIVE-YEAR VISION</w:t>
            </w:r>
          </w:p>
        </w:tc>
      </w:tr>
      <w:tr w:rsidR="00043D98" w:rsidRPr="009F0598" w14:paraId="2544F8D2" w14:textId="77777777" w:rsidTr="005E1211">
        <w:trPr>
          <w:trHeight w:val="300"/>
        </w:trPr>
        <w:tc>
          <w:tcPr>
            <w:tcW w:w="10200" w:type="dxa"/>
            <w:tcBorders>
              <w:top w:val="nil"/>
              <w:left w:val="nil"/>
              <w:bottom w:val="single" w:sz="4" w:space="0" w:color="auto"/>
              <w:right w:val="nil"/>
            </w:tcBorders>
            <w:shd w:val="clear" w:color="auto" w:fill="auto"/>
            <w:hideMark/>
          </w:tcPr>
          <w:p w14:paraId="5BAA09C0" w14:textId="77777777" w:rsidR="00043D98" w:rsidRPr="009F0598" w:rsidRDefault="00043D98" w:rsidP="005E1211">
            <w:pPr>
              <w:jc w:val="center"/>
              <w:rPr>
                <w:rFonts w:ascii="Calibri" w:eastAsia="Times New Roman" w:hAnsi="Calibri" w:cs="Times New Roman"/>
                <w:b/>
                <w:bCs/>
                <w:color w:val="000000"/>
              </w:rPr>
            </w:pPr>
            <w:r w:rsidRPr="009F0598">
              <w:rPr>
                <w:rFonts w:ascii="Calibri" w:eastAsia="Times New Roman" w:hAnsi="Calibri" w:cs="Times New Roman"/>
                <w:b/>
                <w:bCs/>
                <w:color w:val="000000"/>
              </w:rPr>
              <w:t> </w:t>
            </w:r>
          </w:p>
        </w:tc>
      </w:tr>
      <w:tr w:rsidR="00043D98" w:rsidRPr="009F0598" w14:paraId="439C30E9" w14:textId="77777777" w:rsidTr="005E1211">
        <w:trPr>
          <w:trHeight w:val="1500"/>
        </w:trPr>
        <w:tc>
          <w:tcPr>
            <w:tcW w:w="10200" w:type="dxa"/>
            <w:tcBorders>
              <w:top w:val="nil"/>
              <w:left w:val="single" w:sz="4" w:space="0" w:color="auto"/>
              <w:bottom w:val="single" w:sz="4" w:space="0" w:color="auto"/>
              <w:right w:val="single" w:sz="4" w:space="0" w:color="auto"/>
            </w:tcBorders>
            <w:shd w:val="clear" w:color="auto" w:fill="auto"/>
            <w:hideMark/>
          </w:tcPr>
          <w:p w14:paraId="620A639C" w14:textId="77777777" w:rsidR="00043D98" w:rsidRPr="009F0598" w:rsidRDefault="00043D98" w:rsidP="005E1211">
            <w:pPr>
              <w:rPr>
                <w:rFonts w:ascii="Calibri" w:eastAsia="Times New Roman" w:hAnsi="Calibri" w:cs="Times New Roman"/>
                <w:color w:val="000000"/>
              </w:rPr>
            </w:pPr>
            <w:r w:rsidRPr="009F0598">
              <w:rPr>
                <w:rFonts w:ascii="Calibri" w:eastAsia="Times New Roman" w:hAnsi="Calibri" w:cs="Times New Roman"/>
                <w:b/>
                <w:bCs/>
                <w:color w:val="000000"/>
              </w:rPr>
              <w:t>Goal 1:</w:t>
            </w:r>
            <w:r w:rsidRPr="009F0598">
              <w:rPr>
                <w:rFonts w:ascii="Calibri" w:eastAsia="Times New Roman" w:hAnsi="Calibri" w:cs="Times New Roman"/>
                <w:color w:val="000000"/>
              </w:rPr>
              <w:t xml:space="preserve"> We seek to develop innovative, efficient and sustainable processes that allow Penn State Brandywine to consciously yet strategically use environmental resources in a manner that anticipates the incorporation of residence life, leaves minimum ecological footprints, enhances the overall quality of teaching and learning, and establishes stronger connections between Brandywine and the communities it serves. </w:t>
            </w:r>
          </w:p>
        </w:tc>
      </w:tr>
      <w:tr w:rsidR="00043D98" w:rsidRPr="009F0598" w14:paraId="498ED49B" w14:textId="77777777" w:rsidTr="005E1211">
        <w:trPr>
          <w:trHeight w:val="1200"/>
        </w:trPr>
        <w:tc>
          <w:tcPr>
            <w:tcW w:w="10200" w:type="dxa"/>
            <w:tcBorders>
              <w:top w:val="nil"/>
              <w:left w:val="single" w:sz="4" w:space="0" w:color="auto"/>
              <w:bottom w:val="single" w:sz="4" w:space="0" w:color="auto"/>
              <w:right w:val="single" w:sz="4" w:space="0" w:color="auto"/>
            </w:tcBorders>
            <w:shd w:val="clear" w:color="auto" w:fill="auto"/>
            <w:hideMark/>
          </w:tcPr>
          <w:p w14:paraId="5A0D414C" w14:textId="77777777" w:rsidR="00043D98" w:rsidRPr="009F0598" w:rsidRDefault="00043D98" w:rsidP="005E1211">
            <w:pPr>
              <w:rPr>
                <w:rFonts w:ascii="Calibri" w:eastAsia="Times New Roman" w:hAnsi="Calibri" w:cs="Times New Roman"/>
                <w:color w:val="000000"/>
              </w:rPr>
            </w:pPr>
            <w:r w:rsidRPr="009F0598">
              <w:rPr>
                <w:rFonts w:ascii="Calibri" w:eastAsia="Times New Roman" w:hAnsi="Calibri" w:cs="Times New Roman"/>
                <w:color w:val="000000"/>
              </w:rPr>
              <w:t>Penn State Brandywine will develop a program that maximizes its land-based opportunities, provides enriched educational and recreational opportunities to support a complete collegiate experience, and enhances community outreach and sustainability efforts while preserving the natural beauty and appeal of the land.</w:t>
            </w:r>
          </w:p>
        </w:tc>
      </w:tr>
      <w:tr w:rsidR="00043D98" w:rsidRPr="009F0598" w14:paraId="2F9DB4B2" w14:textId="77777777" w:rsidTr="005E1211">
        <w:trPr>
          <w:trHeight w:val="1500"/>
        </w:trPr>
        <w:tc>
          <w:tcPr>
            <w:tcW w:w="10200" w:type="dxa"/>
            <w:tcBorders>
              <w:top w:val="nil"/>
              <w:left w:val="single" w:sz="4" w:space="0" w:color="auto"/>
              <w:bottom w:val="single" w:sz="4" w:space="0" w:color="auto"/>
              <w:right w:val="single" w:sz="4" w:space="0" w:color="auto"/>
            </w:tcBorders>
            <w:shd w:val="clear" w:color="auto" w:fill="auto"/>
            <w:hideMark/>
          </w:tcPr>
          <w:p w14:paraId="077F098A" w14:textId="77777777" w:rsidR="00043D98" w:rsidRPr="009F0598" w:rsidRDefault="00043D98" w:rsidP="005E1211">
            <w:pPr>
              <w:rPr>
                <w:rFonts w:ascii="Calibri" w:eastAsia="Times New Roman" w:hAnsi="Calibri" w:cs="Times New Roman"/>
                <w:color w:val="000000"/>
              </w:rPr>
            </w:pPr>
            <w:r w:rsidRPr="009F0598">
              <w:rPr>
                <w:rFonts w:ascii="Calibri" w:eastAsia="Times New Roman" w:hAnsi="Calibri" w:cs="Times New Roman"/>
                <w:b/>
                <w:bCs/>
                <w:color w:val="000000"/>
              </w:rPr>
              <w:lastRenderedPageBreak/>
              <w:t>Goal 2:</w:t>
            </w:r>
            <w:r w:rsidRPr="009F0598">
              <w:rPr>
                <w:rFonts w:ascii="Calibri" w:eastAsia="Times New Roman" w:hAnsi="Calibri" w:cs="Times New Roman"/>
                <w:color w:val="000000"/>
              </w:rPr>
              <w:t xml:space="preserve"> Penn State Brandywine seeks to develop productive and sustainable relationships with other Penn State University organizations, as well as with the local and regional communities it serves in order to expand the resources it has to offer, enhance the collegiate experience it can provide, strengthen its community connections, and more responsibly steward the resources upon which we rely.</w:t>
            </w:r>
          </w:p>
        </w:tc>
      </w:tr>
      <w:tr w:rsidR="00043D98" w:rsidRPr="009F0598" w14:paraId="72B74CCD" w14:textId="77777777" w:rsidTr="005E1211">
        <w:trPr>
          <w:trHeight w:val="1200"/>
        </w:trPr>
        <w:tc>
          <w:tcPr>
            <w:tcW w:w="10200" w:type="dxa"/>
            <w:tcBorders>
              <w:top w:val="nil"/>
              <w:left w:val="single" w:sz="4" w:space="0" w:color="auto"/>
              <w:bottom w:val="single" w:sz="4" w:space="0" w:color="auto"/>
              <w:right w:val="single" w:sz="4" w:space="0" w:color="auto"/>
            </w:tcBorders>
            <w:shd w:val="clear" w:color="auto" w:fill="auto"/>
            <w:hideMark/>
          </w:tcPr>
          <w:p w14:paraId="5029E808" w14:textId="77777777" w:rsidR="00043D98" w:rsidRPr="009F0598" w:rsidRDefault="00043D98" w:rsidP="005E1211">
            <w:pPr>
              <w:rPr>
                <w:rFonts w:ascii="Calibri" w:eastAsia="Times New Roman" w:hAnsi="Calibri" w:cs="Times New Roman"/>
                <w:color w:val="000000"/>
              </w:rPr>
            </w:pPr>
            <w:r w:rsidRPr="009F0598">
              <w:rPr>
                <w:rFonts w:ascii="Calibri" w:eastAsia="Times New Roman" w:hAnsi="Calibri" w:cs="Times New Roman"/>
                <w:color w:val="000000"/>
              </w:rPr>
              <w:t>By 2020, Penn State Brandywine will have established at least three new partnerships with internal and external organizations that demonstrate positive impacts on students’ and faculty’s educational experiences, campus visibility and community connections, and the overall responsible use of natural resources.</w:t>
            </w:r>
          </w:p>
        </w:tc>
      </w:tr>
      <w:tr w:rsidR="00043D98" w:rsidRPr="009F0598" w14:paraId="0DB0416F" w14:textId="77777777" w:rsidTr="005E1211">
        <w:trPr>
          <w:trHeight w:val="1200"/>
        </w:trPr>
        <w:tc>
          <w:tcPr>
            <w:tcW w:w="10200" w:type="dxa"/>
            <w:tcBorders>
              <w:top w:val="nil"/>
              <w:left w:val="single" w:sz="4" w:space="0" w:color="auto"/>
              <w:bottom w:val="single" w:sz="4" w:space="0" w:color="auto"/>
              <w:right w:val="single" w:sz="4" w:space="0" w:color="auto"/>
            </w:tcBorders>
            <w:shd w:val="clear" w:color="auto" w:fill="auto"/>
            <w:hideMark/>
          </w:tcPr>
          <w:p w14:paraId="7D0A42C4" w14:textId="77777777" w:rsidR="00043D98" w:rsidRPr="009F0598" w:rsidRDefault="00043D98" w:rsidP="005E1211">
            <w:pPr>
              <w:rPr>
                <w:rFonts w:ascii="Calibri" w:eastAsia="Times New Roman" w:hAnsi="Calibri" w:cs="Times New Roman"/>
                <w:color w:val="000000"/>
              </w:rPr>
            </w:pPr>
            <w:r w:rsidRPr="009F0598">
              <w:rPr>
                <w:rFonts w:ascii="Calibri" w:eastAsia="Times New Roman" w:hAnsi="Calibri" w:cs="Times New Roman"/>
                <w:b/>
                <w:bCs/>
                <w:color w:val="000000"/>
              </w:rPr>
              <w:t xml:space="preserve">Goal 3: </w:t>
            </w:r>
            <w:r w:rsidRPr="009F0598">
              <w:rPr>
                <w:rFonts w:ascii="Calibri" w:eastAsia="Times New Roman" w:hAnsi="Calibri" w:cs="Times New Roman"/>
                <w:color w:val="000000"/>
              </w:rPr>
              <w:t xml:space="preserve">We seek </w:t>
            </w:r>
            <w:proofErr w:type="gramStart"/>
            <w:r w:rsidRPr="009F0598">
              <w:rPr>
                <w:rFonts w:ascii="Calibri" w:eastAsia="Times New Roman" w:hAnsi="Calibri" w:cs="Times New Roman"/>
                <w:color w:val="000000"/>
              </w:rPr>
              <w:t>to  develop</w:t>
            </w:r>
            <w:proofErr w:type="gramEnd"/>
            <w:r w:rsidRPr="009F0598">
              <w:rPr>
                <w:rFonts w:ascii="Calibri" w:eastAsia="Times New Roman" w:hAnsi="Calibri" w:cs="Times New Roman"/>
                <w:color w:val="000000"/>
              </w:rPr>
              <w:t xml:space="preserve"> and/or enhance current environmental and sustainability initiatives to establish a more global and digital presence for the Brandywine campus, promote a more local awareness about the natural resources upon which we rely, and provide more experiential and environmentally conscious learning experiences for our students.   </w:t>
            </w:r>
          </w:p>
        </w:tc>
      </w:tr>
      <w:tr w:rsidR="00043D98" w:rsidRPr="009F0598" w14:paraId="2BE30A64" w14:textId="77777777" w:rsidTr="005E1211">
        <w:trPr>
          <w:trHeight w:val="1200"/>
        </w:trPr>
        <w:tc>
          <w:tcPr>
            <w:tcW w:w="10200" w:type="dxa"/>
            <w:tcBorders>
              <w:top w:val="nil"/>
              <w:left w:val="single" w:sz="4" w:space="0" w:color="auto"/>
              <w:bottom w:val="single" w:sz="4" w:space="0" w:color="auto"/>
              <w:right w:val="single" w:sz="4" w:space="0" w:color="auto"/>
            </w:tcBorders>
            <w:shd w:val="clear" w:color="auto" w:fill="auto"/>
            <w:hideMark/>
          </w:tcPr>
          <w:p w14:paraId="3DCAE5EA" w14:textId="77777777" w:rsidR="00043D98" w:rsidRPr="009F0598" w:rsidRDefault="00043D98" w:rsidP="005E1211">
            <w:pPr>
              <w:rPr>
                <w:rFonts w:ascii="Calibri" w:eastAsia="Times New Roman" w:hAnsi="Calibri" w:cs="Times New Roman"/>
                <w:color w:val="000000"/>
              </w:rPr>
            </w:pPr>
            <w:r w:rsidRPr="009F0598">
              <w:rPr>
                <w:rFonts w:ascii="Calibri" w:eastAsia="Times New Roman" w:hAnsi="Calibri" w:cs="Times New Roman"/>
                <w:color w:val="000000"/>
              </w:rPr>
              <w:t xml:space="preserve">By 2020, Penn State Brandywine will have developed or enhanced specific initiatives that support a stronger digital presence for the campus’ commitment to environmental stewardship.  In addition, the campus will have developed or enhanced campus initiatives that create a greater awareness and monitoring of the natural environment of the campus.   </w:t>
            </w:r>
          </w:p>
        </w:tc>
      </w:tr>
      <w:tr w:rsidR="00043D98" w:rsidRPr="009F0598" w14:paraId="1C853EBB" w14:textId="77777777" w:rsidTr="005E1211">
        <w:trPr>
          <w:trHeight w:val="300"/>
        </w:trPr>
        <w:tc>
          <w:tcPr>
            <w:tcW w:w="10200" w:type="dxa"/>
            <w:tcBorders>
              <w:top w:val="nil"/>
              <w:left w:val="nil"/>
              <w:bottom w:val="single" w:sz="4" w:space="0" w:color="auto"/>
              <w:right w:val="nil"/>
            </w:tcBorders>
            <w:shd w:val="clear" w:color="auto" w:fill="auto"/>
            <w:hideMark/>
          </w:tcPr>
          <w:p w14:paraId="401263A3" w14:textId="77777777" w:rsidR="00043D98" w:rsidRPr="009F0598" w:rsidRDefault="00043D98" w:rsidP="005E1211">
            <w:pPr>
              <w:rPr>
                <w:rFonts w:ascii="Calibri" w:eastAsia="Times New Roman" w:hAnsi="Calibri" w:cs="Times New Roman"/>
                <w:color w:val="000000"/>
              </w:rPr>
            </w:pPr>
            <w:r w:rsidRPr="009F0598">
              <w:rPr>
                <w:rFonts w:ascii="Calibri" w:eastAsia="Times New Roman" w:hAnsi="Calibri" w:cs="Times New Roman"/>
                <w:color w:val="000000"/>
              </w:rPr>
              <w:t> </w:t>
            </w:r>
          </w:p>
        </w:tc>
      </w:tr>
      <w:tr w:rsidR="00043D98" w:rsidRPr="009F0598" w14:paraId="0C2E54E3" w14:textId="77777777" w:rsidTr="005E1211">
        <w:trPr>
          <w:trHeight w:val="360"/>
        </w:trPr>
        <w:tc>
          <w:tcPr>
            <w:tcW w:w="10200" w:type="dxa"/>
            <w:tcBorders>
              <w:top w:val="nil"/>
              <w:left w:val="single" w:sz="4" w:space="0" w:color="auto"/>
              <w:bottom w:val="single" w:sz="4" w:space="0" w:color="auto"/>
              <w:right w:val="single" w:sz="4" w:space="0" w:color="auto"/>
            </w:tcBorders>
            <w:shd w:val="clear" w:color="000000" w:fill="E6B8B7"/>
            <w:hideMark/>
          </w:tcPr>
          <w:p w14:paraId="3EC44F98" w14:textId="77777777" w:rsidR="00043D98" w:rsidRPr="009F0598" w:rsidRDefault="00043D98" w:rsidP="005E1211">
            <w:pPr>
              <w:jc w:val="center"/>
              <w:rPr>
                <w:rFonts w:ascii="Calibri" w:eastAsia="Times New Roman" w:hAnsi="Calibri" w:cs="Times New Roman"/>
                <w:b/>
                <w:bCs/>
                <w:color w:val="000000"/>
                <w:sz w:val="28"/>
                <w:szCs w:val="28"/>
              </w:rPr>
            </w:pPr>
            <w:r w:rsidRPr="009F0598">
              <w:rPr>
                <w:rFonts w:ascii="Calibri" w:eastAsia="Times New Roman" w:hAnsi="Calibri" w:cs="Times New Roman"/>
                <w:b/>
                <w:bCs/>
                <w:color w:val="000000"/>
                <w:sz w:val="28"/>
                <w:szCs w:val="28"/>
              </w:rPr>
              <w:t>SPECIFIC STRATEGIES</w:t>
            </w:r>
          </w:p>
        </w:tc>
      </w:tr>
      <w:tr w:rsidR="00043D98" w:rsidRPr="009F0598" w14:paraId="597B2C72" w14:textId="77777777" w:rsidTr="005E1211">
        <w:trPr>
          <w:trHeight w:val="360"/>
        </w:trPr>
        <w:tc>
          <w:tcPr>
            <w:tcW w:w="10200" w:type="dxa"/>
            <w:tcBorders>
              <w:top w:val="nil"/>
              <w:left w:val="nil"/>
              <w:bottom w:val="single" w:sz="4" w:space="0" w:color="auto"/>
              <w:right w:val="nil"/>
            </w:tcBorders>
            <w:shd w:val="clear" w:color="auto" w:fill="auto"/>
            <w:hideMark/>
          </w:tcPr>
          <w:p w14:paraId="687B33B2" w14:textId="77777777" w:rsidR="00043D98" w:rsidRPr="009F0598" w:rsidRDefault="00043D98" w:rsidP="005E1211">
            <w:pPr>
              <w:jc w:val="center"/>
              <w:rPr>
                <w:rFonts w:ascii="Calibri" w:eastAsia="Times New Roman" w:hAnsi="Calibri" w:cs="Times New Roman"/>
                <w:b/>
                <w:bCs/>
                <w:color w:val="000000"/>
                <w:sz w:val="28"/>
                <w:szCs w:val="28"/>
              </w:rPr>
            </w:pPr>
            <w:r w:rsidRPr="009F0598">
              <w:rPr>
                <w:rFonts w:ascii="Calibri" w:eastAsia="Times New Roman" w:hAnsi="Calibri" w:cs="Times New Roman"/>
                <w:b/>
                <w:bCs/>
                <w:color w:val="000000"/>
                <w:sz w:val="28"/>
                <w:szCs w:val="28"/>
              </w:rPr>
              <w:t> </w:t>
            </w:r>
          </w:p>
        </w:tc>
      </w:tr>
      <w:tr w:rsidR="00043D98" w:rsidRPr="009F0598" w14:paraId="70423900" w14:textId="77777777" w:rsidTr="005E1211">
        <w:trPr>
          <w:trHeight w:val="600"/>
        </w:trPr>
        <w:tc>
          <w:tcPr>
            <w:tcW w:w="10200" w:type="dxa"/>
            <w:tcBorders>
              <w:top w:val="nil"/>
              <w:left w:val="single" w:sz="4" w:space="0" w:color="auto"/>
              <w:bottom w:val="single" w:sz="4" w:space="0" w:color="auto"/>
              <w:right w:val="single" w:sz="4" w:space="0" w:color="auto"/>
            </w:tcBorders>
            <w:shd w:val="clear" w:color="auto" w:fill="auto"/>
            <w:hideMark/>
          </w:tcPr>
          <w:p w14:paraId="65650A1F" w14:textId="77777777" w:rsidR="00043D98" w:rsidRPr="009F0598" w:rsidRDefault="00043D98" w:rsidP="005E1211">
            <w:pPr>
              <w:rPr>
                <w:rFonts w:ascii="Calibri" w:eastAsia="Times New Roman" w:hAnsi="Calibri" w:cs="Times New Roman"/>
                <w:color w:val="000000"/>
              </w:rPr>
            </w:pPr>
            <w:r w:rsidRPr="009F0598">
              <w:rPr>
                <w:rFonts w:ascii="Calibri" w:eastAsia="Times New Roman" w:hAnsi="Calibri" w:cs="Times New Roman"/>
                <w:color w:val="000000"/>
              </w:rPr>
              <w:t xml:space="preserve">Complete a feasibility study to determine the best uses of campus land and infrastructure enhancements.  </w:t>
            </w:r>
          </w:p>
        </w:tc>
      </w:tr>
      <w:tr w:rsidR="00043D98" w:rsidRPr="009F0598" w14:paraId="6A54AF7B" w14:textId="77777777" w:rsidTr="005E1211">
        <w:trPr>
          <w:trHeight w:val="900"/>
        </w:trPr>
        <w:tc>
          <w:tcPr>
            <w:tcW w:w="10200" w:type="dxa"/>
            <w:tcBorders>
              <w:top w:val="nil"/>
              <w:left w:val="single" w:sz="4" w:space="0" w:color="auto"/>
              <w:bottom w:val="single" w:sz="4" w:space="0" w:color="auto"/>
              <w:right w:val="single" w:sz="4" w:space="0" w:color="auto"/>
            </w:tcBorders>
            <w:shd w:val="clear" w:color="auto" w:fill="auto"/>
            <w:hideMark/>
          </w:tcPr>
          <w:p w14:paraId="3791AADD" w14:textId="77777777" w:rsidR="00043D98" w:rsidRPr="009F0598" w:rsidRDefault="00043D98" w:rsidP="005E1211">
            <w:pPr>
              <w:rPr>
                <w:rFonts w:ascii="Calibri" w:eastAsia="Times New Roman" w:hAnsi="Calibri" w:cs="Times New Roman"/>
                <w:color w:val="000000"/>
              </w:rPr>
            </w:pPr>
            <w:r w:rsidRPr="009F0598">
              <w:rPr>
                <w:rFonts w:ascii="Calibri" w:eastAsia="Times New Roman" w:hAnsi="Calibri" w:cs="Times New Roman"/>
                <w:color w:val="000000"/>
              </w:rPr>
              <w:t xml:space="preserve">Two general areas need to be considered: 1. Currently developed and soon-to-be developed land (approximately 50 acres), and 2. Undeveloped (approximately 45 acres) and newly acquired acreage (approximately 21 acres) </w:t>
            </w:r>
          </w:p>
        </w:tc>
      </w:tr>
      <w:tr w:rsidR="00043D98" w:rsidRPr="009F0598" w14:paraId="2F49616F" w14:textId="77777777" w:rsidTr="005E1211">
        <w:trPr>
          <w:trHeight w:val="300"/>
        </w:trPr>
        <w:tc>
          <w:tcPr>
            <w:tcW w:w="10200" w:type="dxa"/>
            <w:tcBorders>
              <w:left w:val="nil"/>
              <w:bottom w:val="single" w:sz="4" w:space="0" w:color="auto"/>
              <w:right w:val="nil"/>
            </w:tcBorders>
            <w:shd w:val="clear" w:color="auto" w:fill="auto"/>
            <w:hideMark/>
          </w:tcPr>
          <w:p w14:paraId="32959387" w14:textId="4ABE4980" w:rsidR="00043D98" w:rsidRPr="009F0598" w:rsidRDefault="00043D98" w:rsidP="005E1211">
            <w:pPr>
              <w:rPr>
                <w:rFonts w:ascii="Calibri" w:eastAsia="Times New Roman" w:hAnsi="Calibri" w:cs="Times New Roman"/>
                <w:color w:val="000000"/>
              </w:rPr>
            </w:pPr>
          </w:p>
        </w:tc>
      </w:tr>
      <w:tr w:rsidR="00043D98" w:rsidRPr="009F0598" w14:paraId="7F82A7E9" w14:textId="77777777" w:rsidTr="005E1211">
        <w:trPr>
          <w:trHeight w:val="900"/>
        </w:trPr>
        <w:tc>
          <w:tcPr>
            <w:tcW w:w="10200" w:type="dxa"/>
            <w:tcBorders>
              <w:top w:val="single" w:sz="4" w:space="0" w:color="auto"/>
              <w:left w:val="single" w:sz="4" w:space="0" w:color="auto"/>
              <w:bottom w:val="single" w:sz="4" w:space="0" w:color="auto"/>
              <w:right w:val="single" w:sz="4" w:space="0" w:color="auto"/>
            </w:tcBorders>
            <w:shd w:val="clear" w:color="auto" w:fill="auto"/>
            <w:hideMark/>
          </w:tcPr>
          <w:p w14:paraId="2D2BAC6D" w14:textId="77777777" w:rsidR="00043D98" w:rsidRPr="009F0598" w:rsidRDefault="00043D98" w:rsidP="005E1211">
            <w:pPr>
              <w:rPr>
                <w:rFonts w:ascii="Calibri" w:eastAsia="Times New Roman" w:hAnsi="Calibri" w:cs="Times New Roman"/>
                <w:color w:val="000000"/>
              </w:rPr>
            </w:pPr>
            <w:r w:rsidRPr="009F0598">
              <w:rPr>
                <w:rFonts w:ascii="Calibri" w:eastAsia="Times New Roman" w:hAnsi="Calibri" w:cs="Times New Roman"/>
                <w:color w:val="000000"/>
              </w:rPr>
              <w:t xml:space="preserve">Four specific types of uses should be considered: 1. Those that enhance educational opportunities, 2. Those that enhance recreational opportunities, 3. Those that provide community outreach opportunities, and 4. Those that provide responsible stewardship opportunities.  </w:t>
            </w:r>
          </w:p>
        </w:tc>
      </w:tr>
      <w:tr w:rsidR="00043D98" w:rsidRPr="009F0598" w14:paraId="45A16706" w14:textId="77777777" w:rsidTr="005E1211">
        <w:trPr>
          <w:trHeight w:val="300"/>
        </w:trPr>
        <w:tc>
          <w:tcPr>
            <w:tcW w:w="10200" w:type="dxa"/>
            <w:tcBorders>
              <w:top w:val="nil"/>
              <w:left w:val="single" w:sz="4" w:space="0" w:color="auto"/>
              <w:bottom w:val="single" w:sz="4" w:space="0" w:color="auto"/>
              <w:right w:val="single" w:sz="4" w:space="0" w:color="auto"/>
            </w:tcBorders>
            <w:shd w:val="clear" w:color="auto" w:fill="auto"/>
            <w:hideMark/>
          </w:tcPr>
          <w:p w14:paraId="52709F70" w14:textId="77777777" w:rsidR="00043D98" w:rsidRPr="009F0598" w:rsidRDefault="00043D98" w:rsidP="005E1211">
            <w:pPr>
              <w:rPr>
                <w:rFonts w:ascii="Calibri" w:eastAsia="Times New Roman" w:hAnsi="Calibri" w:cs="Times New Roman"/>
                <w:b/>
                <w:bCs/>
                <w:color w:val="000000"/>
              </w:rPr>
            </w:pPr>
            <w:r w:rsidRPr="009F0598">
              <w:rPr>
                <w:rFonts w:ascii="Calibri" w:eastAsia="Times New Roman" w:hAnsi="Calibri" w:cs="Times New Roman"/>
                <w:b/>
                <w:bCs/>
                <w:color w:val="000000"/>
              </w:rPr>
              <w:t>Educational</w:t>
            </w:r>
          </w:p>
        </w:tc>
      </w:tr>
      <w:tr w:rsidR="00043D98" w:rsidRPr="009F0598" w14:paraId="29BB34AF" w14:textId="77777777" w:rsidTr="005E1211">
        <w:trPr>
          <w:trHeight w:val="600"/>
        </w:trPr>
        <w:tc>
          <w:tcPr>
            <w:tcW w:w="10200" w:type="dxa"/>
            <w:tcBorders>
              <w:top w:val="nil"/>
              <w:left w:val="single" w:sz="4" w:space="0" w:color="auto"/>
              <w:bottom w:val="single" w:sz="4" w:space="0" w:color="auto"/>
              <w:right w:val="single" w:sz="4" w:space="0" w:color="auto"/>
            </w:tcBorders>
            <w:shd w:val="clear" w:color="auto" w:fill="auto"/>
            <w:hideMark/>
          </w:tcPr>
          <w:p w14:paraId="5BFA3B20" w14:textId="77777777" w:rsidR="00043D98" w:rsidRPr="009F0598" w:rsidRDefault="00043D98" w:rsidP="005E1211">
            <w:pPr>
              <w:rPr>
                <w:rFonts w:ascii="Calibri" w:eastAsia="Times New Roman" w:hAnsi="Calibri" w:cs="Times New Roman"/>
                <w:color w:val="000000"/>
              </w:rPr>
            </w:pPr>
            <w:r w:rsidRPr="009F0598">
              <w:rPr>
                <w:rFonts w:ascii="Calibri" w:eastAsia="Times New Roman" w:hAnsi="Calibri" w:cs="Times New Roman"/>
                <w:color w:val="000000"/>
              </w:rPr>
              <w:t xml:space="preserve">Land should be considered for outdoor classroom and research sites to provide students experimental and inquiry-based experiences beyond traditional classroom experiences. </w:t>
            </w:r>
          </w:p>
        </w:tc>
      </w:tr>
      <w:tr w:rsidR="00043D98" w:rsidRPr="009F0598" w14:paraId="09E2564C" w14:textId="77777777" w:rsidTr="005E1211">
        <w:trPr>
          <w:trHeight w:val="600"/>
        </w:trPr>
        <w:tc>
          <w:tcPr>
            <w:tcW w:w="10200" w:type="dxa"/>
            <w:tcBorders>
              <w:top w:val="nil"/>
              <w:left w:val="single" w:sz="4" w:space="0" w:color="auto"/>
              <w:bottom w:val="single" w:sz="4" w:space="0" w:color="auto"/>
              <w:right w:val="single" w:sz="4" w:space="0" w:color="auto"/>
            </w:tcBorders>
            <w:shd w:val="clear" w:color="auto" w:fill="auto"/>
            <w:hideMark/>
          </w:tcPr>
          <w:p w14:paraId="0DE0F34C" w14:textId="77777777" w:rsidR="00043D98" w:rsidRPr="009F0598" w:rsidRDefault="00043D98" w:rsidP="005E1211">
            <w:pPr>
              <w:rPr>
                <w:rFonts w:ascii="Calibri" w:eastAsia="Times New Roman" w:hAnsi="Calibri" w:cs="Times New Roman"/>
                <w:color w:val="000000"/>
              </w:rPr>
            </w:pPr>
            <w:r w:rsidRPr="009F0598">
              <w:rPr>
                <w:rFonts w:ascii="Calibri" w:eastAsia="Times New Roman" w:hAnsi="Calibri" w:cs="Times New Roman"/>
                <w:color w:val="000000"/>
              </w:rPr>
              <w:t xml:space="preserve">Land should be considered that extends traditional classrooms to structured outdoor environments (e.g., gazebo, </w:t>
            </w:r>
            <w:proofErr w:type="spellStart"/>
            <w:r w:rsidRPr="009F0598">
              <w:rPr>
                <w:rFonts w:ascii="Calibri" w:eastAsia="Times New Roman" w:hAnsi="Calibri" w:cs="Times New Roman"/>
                <w:color w:val="000000"/>
              </w:rPr>
              <w:t>Vairo</w:t>
            </w:r>
            <w:proofErr w:type="spellEnd"/>
            <w:r w:rsidRPr="009F0598">
              <w:rPr>
                <w:rFonts w:ascii="Calibri" w:eastAsia="Times New Roman" w:hAnsi="Calibri" w:cs="Times New Roman"/>
                <w:color w:val="000000"/>
              </w:rPr>
              <w:t xml:space="preserve"> Amphitheater, campus grounds). </w:t>
            </w:r>
          </w:p>
        </w:tc>
      </w:tr>
      <w:tr w:rsidR="00043D98" w:rsidRPr="009F0598" w14:paraId="0BD5A586" w14:textId="77777777" w:rsidTr="005E1211">
        <w:trPr>
          <w:trHeight w:val="600"/>
        </w:trPr>
        <w:tc>
          <w:tcPr>
            <w:tcW w:w="10200" w:type="dxa"/>
            <w:tcBorders>
              <w:top w:val="nil"/>
              <w:left w:val="single" w:sz="4" w:space="0" w:color="auto"/>
              <w:bottom w:val="single" w:sz="4" w:space="0" w:color="auto"/>
              <w:right w:val="single" w:sz="4" w:space="0" w:color="auto"/>
            </w:tcBorders>
            <w:shd w:val="clear" w:color="auto" w:fill="auto"/>
            <w:hideMark/>
          </w:tcPr>
          <w:p w14:paraId="4B15511D" w14:textId="77777777" w:rsidR="00043D98" w:rsidRPr="009F0598" w:rsidRDefault="00043D98" w:rsidP="005E1211">
            <w:pPr>
              <w:rPr>
                <w:rFonts w:ascii="Calibri" w:eastAsia="Times New Roman" w:hAnsi="Calibri" w:cs="Times New Roman"/>
                <w:color w:val="000000"/>
              </w:rPr>
            </w:pPr>
            <w:r w:rsidRPr="009F0598">
              <w:rPr>
                <w:rFonts w:ascii="Calibri" w:eastAsia="Times New Roman" w:hAnsi="Calibri" w:cs="Times New Roman"/>
                <w:color w:val="000000"/>
              </w:rPr>
              <w:t>Land should be considered that provides opportunities to maintain a campus garden that can provide locally grown food for PSU students and the local community.</w:t>
            </w:r>
          </w:p>
        </w:tc>
      </w:tr>
      <w:tr w:rsidR="00043D98" w:rsidRPr="009F0598" w14:paraId="72667A48" w14:textId="77777777" w:rsidTr="005E1211">
        <w:trPr>
          <w:trHeight w:val="300"/>
        </w:trPr>
        <w:tc>
          <w:tcPr>
            <w:tcW w:w="10200" w:type="dxa"/>
            <w:tcBorders>
              <w:top w:val="nil"/>
              <w:left w:val="single" w:sz="4" w:space="0" w:color="auto"/>
              <w:bottom w:val="single" w:sz="4" w:space="0" w:color="auto"/>
              <w:right w:val="single" w:sz="4" w:space="0" w:color="auto"/>
            </w:tcBorders>
            <w:shd w:val="clear" w:color="auto" w:fill="auto"/>
            <w:hideMark/>
          </w:tcPr>
          <w:p w14:paraId="1E3BACF2" w14:textId="77777777" w:rsidR="00043D98" w:rsidRPr="009F0598" w:rsidRDefault="00043D98" w:rsidP="005E1211">
            <w:pPr>
              <w:rPr>
                <w:rFonts w:ascii="Calibri" w:eastAsia="Times New Roman" w:hAnsi="Calibri" w:cs="Times New Roman"/>
                <w:b/>
                <w:bCs/>
                <w:color w:val="000000"/>
              </w:rPr>
            </w:pPr>
            <w:r w:rsidRPr="009F0598">
              <w:rPr>
                <w:rFonts w:ascii="Calibri" w:eastAsia="Times New Roman" w:hAnsi="Calibri" w:cs="Times New Roman"/>
                <w:b/>
                <w:bCs/>
                <w:color w:val="000000"/>
              </w:rPr>
              <w:lastRenderedPageBreak/>
              <w:t>Recreational</w:t>
            </w:r>
          </w:p>
        </w:tc>
      </w:tr>
      <w:tr w:rsidR="00043D98" w:rsidRPr="009F0598" w14:paraId="7860087A" w14:textId="77777777" w:rsidTr="005E1211">
        <w:trPr>
          <w:trHeight w:val="600"/>
        </w:trPr>
        <w:tc>
          <w:tcPr>
            <w:tcW w:w="10200" w:type="dxa"/>
            <w:tcBorders>
              <w:top w:val="nil"/>
              <w:left w:val="single" w:sz="4" w:space="0" w:color="auto"/>
              <w:bottom w:val="single" w:sz="4" w:space="0" w:color="auto"/>
              <w:right w:val="single" w:sz="4" w:space="0" w:color="auto"/>
            </w:tcBorders>
            <w:shd w:val="clear" w:color="auto" w:fill="auto"/>
            <w:hideMark/>
          </w:tcPr>
          <w:p w14:paraId="606E091A" w14:textId="77777777" w:rsidR="00043D98" w:rsidRPr="009F0598" w:rsidRDefault="00043D98" w:rsidP="005E1211">
            <w:pPr>
              <w:rPr>
                <w:rFonts w:ascii="Calibri" w:eastAsia="Times New Roman" w:hAnsi="Calibri" w:cs="Times New Roman"/>
                <w:color w:val="000000"/>
              </w:rPr>
            </w:pPr>
            <w:r w:rsidRPr="009F0598">
              <w:rPr>
                <w:rFonts w:ascii="Calibri" w:eastAsia="Times New Roman" w:hAnsi="Calibri" w:cs="Times New Roman"/>
                <w:color w:val="000000"/>
              </w:rPr>
              <w:t>Land should be considered that supports the growth of college athletics, enhances overall student outdoor activity and provides greater access to and awareness of the larger campus environment.</w:t>
            </w:r>
          </w:p>
        </w:tc>
      </w:tr>
      <w:tr w:rsidR="00043D98" w:rsidRPr="009F0598" w14:paraId="7B3FF937" w14:textId="77777777" w:rsidTr="005E1211">
        <w:trPr>
          <w:trHeight w:val="300"/>
        </w:trPr>
        <w:tc>
          <w:tcPr>
            <w:tcW w:w="10200" w:type="dxa"/>
            <w:tcBorders>
              <w:top w:val="nil"/>
              <w:left w:val="single" w:sz="4" w:space="0" w:color="auto"/>
              <w:bottom w:val="single" w:sz="4" w:space="0" w:color="auto"/>
              <w:right w:val="single" w:sz="4" w:space="0" w:color="auto"/>
            </w:tcBorders>
            <w:shd w:val="clear" w:color="auto" w:fill="auto"/>
            <w:hideMark/>
          </w:tcPr>
          <w:p w14:paraId="17322EF4" w14:textId="77777777" w:rsidR="00043D98" w:rsidRPr="009F0598" w:rsidRDefault="00043D98" w:rsidP="005E1211">
            <w:pPr>
              <w:rPr>
                <w:rFonts w:ascii="Calibri" w:eastAsia="Times New Roman" w:hAnsi="Calibri" w:cs="Times New Roman"/>
                <w:b/>
                <w:bCs/>
                <w:color w:val="000000"/>
              </w:rPr>
            </w:pPr>
            <w:r w:rsidRPr="009F0598">
              <w:rPr>
                <w:rFonts w:ascii="Calibri" w:eastAsia="Times New Roman" w:hAnsi="Calibri" w:cs="Times New Roman"/>
                <w:b/>
                <w:bCs/>
                <w:color w:val="000000"/>
              </w:rPr>
              <w:t>Community Connections</w:t>
            </w:r>
          </w:p>
        </w:tc>
      </w:tr>
      <w:tr w:rsidR="00043D98" w:rsidRPr="009F0598" w14:paraId="5DCD1DE4" w14:textId="77777777" w:rsidTr="005E1211">
        <w:trPr>
          <w:trHeight w:val="600"/>
        </w:trPr>
        <w:tc>
          <w:tcPr>
            <w:tcW w:w="10200" w:type="dxa"/>
            <w:tcBorders>
              <w:top w:val="nil"/>
              <w:left w:val="single" w:sz="4" w:space="0" w:color="auto"/>
              <w:bottom w:val="single" w:sz="4" w:space="0" w:color="auto"/>
              <w:right w:val="single" w:sz="4" w:space="0" w:color="auto"/>
            </w:tcBorders>
            <w:shd w:val="clear" w:color="auto" w:fill="auto"/>
            <w:hideMark/>
          </w:tcPr>
          <w:p w14:paraId="6048A41F" w14:textId="77777777" w:rsidR="00043D98" w:rsidRPr="009F0598" w:rsidRDefault="00043D98" w:rsidP="005E1211">
            <w:pPr>
              <w:rPr>
                <w:rFonts w:ascii="Calibri" w:eastAsia="Times New Roman" w:hAnsi="Calibri" w:cs="Times New Roman"/>
                <w:color w:val="000000"/>
              </w:rPr>
            </w:pPr>
            <w:r w:rsidRPr="009F0598">
              <w:rPr>
                <w:rFonts w:ascii="Calibri" w:eastAsia="Times New Roman" w:hAnsi="Calibri" w:cs="Times New Roman"/>
                <w:color w:val="000000"/>
              </w:rPr>
              <w:t>Land should be considered that provides opportunities to enhance community relations such as Community Farms or Community Supported Agriculture.</w:t>
            </w:r>
          </w:p>
        </w:tc>
      </w:tr>
      <w:tr w:rsidR="00043D98" w:rsidRPr="009F0598" w14:paraId="2CF44E8B" w14:textId="77777777" w:rsidTr="005E1211">
        <w:trPr>
          <w:trHeight w:val="300"/>
        </w:trPr>
        <w:tc>
          <w:tcPr>
            <w:tcW w:w="10200" w:type="dxa"/>
            <w:tcBorders>
              <w:top w:val="nil"/>
              <w:left w:val="single" w:sz="4" w:space="0" w:color="auto"/>
              <w:bottom w:val="single" w:sz="4" w:space="0" w:color="auto"/>
              <w:right w:val="single" w:sz="4" w:space="0" w:color="auto"/>
            </w:tcBorders>
            <w:shd w:val="clear" w:color="auto" w:fill="auto"/>
            <w:hideMark/>
          </w:tcPr>
          <w:p w14:paraId="21008B7F" w14:textId="77777777" w:rsidR="00043D98" w:rsidRPr="009F0598" w:rsidRDefault="00043D98" w:rsidP="005E1211">
            <w:pPr>
              <w:rPr>
                <w:rFonts w:ascii="Calibri" w:eastAsia="Times New Roman" w:hAnsi="Calibri" w:cs="Times New Roman"/>
                <w:color w:val="000000"/>
              </w:rPr>
            </w:pPr>
            <w:r w:rsidRPr="009F0598">
              <w:rPr>
                <w:rFonts w:ascii="Calibri" w:eastAsia="Times New Roman" w:hAnsi="Calibri" w:cs="Times New Roman"/>
                <w:color w:val="000000"/>
              </w:rPr>
              <w:t xml:space="preserve">Land should be considered for the possible designation as an arboretum. </w:t>
            </w:r>
          </w:p>
        </w:tc>
      </w:tr>
      <w:tr w:rsidR="00043D98" w:rsidRPr="009F0598" w14:paraId="5229820F" w14:textId="77777777" w:rsidTr="005E1211">
        <w:trPr>
          <w:trHeight w:val="300"/>
        </w:trPr>
        <w:tc>
          <w:tcPr>
            <w:tcW w:w="10200" w:type="dxa"/>
            <w:tcBorders>
              <w:top w:val="nil"/>
              <w:left w:val="single" w:sz="4" w:space="0" w:color="auto"/>
              <w:bottom w:val="single" w:sz="4" w:space="0" w:color="auto"/>
              <w:right w:val="single" w:sz="4" w:space="0" w:color="auto"/>
            </w:tcBorders>
            <w:shd w:val="clear" w:color="auto" w:fill="auto"/>
            <w:hideMark/>
          </w:tcPr>
          <w:p w14:paraId="3376084F" w14:textId="77777777" w:rsidR="00043D98" w:rsidRPr="009F0598" w:rsidRDefault="00043D98" w:rsidP="005E1211">
            <w:pPr>
              <w:rPr>
                <w:rFonts w:ascii="Calibri" w:eastAsia="Times New Roman" w:hAnsi="Calibri" w:cs="Times New Roman"/>
                <w:b/>
                <w:bCs/>
                <w:color w:val="000000"/>
              </w:rPr>
            </w:pPr>
            <w:r w:rsidRPr="009F0598">
              <w:rPr>
                <w:rFonts w:ascii="Calibri" w:eastAsia="Times New Roman" w:hAnsi="Calibri" w:cs="Times New Roman"/>
                <w:b/>
                <w:bCs/>
                <w:color w:val="000000"/>
              </w:rPr>
              <w:t>Responsible Stewardship</w:t>
            </w:r>
          </w:p>
        </w:tc>
      </w:tr>
      <w:tr w:rsidR="00043D98" w:rsidRPr="009F0598" w14:paraId="548D1C07" w14:textId="77777777" w:rsidTr="005E1211">
        <w:trPr>
          <w:trHeight w:val="900"/>
        </w:trPr>
        <w:tc>
          <w:tcPr>
            <w:tcW w:w="10200" w:type="dxa"/>
            <w:tcBorders>
              <w:top w:val="nil"/>
              <w:left w:val="single" w:sz="4" w:space="0" w:color="auto"/>
              <w:bottom w:val="single" w:sz="4" w:space="0" w:color="auto"/>
              <w:right w:val="single" w:sz="4" w:space="0" w:color="auto"/>
            </w:tcBorders>
            <w:shd w:val="clear" w:color="auto" w:fill="auto"/>
            <w:hideMark/>
          </w:tcPr>
          <w:p w14:paraId="1D6F5E9B" w14:textId="77777777" w:rsidR="00043D98" w:rsidRPr="009F0598" w:rsidRDefault="00043D98" w:rsidP="005E1211">
            <w:pPr>
              <w:rPr>
                <w:rFonts w:ascii="Calibri" w:eastAsia="Times New Roman" w:hAnsi="Calibri" w:cs="Times New Roman"/>
                <w:color w:val="000000"/>
              </w:rPr>
            </w:pPr>
            <w:r w:rsidRPr="009F0598">
              <w:rPr>
                <w:rFonts w:ascii="Calibri" w:eastAsia="Times New Roman" w:hAnsi="Calibri" w:cs="Times New Roman"/>
                <w:color w:val="000000"/>
              </w:rPr>
              <w:t xml:space="preserve">Land should be considered for the development and installation of </w:t>
            </w:r>
            <w:proofErr w:type="gramStart"/>
            <w:r w:rsidRPr="009F0598">
              <w:rPr>
                <w:rFonts w:ascii="Calibri" w:eastAsia="Times New Roman" w:hAnsi="Calibri" w:cs="Times New Roman"/>
                <w:color w:val="000000"/>
              </w:rPr>
              <w:t>environmentally-friendly</w:t>
            </w:r>
            <w:proofErr w:type="gramEnd"/>
            <w:r w:rsidRPr="009F0598">
              <w:rPr>
                <w:rFonts w:ascii="Calibri" w:eastAsia="Times New Roman" w:hAnsi="Calibri" w:cs="Times New Roman"/>
                <w:color w:val="000000"/>
              </w:rPr>
              <w:t xml:space="preserve"> and energy efficient use of our natural surroundings (e.g., installation of rain gardens; use of pervious concrete).</w:t>
            </w:r>
          </w:p>
        </w:tc>
      </w:tr>
      <w:tr w:rsidR="00043D98" w:rsidRPr="009F0598" w14:paraId="726CFAA9" w14:textId="77777777" w:rsidTr="005E1211">
        <w:trPr>
          <w:trHeight w:val="300"/>
        </w:trPr>
        <w:tc>
          <w:tcPr>
            <w:tcW w:w="10200" w:type="dxa"/>
            <w:tcBorders>
              <w:top w:val="nil"/>
              <w:left w:val="nil"/>
              <w:bottom w:val="single" w:sz="4" w:space="0" w:color="auto"/>
              <w:right w:val="nil"/>
            </w:tcBorders>
            <w:shd w:val="clear" w:color="auto" w:fill="auto"/>
            <w:hideMark/>
          </w:tcPr>
          <w:p w14:paraId="44790977" w14:textId="77777777" w:rsidR="00043D98" w:rsidRPr="009F0598" w:rsidRDefault="00043D98" w:rsidP="005E1211">
            <w:pPr>
              <w:rPr>
                <w:rFonts w:ascii="Calibri" w:eastAsia="Times New Roman" w:hAnsi="Calibri" w:cs="Times New Roman"/>
                <w:color w:val="000000"/>
              </w:rPr>
            </w:pPr>
            <w:r w:rsidRPr="009F0598">
              <w:rPr>
                <w:rFonts w:ascii="Calibri" w:eastAsia="Times New Roman" w:hAnsi="Calibri" w:cs="Times New Roman"/>
                <w:color w:val="000000"/>
              </w:rPr>
              <w:t> </w:t>
            </w:r>
          </w:p>
        </w:tc>
      </w:tr>
      <w:tr w:rsidR="00043D98" w:rsidRPr="009F0598" w14:paraId="7933DF88" w14:textId="77777777" w:rsidTr="005E1211">
        <w:trPr>
          <w:trHeight w:val="600"/>
        </w:trPr>
        <w:tc>
          <w:tcPr>
            <w:tcW w:w="10200" w:type="dxa"/>
            <w:tcBorders>
              <w:top w:val="nil"/>
              <w:left w:val="single" w:sz="4" w:space="0" w:color="auto"/>
              <w:bottom w:val="single" w:sz="4" w:space="0" w:color="auto"/>
              <w:right w:val="single" w:sz="4" w:space="0" w:color="auto"/>
            </w:tcBorders>
            <w:shd w:val="clear" w:color="auto" w:fill="auto"/>
            <w:hideMark/>
          </w:tcPr>
          <w:p w14:paraId="59D91CD4" w14:textId="77777777" w:rsidR="00043D98" w:rsidRPr="009F0598" w:rsidRDefault="00043D98" w:rsidP="005E1211">
            <w:pPr>
              <w:rPr>
                <w:rFonts w:ascii="Calibri" w:eastAsia="Times New Roman" w:hAnsi="Calibri" w:cs="Times New Roman"/>
                <w:color w:val="000000"/>
              </w:rPr>
            </w:pPr>
            <w:r w:rsidRPr="009F0598">
              <w:rPr>
                <w:rFonts w:ascii="Calibri" w:eastAsia="Times New Roman" w:hAnsi="Calibri" w:cs="Times New Roman"/>
                <w:color w:val="000000"/>
              </w:rPr>
              <w:t xml:space="preserve">Establish partnerships with other Penn State University organizations that will enhance current educational programs or provide opportunity for additional programs.  </w:t>
            </w:r>
          </w:p>
        </w:tc>
      </w:tr>
      <w:tr w:rsidR="00043D98" w:rsidRPr="009F0598" w14:paraId="4091ABCC" w14:textId="77777777" w:rsidTr="005E1211">
        <w:trPr>
          <w:trHeight w:val="300"/>
        </w:trPr>
        <w:tc>
          <w:tcPr>
            <w:tcW w:w="10200" w:type="dxa"/>
            <w:tcBorders>
              <w:top w:val="nil"/>
              <w:left w:val="single" w:sz="4" w:space="0" w:color="auto"/>
              <w:bottom w:val="single" w:sz="4" w:space="0" w:color="auto"/>
              <w:right w:val="single" w:sz="4" w:space="0" w:color="auto"/>
            </w:tcBorders>
            <w:shd w:val="clear" w:color="auto" w:fill="auto"/>
            <w:hideMark/>
          </w:tcPr>
          <w:p w14:paraId="56136189" w14:textId="77777777" w:rsidR="00043D98" w:rsidRPr="009F0598" w:rsidRDefault="00043D98" w:rsidP="005E1211">
            <w:pPr>
              <w:rPr>
                <w:rFonts w:ascii="Calibri" w:eastAsia="Times New Roman" w:hAnsi="Calibri" w:cs="Times New Roman"/>
                <w:i/>
                <w:iCs/>
                <w:color w:val="000000"/>
              </w:rPr>
            </w:pPr>
            <w:r w:rsidRPr="009F0598">
              <w:rPr>
                <w:rFonts w:ascii="Calibri" w:eastAsia="Times New Roman" w:hAnsi="Calibri" w:cs="Times New Roman"/>
                <w:i/>
                <w:iCs/>
                <w:color w:val="000000"/>
              </w:rPr>
              <w:t>Three potential internal partnerships appear reasonable:</w:t>
            </w:r>
          </w:p>
        </w:tc>
      </w:tr>
      <w:tr w:rsidR="00043D98" w:rsidRPr="009F0598" w14:paraId="3D100E1E" w14:textId="77777777" w:rsidTr="005E1211">
        <w:trPr>
          <w:trHeight w:val="300"/>
        </w:trPr>
        <w:tc>
          <w:tcPr>
            <w:tcW w:w="10200" w:type="dxa"/>
            <w:tcBorders>
              <w:top w:val="nil"/>
              <w:left w:val="single" w:sz="4" w:space="0" w:color="auto"/>
              <w:bottom w:val="single" w:sz="4" w:space="0" w:color="auto"/>
              <w:right w:val="single" w:sz="4" w:space="0" w:color="auto"/>
            </w:tcBorders>
            <w:shd w:val="clear" w:color="auto" w:fill="auto"/>
            <w:hideMark/>
          </w:tcPr>
          <w:p w14:paraId="2F788195" w14:textId="77777777" w:rsidR="00043D98" w:rsidRPr="009F0598" w:rsidRDefault="00043D98" w:rsidP="005E1211">
            <w:pPr>
              <w:rPr>
                <w:rFonts w:ascii="Calibri" w:eastAsia="Times New Roman" w:hAnsi="Calibri" w:cs="Times New Roman"/>
                <w:color w:val="000000"/>
              </w:rPr>
            </w:pPr>
            <w:r w:rsidRPr="009F0598">
              <w:rPr>
                <w:rFonts w:ascii="Calibri" w:eastAsia="Times New Roman" w:hAnsi="Calibri" w:cs="Times New Roman"/>
                <w:color w:val="000000"/>
              </w:rPr>
              <w:t>Explore the development of a GridSTAR Center partnership.</w:t>
            </w:r>
          </w:p>
        </w:tc>
      </w:tr>
      <w:tr w:rsidR="00043D98" w:rsidRPr="009F0598" w14:paraId="3E1BA100" w14:textId="77777777" w:rsidTr="005E1211">
        <w:trPr>
          <w:trHeight w:val="900"/>
        </w:trPr>
        <w:tc>
          <w:tcPr>
            <w:tcW w:w="10200" w:type="dxa"/>
            <w:tcBorders>
              <w:top w:val="nil"/>
              <w:left w:val="single" w:sz="4" w:space="0" w:color="auto"/>
              <w:bottom w:val="single" w:sz="4" w:space="0" w:color="auto"/>
              <w:right w:val="single" w:sz="4" w:space="0" w:color="auto"/>
            </w:tcBorders>
            <w:shd w:val="clear" w:color="auto" w:fill="auto"/>
            <w:hideMark/>
          </w:tcPr>
          <w:p w14:paraId="2BFA5856" w14:textId="77777777" w:rsidR="00043D98" w:rsidRPr="009F0598" w:rsidRDefault="00043D98" w:rsidP="005E1211">
            <w:pPr>
              <w:rPr>
                <w:rFonts w:ascii="Calibri" w:eastAsia="Times New Roman" w:hAnsi="Calibri" w:cs="Times New Roman"/>
                <w:color w:val="000000"/>
              </w:rPr>
            </w:pPr>
            <w:r w:rsidRPr="009F0598">
              <w:rPr>
                <w:rFonts w:ascii="Calibri" w:eastAsia="Times New Roman" w:hAnsi="Calibri" w:cs="Times New Roman"/>
                <w:color w:val="000000"/>
              </w:rPr>
              <w:t>Partner with Housing &amp; Food Services at University Park to further enhance the food options currently offered as well as explore other sustainability efforts that would be feasible and desirable for the PSU campus.</w:t>
            </w:r>
          </w:p>
        </w:tc>
      </w:tr>
      <w:tr w:rsidR="00043D98" w:rsidRPr="009F0598" w14:paraId="203A60AB" w14:textId="77777777" w:rsidTr="005E1211">
        <w:trPr>
          <w:trHeight w:val="300"/>
        </w:trPr>
        <w:tc>
          <w:tcPr>
            <w:tcW w:w="10200" w:type="dxa"/>
            <w:tcBorders>
              <w:top w:val="nil"/>
              <w:left w:val="single" w:sz="4" w:space="0" w:color="auto"/>
              <w:bottom w:val="single" w:sz="4" w:space="0" w:color="auto"/>
              <w:right w:val="single" w:sz="4" w:space="0" w:color="auto"/>
            </w:tcBorders>
            <w:shd w:val="clear" w:color="auto" w:fill="auto"/>
            <w:hideMark/>
          </w:tcPr>
          <w:p w14:paraId="44FC5AF6" w14:textId="77777777" w:rsidR="00043D98" w:rsidRPr="009F0598" w:rsidRDefault="00043D98" w:rsidP="005E1211">
            <w:pPr>
              <w:rPr>
                <w:rFonts w:ascii="Calibri" w:eastAsia="Times New Roman" w:hAnsi="Calibri" w:cs="Times New Roman"/>
                <w:color w:val="000000"/>
              </w:rPr>
            </w:pPr>
            <w:r w:rsidRPr="009F0598">
              <w:rPr>
                <w:rFonts w:ascii="Calibri" w:eastAsia="Times New Roman" w:hAnsi="Calibri" w:cs="Times New Roman"/>
                <w:color w:val="000000"/>
              </w:rPr>
              <w:t>Partner with UP Office of Physical Plant to collect and monitor electric usage data.</w:t>
            </w:r>
          </w:p>
        </w:tc>
      </w:tr>
      <w:tr w:rsidR="00043D98" w:rsidRPr="009F0598" w14:paraId="2F8D20F4" w14:textId="77777777" w:rsidTr="005E1211">
        <w:trPr>
          <w:trHeight w:val="300"/>
        </w:trPr>
        <w:tc>
          <w:tcPr>
            <w:tcW w:w="10200" w:type="dxa"/>
            <w:tcBorders>
              <w:top w:val="nil"/>
              <w:left w:val="single" w:sz="4" w:space="0" w:color="auto"/>
              <w:bottom w:val="single" w:sz="4" w:space="0" w:color="auto"/>
              <w:right w:val="single" w:sz="4" w:space="0" w:color="auto"/>
            </w:tcBorders>
            <w:shd w:val="clear" w:color="auto" w:fill="auto"/>
            <w:hideMark/>
          </w:tcPr>
          <w:p w14:paraId="7A9B36AA" w14:textId="77777777" w:rsidR="00043D98" w:rsidRPr="009F0598" w:rsidRDefault="00043D98" w:rsidP="005E1211">
            <w:pPr>
              <w:rPr>
                <w:rFonts w:ascii="Calibri" w:eastAsia="Times New Roman" w:hAnsi="Calibri" w:cs="Times New Roman"/>
                <w:i/>
                <w:iCs/>
                <w:color w:val="000000"/>
              </w:rPr>
            </w:pPr>
            <w:r w:rsidRPr="009F0598">
              <w:rPr>
                <w:rFonts w:ascii="Calibri" w:eastAsia="Times New Roman" w:hAnsi="Calibri" w:cs="Times New Roman"/>
                <w:i/>
                <w:iCs/>
                <w:color w:val="000000"/>
              </w:rPr>
              <w:t>Two external partnerships appear reasonable:</w:t>
            </w:r>
          </w:p>
        </w:tc>
      </w:tr>
      <w:tr w:rsidR="00043D98" w:rsidRPr="009F0598" w14:paraId="35DB7DC6" w14:textId="77777777" w:rsidTr="005E1211">
        <w:trPr>
          <w:trHeight w:val="600"/>
        </w:trPr>
        <w:tc>
          <w:tcPr>
            <w:tcW w:w="10200" w:type="dxa"/>
            <w:tcBorders>
              <w:top w:val="nil"/>
              <w:left w:val="single" w:sz="4" w:space="0" w:color="auto"/>
              <w:bottom w:val="single" w:sz="4" w:space="0" w:color="auto"/>
              <w:right w:val="single" w:sz="4" w:space="0" w:color="auto"/>
            </w:tcBorders>
            <w:shd w:val="clear" w:color="auto" w:fill="auto"/>
            <w:hideMark/>
          </w:tcPr>
          <w:p w14:paraId="5435FA98" w14:textId="77777777" w:rsidR="00043D98" w:rsidRPr="009F0598" w:rsidRDefault="00043D98" w:rsidP="005E1211">
            <w:pPr>
              <w:rPr>
                <w:rFonts w:ascii="Calibri" w:eastAsia="Times New Roman" w:hAnsi="Calibri" w:cs="Times New Roman"/>
                <w:color w:val="000000"/>
              </w:rPr>
            </w:pPr>
            <w:r w:rsidRPr="009F0598">
              <w:rPr>
                <w:rFonts w:ascii="Calibri" w:eastAsia="Times New Roman" w:hAnsi="Calibri" w:cs="Times New Roman"/>
                <w:color w:val="000000"/>
              </w:rPr>
              <w:t>Enhance the partnership with the Chester-Ridley-Crum Watersheds Associa</w:t>
            </w:r>
            <w:r>
              <w:rPr>
                <w:rFonts w:ascii="Calibri" w:eastAsia="Times New Roman" w:hAnsi="Calibri" w:cs="Times New Roman"/>
                <w:color w:val="000000"/>
              </w:rPr>
              <w:t>tion for storm water management</w:t>
            </w:r>
            <w:r w:rsidRPr="009F0598">
              <w:rPr>
                <w:rFonts w:ascii="Calibri" w:eastAsia="Times New Roman" w:hAnsi="Calibri" w:cs="Times New Roman"/>
                <w:color w:val="000000"/>
              </w:rPr>
              <w:t xml:space="preserve"> and water conservation initiatives.</w:t>
            </w:r>
          </w:p>
        </w:tc>
      </w:tr>
      <w:tr w:rsidR="00043D98" w:rsidRPr="009F0598" w14:paraId="5F9A1D04" w14:textId="77777777" w:rsidTr="005E1211">
        <w:trPr>
          <w:trHeight w:val="600"/>
        </w:trPr>
        <w:tc>
          <w:tcPr>
            <w:tcW w:w="10200" w:type="dxa"/>
            <w:tcBorders>
              <w:top w:val="nil"/>
              <w:left w:val="single" w:sz="4" w:space="0" w:color="auto"/>
              <w:bottom w:val="single" w:sz="4" w:space="0" w:color="auto"/>
              <w:right w:val="single" w:sz="4" w:space="0" w:color="auto"/>
            </w:tcBorders>
            <w:shd w:val="clear" w:color="auto" w:fill="auto"/>
            <w:hideMark/>
          </w:tcPr>
          <w:p w14:paraId="4074E5A1" w14:textId="77777777" w:rsidR="00043D98" w:rsidRPr="009F0598" w:rsidRDefault="00043D98" w:rsidP="005E1211">
            <w:pPr>
              <w:rPr>
                <w:rFonts w:ascii="Calibri" w:eastAsia="Times New Roman" w:hAnsi="Calibri" w:cs="Times New Roman"/>
                <w:color w:val="000000"/>
              </w:rPr>
            </w:pPr>
            <w:r w:rsidRPr="009F0598">
              <w:rPr>
                <w:rFonts w:ascii="Calibri" w:eastAsia="Times New Roman" w:hAnsi="Calibri" w:cs="Times New Roman"/>
                <w:color w:val="000000"/>
              </w:rPr>
              <w:t>Explore partnerships with Tyler Arboretum and Stroud Water Research Center to establish water-themed collaborations.</w:t>
            </w:r>
          </w:p>
        </w:tc>
      </w:tr>
      <w:tr w:rsidR="00043D98" w:rsidRPr="009F0598" w14:paraId="690094B5" w14:textId="77777777" w:rsidTr="005E1211">
        <w:trPr>
          <w:trHeight w:val="300"/>
        </w:trPr>
        <w:tc>
          <w:tcPr>
            <w:tcW w:w="10200" w:type="dxa"/>
            <w:tcBorders>
              <w:top w:val="nil"/>
              <w:left w:val="nil"/>
              <w:bottom w:val="single" w:sz="4" w:space="0" w:color="auto"/>
              <w:right w:val="nil"/>
            </w:tcBorders>
            <w:shd w:val="clear" w:color="auto" w:fill="auto"/>
            <w:hideMark/>
          </w:tcPr>
          <w:p w14:paraId="3657FFE4" w14:textId="77777777" w:rsidR="00043D98" w:rsidRPr="009F0598" w:rsidRDefault="00043D98" w:rsidP="005E1211">
            <w:pPr>
              <w:rPr>
                <w:rFonts w:ascii="Calibri" w:eastAsia="Times New Roman" w:hAnsi="Calibri" w:cs="Times New Roman"/>
                <w:color w:val="000000"/>
              </w:rPr>
            </w:pPr>
            <w:r w:rsidRPr="009F0598">
              <w:rPr>
                <w:rFonts w:ascii="Calibri" w:eastAsia="Times New Roman" w:hAnsi="Calibri" w:cs="Times New Roman"/>
                <w:color w:val="000000"/>
              </w:rPr>
              <w:t> </w:t>
            </w:r>
          </w:p>
        </w:tc>
      </w:tr>
      <w:tr w:rsidR="00043D98" w:rsidRPr="009F0598" w14:paraId="371FCACC" w14:textId="77777777" w:rsidTr="005E1211">
        <w:trPr>
          <w:trHeight w:val="300"/>
        </w:trPr>
        <w:tc>
          <w:tcPr>
            <w:tcW w:w="10200" w:type="dxa"/>
            <w:tcBorders>
              <w:top w:val="nil"/>
              <w:left w:val="single" w:sz="4" w:space="0" w:color="auto"/>
              <w:bottom w:val="single" w:sz="4" w:space="0" w:color="auto"/>
              <w:right w:val="single" w:sz="4" w:space="0" w:color="auto"/>
            </w:tcBorders>
            <w:shd w:val="clear" w:color="auto" w:fill="auto"/>
            <w:hideMark/>
          </w:tcPr>
          <w:p w14:paraId="5655DD83" w14:textId="77777777" w:rsidR="00043D98" w:rsidRPr="009F0598" w:rsidRDefault="00043D98" w:rsidP="005E1211">
            <w:pPr>
              <w:rPr>
                <w:rFonts w:ascii="Calibri" w:eastAsia="Times New Roman" w:hAnsi="Calibri" w:cs="Times New Roman"/>
                <w:b/>
                <w:bCs/>
                <w:color w:val="000000"/>
              </w:rPr>
            </w:pPr>
            <w:r w:rsidRPr="009F0598">
              <w:rPr>
                <w:rFonts w:ascii="Calibri" w:eastAsia="Times New Roman" w:hAnsi="Calibri" w:cs="Times New Roman"/>
                <w:b/>
                <w:bCs/>
                <w:color w:val="000000"/>
              </w:rPr>
              <w:t>Establish and enhance a global digital presence for the Brandywine campus.</w:t>
            </w:r>
          </w:p>
        </w:tc>
      </w:tr>
      <w:tr w:rsidR="00043D98" w:rsidRPr="009F0598" w14:paraId="633E25F2" w14:textId="77777777" w:rsidTr="005E1211">
        <w:trPr>
          <w:trHeight w:val="600"/>
        </w:trPr>
        <w:tc>
          <w:tcPr>
            <w:tcW w:w="10200" w:type="dxa"/>
            <w:tcBorders>
              <w:top w:val="nil"/>
              <w:left w:val="single" w:sz="4" w:space="0" w:color="auto"/>
              <w:bottom w:val="single" w:sz="4" w:space="0" w:color="auto"/>
              <w:right w:val="single" w:sz="4" w:space="0" w:color="auto"/>
            </w:tcBorders>
            <w:shd w:val="clear" w:color="auto" w:fill="auto"/>
            <w:hideMark/>
          </w:tcPr>
          <w:p w14:paraId="59B3D6A4" w14:textId="77777777" w:rsidR="00043D98" w:rsidRPr="00C66384" w:rsidRDefault="00043D98" w:rsidP="005E1211">
            <w:pPr>
              <w:rPr>
                <w:rFonts w:ascii="Calibri" w:eastAsia="Times New Roman" w:hAnsi="Calibri" w:cs="Times New Roman"/>
                <w:iCs/>
                <w:color w:val="000000"/>
              </w:rPr>
            </w:pPr>
            <w:r w:rsidRPr="00C66384">
              <w:rPr>
                <w:rFonts w:ascii="Calibri" w:eastAsia="Times New Roman" w:hAnsi="Calibri" w:cs="Times New Roman"/>
                <w:iCs/>
                <w:color w:val="000000"/>
              </w:rPr>
              <w:t>Develop “Picture Posts” locations on campus to become part of the national Picture Post network (part of the Digital Earth Watch (DEW) network, supported by NASA).</w:t>
            </w:r>
          </w:p>
        </w:tc>
      </w:tr>
      <w:tr w:rsidR="00043D98" w:rsidRPr="009F0598" w14:paraId="317370DE" w14:textId="77777777" w:rsidTr="005E1211">
        <w:trPr>
          <w:trHeight w:val="300"/>
        </w:trPr>
        <w:tc>
          <w:tcPr>
            <w:tcW w:w="10200" w:type="dxa"/>
            <w:tcBorders>
              <w:top w:val="nil"/>
              <w:left w:val="single" w:sz="4" w:space="0" w:color="auto"/>
              <w:bottom w:val="single" w:sz="4" w:space="0" w:color="auto"/>
              <w:right w:val="single" w:sz="4" w:space="0" w:color="auto"/>
            </w:tcBorders>
            <w:shd w:val="clear" w:color="auto" w:fill="auto"/>
            <w:hideMark/>
          </w:tcPr>
          <w:p w14:paraId="6242A2FB" w14:textId="77777777" w:rsidR="00043D98" w:rsidRPr="00993D71" w:rsidRDefault="00043D98" w:rsidP="00043D98">
            <w:pPr>
              <w:pStyle w:val="ListParagraph"/>
              <w:numPr>
                <w:ilvl w:val="0"/>
                <w:numId w:val="18"/>
              </w:numPr>
              <w:spacing w:after="0" w:line="240" w:lineRule="auto"/>
              <w:ind w:left="360"/>
              <w:rPr>
                <w:rFonts w:ascii="Calibri" w:eastAsia="Times New Roman" w:hAnsi="Calibri" w:cs="Times New Roman"/>
                <w:color w:val="000000"/>
              </w:rPr>
            </w:pPr>
            <w:r w:rsidRPr="00993D71">
              <w:rPr>
                <w:rFonts w:ascii="Calibri" w:eastAsia="Times New Roman" w:hAnsi="Calibri" w:cs="Times New Roman"/>
                <w:color w:val="000000"/>
              </w:rPr>
              <w:t xml:space="preserve">Would allow for environmental monitoring of campus lands through digital photography. </w:t>
            </w:r>
          </w:p>
        </w:tc>
      </w:tr>
      <w:tr w:rsidR="00043D98" w:rsidRPr="009F0598" w14:paraId="7090641D" w14:textId="77777777" w:rsidTr="005E1211">
        <w:trPr>
          <w:trHeight w:val="600"/>
        </w:trPr>
        <w:tc>
          <w:tcPr>
            <w:tcW w:w="10200" w:type="dxa"/>
            <w:tcBorders>
              <w:top w:val="single" w:sz="4" w:space="0" w:color="auto"/>
              <w:left w:val="single" w:sz="4" w:space="0" w:color="auto"/>
              <w:bottom w:val="single" w:sz="4" w:space="0" w:color="auto"/>
              <w:right w:val="single" w:sz="4" w:space="0" w:color="auto"/>
            </w:tcBorders>
            <w:shd w:val="clear" w:color="auto" w:fill="auto"/>
            <w:hideMark/>
          </w:tcPr>
          <w:p w14:paraId="34BDCDE4" w14:textId="77777777" w:rsidR="00043D98" w:rsidRPr="00993D71" w:rsidRDefault="00043D98" w:rsidP="00043D98">
            <w:pPr>
              <w:pStyle w:val="ListParagraph"/>
              <w:numPr>
                <w:ilvl w:val="0"/>
                <w:numId w:val="18"/>
              </w:numPr>
              <w:spacing w:after="0" w:line="240" w:lineRule="auto"/>
              <w:ind w:left="360"/>
              <w:rPr>
                <w:rFonts w:ascii="Calibri" w:eastAsia="Times New Roman" w:hAnsi="Calibri" w:cs="Times New Roman"/>
                <w:color w:val="000000"/>
              </w:rPr>
            </w:pPr>
            <w:r w:rsidRPr="00993D71">
              <w:rPr>
                <w:rFonts w:ascii="Calibri" w:eastAsia="Times New Roman" w:hAnsi="Calibri" w:cs="Times New Roman"/>
                <w:color w:val="000000"/>
              </w:rPr>
              <w:t>Photos can be taken by all campus community members and will be contributed to a national network used by scientists and accessible to everyone.</w:t>
            </w:r>
          </w:p>
        </w:tc>
      </w:tr>
      <w:tr w:rsidR="00043D98" w:rsidRPr="009F0598" w14:paraId="19D86A7F" w14:textId="77777777" w:rsidTr="005E1211">
        <w:trPr>
          <w:trHeight w:val="300"/>
        </w:trPr>
        <w:tc>
          <w:tcPr>
            <w:tcW w:w="10200" w:type="dxa"/>
            <w:tcBorders>
              <w:top w:val="nil"/>
              <w:left w:val="single" w:sz="4" w:space="0" w:color="auto"/>
              <w:bottom w:val="single" w:sz="4" w:space="0" w:color="auto"/>
              <w:right w:val="single" w:sz="4" w:space="0" w:color="auto"/>
            </w:tcBorders>
            <w:shd w:val="clear" w:color="auto" w:fill="auto"/>
            <w:hideMark/>
          </w:tcPr>
          <w:p w14:paraId="6E5DA6E4" w14:textId="77777777" w:rsidR="00043D98" w:rsidRPr="00C96DC4" w:rsidRDefault="00043D98" w:rsidP="005E1211">
            <w:pPr>
              <w:rPr>
                <w:rFonts w:ascii="Calibri" w:eastAsia="Times New Roman" w:hAnsi="Calibri" w:cs="Times New Roman"/>
                <w:iCs/>
                <w:color w:val="000000"/>
              </w:rPr>
            </w:pPr>
            <w:r w:rsidRPr="00C96DC4">
              <w:rPr>
                <w:rFonts w:ascii="Calibri" w:eastAsia="Times New Roman" w:hAnsi="Calibri" w:cs="Times New Roman"/>
                <w:iCs/>
                <w:color w:val="000000"/>
              </w:rPr>
              <w:t>Participate in the annual W</w:t>
            </w:r>
            <w:r>
              <w:rPr>
                <w:rFonts w:ascii="Calibri" w:eastAsia="Times New Roman" w:hAnsi="Calibri" w:cs="Times New Roman"/>
                <w:iCs/>
                <w:color w:val="000000"/>
              </w:rPr>
              <w:t>orld Water Monitoring Challenge</w:t>
            </w:r>
            <w:r w:rsidRPr="00C96DC4">
              <w:rPr>
                <w:rFonts w:ascii="Calibri" w:eastAsia="Times New Roman" w:hAnsi="Calibri" w:cs="Times New Roman"/>
                <w:iCs/>
                <w:color w:val="000000"/>
              </w:rPr>
              <w:t>.</w:t>
            </w:r>
          </w:p>
        </w:tc>
      </w:tr>
      <w:tr w:rsidR="00043D98" w:rsidRPr="009F0598" w14:paraId="55C51D3C" w14:textId="77777777" w:rsidTr="005E1211">
        <w:trPr>
          <w:trHeight w:val="300"/>
        </w:trPr>
        <w:tc>
          <w:tcPr>
            <w:tcW w:w="10200" w:type="dxa"/>
            <w:tcBorders>
              <w:top w:val="nil"/>
              <w:left w:val="single" w:sz="4" w:space="0" w:color="auto"/>
              <w:bottom w:val="single" w:sz="4" w:space="0" w:color="auto"/>
              <w:right w:val="single" w:sz="4" w:space="0" w:color="auto"/>
            </w:tcBorders>
            <w:shd w:val="clear" w:color="auto" w:fill="auto"/>
            <w:hideMark/>
          </w:tcPr>
          <w:p w14:paraId="1E7A52BF" w14:textId="77777777" w:rsidR="00043D98" w:rsidRPr="00993D71" w:rsidRDefault="00043D98" w:rsidP="00043D98">
            <w:pPr>
              <w:pStyle w:val="ListParagraph"/>
              <w:numPr>
                <w:ilvl w:val="0"/>
                <w:numId w:val="19"/>
              </w:numPr>
              <w:spacing w:after="0" w:line="240" w:lineRule="auto"/>
              <w:ind w:left="360"/>
              <w:rPr>
                <w:rFonts w:ascii="Calibri" w:eastAsia="Times New Roman" w:hAnsi="Calibri" w:cs="Times New Roman"/>
                <w:color w:val="000000"/>
              </w:rPr>
            </w:pPr>
            <w:r w:rsidRPr="00993D71">
              <w:rPr>
                <w:rFonts w:ascii="Calibri" w:eastAsia="Times New Roman" w:hAnsi="Calibri" w:cs="Times New Roman"/>
                <w:color w:val="000000"/>
              </w:rPr>
              <w:lastRenderedPageBreak/>
              <w:t xml:space="preserve">Would provide research opportunities for students on campus.  </w:t>
            </w:r>
          </w:p>
        </w:tc>
      </w:tr>
      <w:tr w:rsidR="00043D98" w:rsidRPr="009F0598" w14:paraId="352A70D9" w14:textId="77777777" w:rsidTr="005E1211">
        <w:trPr>
          <w:trHeight w:val="300"/>
        </w:trPr>
        <w:tc>
          <w:tcPr>
            <w:tcW w:w="10200" w:type="dxa"/>
            <w:tcBorders>
              <w:top w:val="nil"/>
              <w:left w:val="single" w:sz="4" w:space="0" w:color="auto"/>
              <w:bottom w:val="single" w:sz="4" w:space="0" w:color="auto"/>
              <w:right w:val="single" w:sz="4" w:space="0" w:color="auto"/>
            </w:tcBorders>
            <w:shd w:val="clear" w:color="auto" w:fill="auto"/>
            <w:hideMark/>
          </w:tcPr>
          <w:p w14:paraId="05FF7B50" w14:textId="77777777" w:rsidR="00043D98" w:rsidRPr="00993D71" w:rsidRDefault="00043D98" w:rsidP="00043D98">
            <w:pPr>
              <w:pStyle w:val="ListParagraph"/>
              <w:numPr>
                <w:ilvl w:val="0"/>
                <w:numId w:val="19"/>
              </w:numPr>
              <w:spacing w:after="0" w:line="240" w:lineRule="auto"/>
              <w:ind w:left="360"/>
              <w:rPr>
                <w:rFonts w:ascii="Calibri" w:eastAsia="Times New Roman" w:hAnsi="Calibri" w:cs="Times New Roman"/>
                <w:color w:val="000000"/>
              </w:rPr>
            </w:pPr>
            <w:r w:rsidRPr="00993D71">
              <w:rPr>
                <w:rFonts w:ascii="Calibri" w:eastAsia="Times New Roman" w:hAnsi="Calibri" w:cs="Times New Roman"/>
                <w:color w:val="000000"/>
              </w:rPr>
              <w:t>Data from the campus stream will be contributed to a global database.</w:t>
            </w:r>
          </w:p>
        </w:tc>
      </w:tr>
      <w:tr w:rsidR="00043D98" w:rsidRPr="009F0598" w14:paraId="5821FEF8" w14:textId="77777777" w:rsidTr="005E1211">
        <w:trPr>
          <w:trHeight w:val="600"/>
        </w:trPr>
        <w:tc>
          <w:tcPr>
            <w:tcW w:w="10200" w:type="dxa"/>
            <w:tcBorders>
              <w:top w:val="nil"/>
              <w:left w:val="single" w:sz="4" w:space="0" w:color="auto"/>
              <w:bottom w:val="single" w:sz="4" w:space="0" w:color="auto"/>
              <w:right w:val="single" w:sz="4" w:space="0" w:color="auto"/>
            </w:tcBorders>
            <w:shd w:val="clear" w:color="auto" w:fill="auto"/>
            <w:hideMark/>
          </w:tcPr>
          <w:p w14:paraId="383804EE" w14:textId="77777777" w:rsidR="00043D98" w:rsidRPr="009F0598" w:rsidRDefault="00043D98" w:rsidP="005E1211">
            <w:pPr>
              <w:rPr>
                <w:rFonts w:ascii="Calibri" w:eastAsia="Times New Roman" w:hAnsi="Calibri" w:cs="Times New Roman"/>
                <w:color w:val="000000"/>
              </w:rPr>
            </w:pPr>
            <w:r w:rsidRPr="009F0598">
              <w:rPr>
                <w:rFonts w:ascii="Calibri" w:eastAsia="Times New Roman" w:hAnsi="Calibri" w:cs="Times New Roman"/>
                <w:color w:val="000000"/>
              </w:rPr>
              <w:t>Could possibly be part of or go under the long-term monitoring stream program (data only needs to be submitted to WWMC once a year).</w:t>
            </w:r>
          </w:p>
        </w:tc>
      </w:tr>
      <w:tr w:rsidR="00043D98" w:rsidRPr="009F0598" w14:paraId="35BF2A9A" w14:textId="77777777" w:rsidTr="005E1211">
        <w:trPr>
          <w:trHeight w:val="300"/>
        </w:trPr>
        <w:tc>
          <w:tcPr>
            <w:tcW w:w="10200" w:type="dxa"/>
            <w:tcBorders>
              <w:top w:val="nil"/>
              <w:left w:val="single" w:sz="4" w:space="0" w:color="auto"/>
              <w:bottom w:val="single" w:sz="4" w:space="0" w:color="auto"/>
              <w:right w:val="single" w:sz="4" w:space="0" w:color="auto"/>
            </w:tcBorders>
            <w:shd w:val="clear" w:color="auto" w:fill="auto"/>
            <w:hideMark/>
          </w:tcPr>
          <w:p w14:paraId="2B3F4823" w14:textId="77777777" w:rsidR="00043D98" w:rsidRPr="00C96DC4" w:rsidRDefault="00043D98" w:rsidP="005E1211">
            <w:pPr>
              <w:rPr>
                <w:rFonts w:ascii="Calibri" w:eastAsia="Times New Roman" w:hAnsi="Calibri" w:cs="Times New Roman"/>
                <w:iCs/>
                <w:color w:val="000000"/>
              </w:rPr>
            </w:pPr>
            <w:r w:rsidRPr="00C96DC4">
              <w:rPr>
                <w:rFonts w:ascii="Calibri" w:eastAsia="Times New Roman" w:hAnsi="Calibri" w:cs="Times New Roman"/>
                <w:iCs/>
                <w:color w:val="000000"/>
              </w:rPr>
              <w:t>Participate in AASHE STARS Program to support overall sustainability promotion and awareness</w:t>
            </w:r>
          </w:p>
        </w:tc>
      </w:tr>
      <w:tr w:rsidR="00043D98" w:rsidRPr="009F0598" w14:paraId="7501E066" w14:textId="77777777" w:rsidTr="005E1211">
        <w:trPr>
          <w:trHeight w:val="300"/>
        </w:trPr>
        <w:tc>
          <w:tcPr>
            <w:tcW w:w="10200" w:type="dxa"/>
            <w:tcBorders>
              <w:top w:val="nil"/>
              <w:left w:val="single" w:sz="4" w:space="0" w:color="auto"/>
              <w:bottom w:val="single" w:sz="4" w:space="0" w:color="auto"/>
              <w:right w:val="single" w:sz="4" w:space="0" w:color="auto"/>
            </w:tcBorders>
            <w:shd w:val="clear" w:color="auto" w:fill="auto"/>
            <w:hideMark/>
          </w:tcPr>
          <w:p w14:paraId="01D21F28" w14:textId="77777777" w:rsidR="00043D98" w:rsidRPr="00C96DC4" w:rsidRDefault="00043D98" w:rsidP="005E1211">
            <w:pPr>
              <w:rPr>
                <w:rFonts w:ascii="Calibri" w:eastAsia="Times New Roman" w:hAnsi="Calibri" w:cs="Times New Roman"/>
                <w:iCs/>
                <w:color w:val="000000"/>
              </w:rPr>
            </w:pPr>
            <w:r w:rsidRPr="00C96DC4">
              <w:rPr>
                <w:rFonts w:ascii="Calibri" w:eastAsia="Times New Roman" w:hAnsi="Calibri" w:cs="Times New Roman"/>
                <w:iCs/>
                <w:color w:val="000000"/>
              </w:rPr>
              <w:t>Establish geocaching/</w:t>
            </w:r>
            <w:proofErr w:type="spellStart"/>
            <w:r w:rsidRPr="00C96DC4">
              <w:rPr>
                <w:rFonts w:ascii="Calibri" w:eastAsia="Times New Roman" w:hAnsi="Calibri" w:cs="Times New Roman"/>
                <w:iCs/>
                <w:color w:val="000000"/>
              </w:rPr>
              <w:t>Earthcaching</w:t>
            </w:r>
            <w:proofErr w:type="spellEnd"/>
            <w:r w:rsidRPr="00C96DC4">
              <w:rPr>
                <w:rFonts w:ascii="Calibri" w:eastAsia="Times New Roman" w:hAnsi="Calibri" w:cs="Times New Roman"/>
                <w:iCs/>
                <w:color w:val="000000"/>
              </w:rPr>
              <w:t xml:space="preserve"> sites on campus, already in place at one other PSU campus.</w:t>
            </w:r>
          </w:p>
        </w:tc>
      </w:tr>
      <w:tr w:rsidR="00043D98" w:rsidRPr="009F0598" w14:paraId="071ABC85" w14:textId="77777777" w:rsidTr="005E1211">
        <w:trPr>
          <w:trHeight w:val="300"/>
        </w:trPr>
        <w:tc>
          <w:tcPr>
            <w:tcW w:w="10200" w:type="dxa"/>
            <w:tcBorders>
              <w:top w:val="nil"/>
              <w:left w:val="single" w:sz="4" w:space="0" w:color="auto"/>
              <w:bottom w:val="single" w:sz="4" w:space="0" w:color="auto"/>
              <w:right w:val="single" w:sz="4" w:space="0" w:color="auto"/>
            </w:tcBorders>
            <w:shd w:val="clear" w:color="auto" w:fill="auto"/>
            <w:hideMark/>
          </w:tcPr>
          <w:p w14:paraId="640AA2F7" w14:textId="77777777" w:rsidR="00043D98" w:rsidRPr="00C96DC4" w:rsidRDefault="00043D98" w:rsidP="005E1211">
            <w:pPr>
              <w:rPr>
                <w:rFonts w:ascii="Calibri" w:eastAsia="Times New Roman" w:hAnsi="Calibri" w:cs="Times New Roman"/>
                <w:iCs/>
                <w:color w:val="000000"/>
              </w:rPr>
            </w:pPr>
            <w:r w:rsidRPr="00C96DC4">
              <w:rPr>
                <w:rFonts w:ascii="Calibri" w:eastAsia="Times New Roman" w:hAnsi="Calibri" w:cs="Times New Roman"/>
                <w:iCs/>
                <w:color w:val="000000"/>
              </w:rPr>
              <w:t>Investigate the “Real Food Challenge” and campus participation/benefits</w:t>
            </w:r>
          </w:p>
        </w:tc>
      </w:tr>
      <w:tr w:rsidR="00043D98" w:rsidRPr="009F0598" w14:paraId="616AC54A" w14:textId="77777777" w:rsidTr="005E1211">
        <w:trPr>
          <w:trHeight w:val="300"/>
        </w:trPr>
        <w:tc>
          <w:tcPr>
            <w:tcW w:w="10200" w:type="dxa"/>
            <w:tcBorders>
              <w:top w:val="nil"/>
              <w:left w:val="nil"/>
              <w:bottom w:val="single" w:sz="4" w:space="0" w:color="auto"/>
              <w:right w:val="nil"/>
            </w:tcBorders>
            <w:shd w:val="clear" w:color="auto" w:fill="auto"/>
            <w:hideMark/>
          </w:tcPr>
          <w:p w14:paraId="27BEE52D" w14:textId="77777777" w:rsidR="00043D98" w:rsidRPr="009F0598" w:rsidRDefault="00043D98" w:rsidP="005E1211">
            <w:pPr>
              <w:rPr>
                <w:rFonts w:ascii="Calibri" w:eastAsia="Times New Roman" w:hAnsi="Calibri" w:cs="Times New Roman"/>
                <w:color w:val="000000"/>
              </w:rPr>
            </w:pPr>
            <w:r w:rsidRPr="009F0598">
              <w:rPr>
                <w:rFonts w:ascii="Calibri" w:eastAsia="Times New Roman" w:hAnsi="Calibri" w:cs="Times New Roman"/>
                <w:color w:val="000000"/>
              </w:rPr>
              <w:t> </w:t>
            </w:r>
          </w:p>
        </w:tc>
      </w:tr>
      <w:tr w:rsidR="00043D98" w:rsidRPr="009F0598" w14:paraId="4DB7713F" w14:textId="77777777" w:rsidTr="005E1211">
        <w:trPr>
          <w:trHeight w:val="600"/>
        </w:trPr>
        <w:tc>
          <w:tcPr>
            <w:tcW w:w="10200" w:type="dxa"/>
            <w:tcBorders>
              <w:top w:val="nil"/>
              <w:left w:val="single" w:sz="4" w:space="0" w:color="auto"/>
              <w:bottom w:val="single" w:sz="4" w:space="0" w:color="auto"/>
              <w:right w:val="single" w:sz="4" w:space="0" w:color="auto"/>
            </w:tcBorders>
            <w:shd w:val="clear" w:color="auto" w:fill="auto"/>
            <w:hideMark/>
          </w:tcPr>
          <w:p w14:paraId="581F8ED5" w14:textId="77777777" w:rsidR="00043D98" w:rsidRPr="009F0598" w:rsidRDefault="00043D98" w:rsidP="005E1211">
            <w:pPr>
              <w:rPr>
                <w:rFonts w:ascii="Calibri" w:eastAsia="Times New Roman" w:hAnsi="Calibri" w:cs="Times New Roman"/>
                <w:b/>
                <w:bCs/>
                <w:color w:val="000000"/>
              </w:rPr>
            </w:pPr>
            <w:r w:rsidRPr="009F0598">
              <w:rPr>
                <w:rFonts w:ascii="Calibri" w:eastAsia="Times New Roman" w:hAnsi="Calibri" w:cs="Times New Roman"/>
                <w:b/>
                <w:bCs/>
                <w:color w:val="000000"/>
              </w:rPr>
              <w:t>Establish and/or enhance campus initiatives that provide local awareness of and education about campus environmental efforts.</w:t>
            </w:r>
          </w:p>
        </w:tc>
      </w:tr>
      <w:tr w:rsidR="00043D98" w:rsidRPr="009F0598" w14:paraId="04C91FB4" w14:textId="77777777" w:rsidTr="005E1211">
        <w:trPr>
          <w:trHeight w:val="900"/>
        </w:trPr>
        <w:tc>
          <w:tcPr>
            <w:tcW w:w="10200" w:type="dxa"/>
            <w:tcBorders>
              <w:top w:val="nil"/>
              <w:left w:val="single" w:sz="4" w:space="0" w:color="auto"/>
              <w:bottom w:val="single" w:sz="4" w:space="0" w:color="auto"/>
              <w:right w:val="single" w:sz="4" w:space="0" w:color="auto"/>
            </w:tcBorders>
            <w:shd w:val="clear" w:color="auto" w:fill="auto"/>
            <w:hideMark/>
          </w:tcPr>
          <w:p w14:paraId="11805EFF" w14:textId="77777777" w:rsidR="00043D98" w:rsidRPr="009F0598" w:rsidRDefault="00043D98" w:rsidP="005E1211">
            <w:pPr>
              <w:rPr>
                <w:rFonts w:ascii="Calibri" w:eastAsia="Times New Roman" w:hAnsi="Calibri" w:cs="Times New Roman"/>
                <w:color w:val="000000"/>
              </w:rPr>
            </w:pPr>
            <w:r w:rsidRPr="009F0598">
              <w:rPr>
                <w:rFonts w:ascii="Calibri" w:eastAsia="Times New Roman" w:hAnsi="Calibri" w:cs="Times New Roman"/>
                <w:color w:val="000000"/>
              </w:rPr>
              <w:t>Begin a long-term monitoring program of the water quality and health of the unnamed stream the runs through the Brandywine campus and provide research opportunities for students on campus and data to monitor environmental changes as the campus grows.</w:t>
            </w:r>
          </w:p>
        </w:tc>
      </w:tr>
      <w:tr w:rsidR="00043D98" w:rsidRPr="009F0598" w14:paraId="3870A5E7" w14:textId="77777777" w:rsidTr="005E1211">
        <w:trPr>
          <w:trHeight w:val="600"/>
        </w:trPr>
        <w:tc>
          <w:tcPr>
            <w:tcW w:w="10200" w:type="dxa"/>
            <w:tcBorders>
              <w:top w:val="nil"/>
              <w:left w:val="single" w:sz="4" w:space="0" w:color="auto"/>
              <w:bottom w:val="single" w:sz="4" w:space="0" w:color="auto"/>
              <w:right w:val="single" w:sz="4" w:space="0" w:color="auto"/>
            </w:tcBorders>
            <w:shd w:val="clear" w:color="auto" w:fill="auto"/>
            <w:hideMark/>
          </w:tcPr>
          <w:p w14:paraId="32D1DF4F" w14:textId="77777777" w:rsidR="00043D98" w:rsidRPr="009F0598" w:rsidRDefault="00043D98" w:rsidP="005E1211">
            <w:pPr>
              <w:rPr>
                <w:rFonts w:ascii="Calibri" w:eastAsia="Times New Roman" w:hAnsi="Calibri" w:cs="Times New Roman"/>
                <w:color w:val="000000"/>
              </w:rPr>
            </w:pPr>
            <w:r w:rsidRPr="009F0598">
              <w:rPr>
                <w:rFonts w:ascii="Calibri" w:eastAsia="Times New Roman" w:hAnsi="Calibri" w:cs="Times New Roman"/>
                <w:color w:val="000000"/>
              </w:rPr>
              <w:t xml:space="preserve">Complete an assessment or review of the water footprint of the campus and share/discuss the findings to see how the campus can minimize its water footprint.  </w:t>
            </w:r>
          </w:p>
        </w:tc>
      </w:tr>
      <w:tr w:rsidR="00043D98" w:rsidRPr="009F0598" w14:paraId="1AC51E21" w14:textId="77777777" w:rsidTr="005E1211">
        <w:trPr>
          <w:trHeight w:val="300"/>
        </w:trPr>
        <w:tc>
          <w:tcPr>
            <w:tcW w:w="10200" w:type="dxa"/>
            <w:tcBorders>
              <w:top w:val="nil"/>
              <w:left w:val="single" w:sz="4" w:space="0" w:color="auto"/>
              <w:bottom w:val="single" w:sz="4" w:space="0" w:color="auto"/>
              <w:right w:val="single" w:sz="4" w:space="0" w:color="auto"/>
            </w:tcBorders>
            <w:shd w:val="clear" w:color="auto" w:fill="auto"/>
            <w:hideMark/>
          </w:tcPr>
          <w:p w14:paraId="54995E57" w14:textId="77777777" w:rsidR="00043D98" w:rsidRPr="009F0598" w:rsidRDefault="00043D98" w:rsidP="005E1211">
            <w:pPr>
              <w:rPr>
                <w:rFonts w:ascii="Calibri" w:eastAsia="Times New Roman" w:hAnsi="Calibri" w:cs="Times New Roman"/>
                <w:color w:val="000000"/>
              </w:rPr>
            </w:pPr>
            <w:r w:rsidRPr="009F0598">
              <w:rPr>
                <w:rFonts w:ascii="Calibri" w:eastAsia="Times New Roman" w:hAnsi="Calibri" w:cs="Times New Roman"/>
                <w:color w:val="000000"/>
              </w:rPr>
              <w:t>Promote installation of water bottle filling stations.</w:t>
            </w:r>
          </w:p>
        </w:tc>
      </w:tr>
      <w:tr w:rsidR="00043D98" w:rsidRPr="009F0598" w14:paraId="7C7A4B34" w14:textId="77777777" w:rsidTr="005E1211">
        <w:trPr>
          <w:trHeight w:val="300"/>
        </w:trPr>
        <w:tc>
          <w:tcPr>
            <w:tcW w:w="10200" w:type="dxa"/>
            <w:tcBorders>
              <w:top w:val="nil"/>
              <w:left w:val="single" w:sz="4" w:space="0" w:color="auto"/>
              <w:bottom w:val="single" w:sz="4" w:space="0" w:color="auto"/>
              <w:right w:val="single" w:sz="4" w:space="0" w:color="auto"/>
            </w:tcBorders>
            <w:shd w:val="clear" w:color="auto" w:fill="auto"/>
            <w:hideMark/>
          </w:tcPr>
          <w:p w14:paraId="17218865" w14:textId="77777777" w:rsidR="00043D98" w:rsidRPr="009F0598" w:rsidRDefault="00043D98" w:rsidP="005E1211">
            <w:pPr>
              <w:rPr>
                <w:rFonts w:ascii="Calibri" w:eastAsia="Times New Roman" w:hAnsi="Calibri" w:cs="Times New Roman"/>
                <w:color w:val="000000"/>
              </w:rPr>
            </w:pPr>
            <w:r w:rsidRPr="009F0598">
              <w:rPr>
                <w:rFonts w:ascii="Calibri" w:eastAsia="Times New Roman" w:hAnsi="Calibri" w:cs="Times New Roman"/>
                <w:color w:val="000000"/>
              </w:rPr>
              <w:t>Enhance the Fair Trade awareness and offerings on campus.</w:t>
            </w:r>
          </w:p>
        </w:tc>
      </w:tr>
      <w:tr w:rsidR="00043D98" w:rsidRPr="009F0598" w14:paraId="7EA6149C" w14:textId="77777777" w:rsidTr="005E1211">
        <w:trPr>
          <w:trHeight w:val="600"/>
        </w:trPr>
        <w:tc>
          <w:tcPr>
            <w:tcW w:w="10200" w:type="dxa"/>
            <w:tcBorders>
              <w:top w:val="nil"/>
              <w:left w:val="single" w:sz="4" w:space="0" w:color="auto"/>
              <w:bottom w:val="single" w:sz="4" w:space="0" w:color="auto"/>
              <w:right w:val="single" w:sz="4" w:space="0" w:color="auto"/>
            </w:tcBorders>
            <w:shd w:val="clear" w:color="auto" w:fill="auto"/>
            <w:hideMark/>
          </w:tcPr>
          <w:p w14:paraId="7AA3F2C9" w14:textId="77777777" w:rsidR="00043D98" w:rsidRPr="009F0598" w:rsidRDefault="00043D98" w:rsidP="005E1211">
            <w:pPr>
              <w:rPr>
                <w:rFonts w:ascii="Calibri" w:eastAsia="Times New Roman" w:hAnsi="Calibri" w:cs="Times New Roman"/>
                <w:color w:val="000000"/>
              </w:rPr>
            </w:pPr>
            <w:r w:rsidRPr="009F0598">
              <w:rPr>
                <w:rFonts w:ascii="Calibri" w:eastAsia="Times New Roman" w:hAnsi="Calibri" w:cs="Times New Roman"/>
                <w:color w:val="000000"/>
              </w:rPr>
              <w:t xml:space="preserve">Promote the campus’ seismometer (earthquake-detecting equipment) and data generated by this equipment for informational and educational purposes.  </w:t>
            </w:r>
          </w:p>
        </w:tc>
      </w:tr>
      <w:tr w:rsidR="00043D98" w:rsidRPr="009F0598" w14:paraId="53599EF4" w14:textId="77777777" w:rsidTr="005E1211">
        <w:trPr>
          <w:trHeight w:val="300"/>
        </w:trPr>
        <w:tc>
          <w:tcPr>
            <w:tcW w:w="10200" w:type="dxa"/>
            <w:tcBorders>
              <w:top w:val="nil"/>
              <w:left w:val="nil"/>
              <w:bottom w:val="single" w:sz="4" w:space="0" w:color="auto"/>
              <w:right w:val="nil"/>
            </w:tcBorders>
            <w:shd w:val="clear" w:color="auto" w:fill="auto"/>
            <w:hideMark/>
          </w:tcPr>
          <w:p w14:paraId="44718DCC" w14:textId="77777777" w:rsidR="00043D98" w:rsidRPr="009F0598" w:rsidRDefault="00043D98" w:rsidP="005E1211">
            <w:pPr>
              <w:rPr>
                <w:rFonts w:ascii="Calibri" w:eastAsia="Times New Roman" w:hAnsi="Calibri" w:cs="Times New Roman"/>
                <w:color w:val="000000"/>
              </w:rPr>
            </w:pPr>
            <w:r w:rsidRPr="009F0598">
              <w:rPr>
                <w:rFonts w:ascii="Calibri" w:eastAsia="Times New Roman" w:hAnsi="Calibri" w:cs="Times New Roman"/>
                <w:color w:val="000000"/>
              </w:rPr>
              <w:t> </w:t>
            </w:r>
          </w:p>
        </w:tc>
      </w:tr>
      <w:tr w:rsidR="00043D98" w:rsidRPr="009F0598" w14:paraId="504A5F6A" w14:textId="77777777" w:rsidTr="005E1211">
        <w:trPr>
          <w:trHeight w:val="300"/>
        </w:trPr>
        <w:tc>
          <w:tcPr>
            <w:tcW w:w="10200" w:type="dxa"/>
            <w:tcBorders>
              <w:top w:val="nil"/>
              <w:left w:val="single" w:sz="4" w:space="0" w:color="auto"/>
              <w:bottom w:val="single" w:sz="4" w:space="0" w:color="auto"/>
              <w:right w:val="single" w:sz="4" w:space="0" w:color="auto"/>
            </w:tcBorders>
            <w:shd w:val="clear" w:color="auto" w:fill="auto"/>
            <w:hideMark/>
          </w:tcPr>
          <w:p w14:paraId="3033DA4C" w14:textId="77777777" w:rsidR="00043D98" w:rsidRPr="009F0598" w:rsidRDefault="00043D98" w:rsidP="005E1211">
            <w:pPr>
              <w:rPr>
                <w:rFonts w:ascii="Calibri" w:eastAsia="Times New Roman" w:hAnsi="Calibri" w:cs="Times New Roman"/>
                <w:b/>
                <w:bCs/>
                <w:color w:val="000000"/>
              </w:rPr>
            </w:pPr>
            <w:r w:rsidRPr="009F0598">
              <w:rPr>
                <w:rFonts w:ascii="Calibri" w:eastAsia="Times New Roman" w:hAnsi="Calibri" w:cs="Times New Roman"/>
                <w:b/>
                <w:bCs/>
                <w:color w:val="000000"/>
              </w:rPr>
              <w:t>Establish initiatives to better sustain students-in-need</w:t>
            </w:r>
          </w:p>
        </w:tc>
      </w:tr>
      <w:tr w:rsidR="00043D98" w:rsidRPr="009F0598" w14:paraId="0B7E7092" w14:textId="77777777" w:rsidTr="005E1211">
        <w:trPr>
          <w:trHeight w:val="600"/>
        </w:trPr>
        <w:tc>
          <w:tcPr>
            <w:tcW w:w="10200" w:type="dxa"/>
            <w:tcBorders>
              <w:top w:val="nil"/>
              <w:left w:val="single" w:sz="4" w:space="0" w:color="auto"/>
              <w:bottom w:val="single" w:sz="4" w:space="0" w:color="auto"/>
              <w:right w:val="single" w:sz="4" w:space="0" w:color="auto"/>
            </w:tcBorders>
            <w:shd w:val="clear" w:color="auto" w:fill="auto"/>
            <w:hideMark/>
          </w:tcPr>
          <w:p w14:paraId="503B3C20" w14:textId="77777777" w:rsidR="00043D98" w:rsidRPr="009F0598" w:rsidRDefault="00043D98" w:rsidP="005E1211">
            <w:pPr>
              <w:rPr>
                <w:rFonts w:ascii="Calibri" w:eastAsia="Times New Roman" w:hAnsi="Calibri" w:cs="Times New Roman"/>
                <w:color w:val="000000"/>
              </w:rPr>
            </w:pPr>
            <w:r w:rsidRPr="009F0598">
              <w:rPr>
                <w:rFonts w:ascii="Calibri" w:eastAsia="Times New Roman" w:hAnsi="Calibri" w:cs="Times New Roman"/>
                <w:color w:val="000000"/>
              </w:rPr>
              <w:t>Explore opportunities to support food programs on campus for students in need, e.g., formalize the concept of a food pantry.</w:t>
            </w:r>
          </w:p>
        </w:tc>
      </w:tr>
      <w:tr w:rsidR="00043D98" w:rsidRPr="009F0598" w14:paraId="055C87A0" w14:textId="77777777" w:rsidTr="005E1211">
        <w:trPr>
          <w:trHeight w:val="300"/>
        </w:trPr>
        <w:tc>
          <w:tcPr>
            <w:tcW w:w="10200" w:type="dxa"/>
            <w:tcBorders>
              <w:top w:val="nil"/>
              <w:left w:val="nil"/>
              <w:bottom w:val="single" w:sz="4" w:space="0" w:color="auto"/>
              <w:right w:val="nil"/>
            </w:tcBorders>
            <w:shd w:val="clear" w:color="auto" w:fill="auto"/>
            <w:hideMark/>
          </w:tcPr>
          <w:p w14:paraId="0CB13575" w14:textId="77777777" w:rsidR="00043D98" w:rsidRPr="009F0598" w:rsidRDefault="00043D98" w:rsidP="005E1211">
            <w:pPr>
              <w:rPr>
                <w:rFonts w:ascii="Calibri" w:eastAsia="Times New Roman" w:hAnsi="Calibri" w:cs="Times New Roman"/>
                <w:color w:val="000000"/>
              </w:rPr>
            </w:pPr>
            <w:r w:rsidRPr="009F0598">
              <w:rPr>
                <w:rFonts w:ascii="Calibri" w:eastAsia="Times New Roman" w:hAnsi="Calibri" w:cs="Times New Roman"/>
                <w:color w:val="000000"/>
              </w:rPr>
              <w:t> </w:t>
            </w:r>
          </w:p>
        </w:tc>
      </w:tr>
      <w:tr w:rsidR="00043D98" w:rsidRPr="009F0598" w14:paraId="250BB96D" w14:textId="77777777" w:rsidTr="005E1211">
        <w:trPr>
          <w:trHeight w:val="360"/>
        </w:trPr>
        <w:tc>
          <w:tcPr>
            <w:tcW w:w="10200" w:type="dxa"/>
            <w:tcBorders>
              <w:top w:val="nil"/>
              <w:left w:val="single" w:sz="4" w:space="0" w:color="auto"/>
              <w:bottom w:val="single" w:sz="4" w:space="0" w:color="auto"/>
              <w:right w:val="single" w:sz="4" w:space="0" w:color="auto"/>
            </w:tcBorders>
            <w:shd w:val="clear" w:color="000000" w:fill="E6B8B7"/>
            <w:hideMark/>
          </w:tcPr>
          <w:p w14:paraId="49CBA87E" w14:textId="77777777" w:rsidR="00043D98" w:rsidRPr="009F0598" w:rsidRDefault="00043D98" w:rsidP="005E1211">
            <w:pPr>
              <w:jc w:val="center"/>
              <w:rPr>
                <w:rFonts w:ascii="Calibri" w:eastAsia="Times New Roman" w:hAnsi="Calibri" w:cs="Times New Roman"/>
                <w:b/>
                <w:bCs/>
                <w:color w:val="000000"/>
                <w:sz w:val="28"/>
                <w:szCs w:val="28"/>
              </w:rPr>
            </w:pPr>
            <w:r w:rsidRPr="009F0598">
              <w:rPr>
                <w:rFonts w:ascii="Calibri" w:eastAsia="Times New Roman" w:hAnsi="Calibri" w:cs="Times New Roman"/>
                <w:b/>
                <w:bCs/>
                <w:color w:val="000000"/>
                <w:sz w:val="28"/>
                <w:szCs w:val="28"/>
              </w:rPr>
              <w:t>ACADEMIC PLANS, PROGRESS, ASSESSMENT</w:t>
            </w:r>
          </w:p>
        </w:tc>
      </w:tr>
      <w:tr w:rsidR="00043D98" w:rsidRPr="009F0598" w14:paraId="0936CB04" w14:textId="77777777" w:rsidTr="005E1211">
        <w:trPr>
          <w:trHeight w:val="300"/>
        </w:trPr>
        <w:tc>
          <w:tcPr>
            <w:tcW w:w="10200" w:type="dxa"/>
            <w:tcBorders>
              <w:top w:val="nil"/>
              <w:left w:val="nil"/>
              <w:bottom w:val="single" w:sz="4" w:space="0" w:color="auto"/>
              <w:right w:val="nil"/>
            </w:tcBorders>
            <w:shd w:val="clear" w:color="auto" w:fill="auto"/>
            <w:hideMark/>
          </w:tcPr>
          <w:p w14:paraId="4DD5414B" w14:textId="77777777" w:rsidR="00043D98" w:rsidRPr="009F0598" w:rsidRDefault="00043D98" w:rsidP="005E1211">
            <w:pPr>
              <w:jc w:val="center"/>
              <w:rPr>
                <w:rFonts w:ascii="Calibri" w:eastAsia="Times New Roman" w:hAnsi="Calibri" w:cs="Times New Roman"/>
                <w:b/>
                <w:bCs/>
                <w:color w:val="000000"/>
              </w:rPr>
            </w:pPr>
            <w:r w:rsidRPr="009F0598">
              <w:rPr>
                <w:rFonts w:ascii="Calibri" w:eastAsia="Times New Roman" w:hAnsi="Calibri" w:cs="Times New Roman"/>
                <w:b/>
                <w:bCs/>
                <w:color w:val="000000"/>
              </w:rPr>
              <w:t> </w:t>
            </w:r>
          </w:p>
        </w:tc>
      </w:tr>
      <w:tr w:rsidR="00043D98" w:rsidRPr="009F0598" w14:paraId="0F50C2B2" w14:textId="77777777" w:rsidTr="005E1211">
        <w:trPr>
          <w:trHeight w:val="300"/>
        </w:trPr>
        <w:tc>
          <w:tcPr>
            <w:tcW w:w="10200" w:type="dxa"/>
            <w:tcBorders>
              <w:top w:val="nil"/>
              <w:left w:val="single" w:sz="4" w:space="0" w:color="auto"/>
              <w:bottom w:val="single" w:sz="4" w:space="0" w:color="auto"/>
              <w:right w:val="single" w:sz="4" w:space="0" w:color="auto"/>
            </w:tcBorders>
            <w:shd w:val="clear" w:color="auto" w:fill="auto"/>
            <w:hideMark/>
          </w:tcPr>
          <w:p w14:paraId="16171A18" w14:textId="77777777" w:rsidR="00043D98" w:rsidRPr="009F0598" w:rsidRDefault="00043D98" w:rsidP="005E1211">
            <w:pPr>
              <w:rPr>
                <w:rFonts w:ascii="Calibri" w:eastAsia="Times New Roman" w:hAnsi="Calibri" w:cs="Times New Roman"/>
                <w:b/>
                <w:bCs/>
                <w:color w:val="000000"/>
              </w:rPr>
            </w:pPr>
            <w:r w:rsidRPr="009F0598">
              <w:rPr>
                <w:rFonts w:ascii="Calibri" w:eastAsia="Times New Roman" w:hAnsi="Calibri" w:cs="Times New Roman"/>
                <w:b/>
                <w:bCs/>
                <w:color w:val="000000"/>
              </w:rPr>
              <w:t>Goal 1</w:t>
            </w:r>
          </w:p>
        </w:tc>
      </w:tr>
      <w:tr w:rsidR="00043D98" w:rsidRPr="009F0598" w14:paraId="32739D93" w14:textId="77777777" w:rsidTr="005E1211">
        <w:trPr>
          <w:trHeight w:val="600"/>
        </w:trPr>
        <w:tc>
          <w:tcPr>
            <w:tcW w:w="10200" w:type="dxa"/>
            <w:tcBorders>
              <w:top w:val="nil"/>
              <w:left w:val="single" w:sz="4" w:space="0" w:color="auto"/>
              <w:bottom w:val="single" w:sz="4" w:space="0" w:color="auto"/>
              <w:right w:val="single" w:sz="4" w:space="0" w:color="auto"/>
            </w:tcBorders>
            <w:shd w:val="clear" w:color="auto" w:fill="auto"/>
            <w:hideMark/>
          </w:tcPr>
          <w:p w14:paraId="2849CE14" w14:textId="77777777" w:rsidR="00043D98" w:rsidRPr="009F0598" w:rsidRDefault="00043D98" w:rsidP="005E1211">
            <w:pPr>
              <w:rPr>
                <w:rFonts w:ascii="Calibri" w:eastAsia="Times New Roman" w:hAnsi="Calibri" w:cs="Times New Roman"/>
                <w:color w:val="000000"/>
              </w:rPr>
            </w:pPr>
            <w:r w:rsidRPr="009F0598">
              <w:rPr>
                <w:rFonts w:ascii="Calibri" w:eastAsia="Times New Roman" w:hAnsi="Calibri" w:cs="Times New Roman"/>
                <w:color w:val="000000"/>
              </w:rPr>
              <w:t>The feasibility study should take place within the timeframe of the planning and construction of the new residence hall and student union projects.</w:t>
            </w:r>
          </w:p>
        </w:tc>
      </w:tr>
      <w:tr w:rsidR="00043D98" w:rsidRPr="009F0598" w14:paraId="3AB82DA9" w14:textId="77777777" w:rsidTr="005E1211">
        <w:trPr>
          <w:trHeight w:val="300"/>
        </w:trPr>
        <w:tc>
          <w:tcPr>
            <w:tcW w:w="10200" w:type="dxa"/>
            <w:tcBorders>
              <w:top w:val="nil"/>
              <w:left w:val="single" w:sz="4" w:space="0" w:color="auto"/>
              <w:bottom w:val="single" w:sz="4" w:space="0" w:color="auto"/>
              <w:right w:val="single" w:sz="4" w:space="0" w:color="auto"/>
            </w:tcBorders>
            <w:shd w:val="clear" w:color="auto" w:fill="auto"/>
            <w:hideMark/>
          </w:tcPr>
          <w:p w14:paraId="1870CEBF" w14:textId="77777777" w:rsidR="00043D98" w:rsidRPr="009F0598" w:rsidRDefault="00043D98" w:rsidP="005E1211">
            <w:pPr>
              <w:rPr>
                <w:rFonts w:ascii="Calibri" w:eastAsia="Times New Roman" w:hAnsi="Calibri" w:cs="Times New Roman"/>
                <w:color w:val="000000"/>
              </w:rPr>
            </w:pPr>
            <w:r w:rsidRPr="009F0598">
              <w:rPr>
                <w:rFonts w:ascii="Calibri" w:eastAsia="Times New Roman" w:hAnsi="Calibri" w:cs="Times New Roman"/>
                <w:color w:val="000000"/>
              </w:rPr>
              <w:t xml:space="preserve">Initiatives and specific target goals will be established in accordance with the findings. </w:t>
            </w:r>
          </w:p>
        </w:tc>
      </w:tr>
      <w:tr w:rsidR="00043D98" w:rsidRPr="009F0598" w14:paraId="46154465" w14:textId="77777777" w:rsidTr="005E1211">
        <w:trPr>
          <w:trHeight w:val="300"/>
        </w:trPr>
        <w:tc>
          <w:tcPr>
            <w:tcW w:w="10200" w:type="dxa"/>
            <w:tcBorders>
              <w:top w:val="nil"/>
              <w:left w:val="single" w:sz="4" w:space="0" w:color="auto"/>
              <w:bottom w:val="single" w:sz="4" w:space="0" w:color="auto"/>
              <w:right w:val="single" w:sz="4" w:space="0" w:color="auto"/>
            </w:tcBorders>
            <w:shd w:val="clear" w:color="auto" w:fill="auto"/>
            <w:hideMark/>
          </w:tcPr>
          <w:p w14:paraId="46BC6FAE" w14:textId="77777777" w:rsidR="00043D98" w:rsidRPr="009F0598" w:rsidRDefault="00043D98" w:rsidP="005E1211">
            <w:pPr>
              <w:rPr>
                <w:rFonts w:ascii="Calibri" w:eastAsia="Times New Roman" w:hAnsi="Calibri" w:cs="Times New Roman"/>
                <w:b/>
                <w:bCs/>
                <w:color w:val="000000"/>
              </w:rPr>
            </w:pPr>
            <w:r w:rsidRPr="009F0598">
              <w:rPr>
                <w:rFonts w:ascii="Calibri" w:eastAsia="Times New Roman" w:hAnsi="Calibri" w:cs="Times New Roman"/>
                <w:b/>
                <w:bCs/>
                <w:color w:val="000000"/>
              </w:rPr>
              <w:t>Goal 2</w:t>
            </w:r>
          </w:p>
        </w:tc>
      </w:tr>
      <w:tr w:rsidR="00043D98" w:rsidRPr="009F0598" w14:paraId="13746DBE" w14:textId="77777777" w:rsidTr="005E1211">
        <w:trPr>
          <w:trHeight w:val="600"/>
        </w:trPr>
        <w:tc>
          <w:tcPr>
            <w:tcW w:w="10200" w:type="dxa"/>
            <w:tcBorders>
              <w:top w:val="nil"/>
              <w:left w:val="single" w:sz="4" w:space="0" w:color="auto"/>
              <w:bottom w:val="single" w:sz="4" w:space="0" w:color="auto"/>
              <w:right w:val="single" w:sz="4" w:space="0" w:color="auto"/>
            </w:tcBorders>
            <w:shd w:val="clear" w:color="auto" w:fill="auto"/>
            <w:hideMark/>
          </w:tcPr>
          <w:p w14:paraId="38EDBCE5" w14:textId="77777777" w:rsidR="00043D98" w:rsidRPr="009F0598" w:rsidRDefault="00043D98" w:rsidP="005E1211">
            <w:pPr>
              <w:rPr>
                <w:rFonts w:ascii="Calibri" w:eastAsia="Times New Roman" w:hAnsi="Calibri" w:cs="Times New Roman"/>
                <w:color w:val="000000"/>
              </w:rPr>
            </w:pPr>
            <w:r w:rsidRPr="009F0598">
              <w:rPr>
                <w:rFonts w:ascii="Calibri" w:eastAsia="Times New Roman" w:hAnsi="Calibri" w:cs="Times New Roman"/>
                <w:color w:val="000000"/>
              </w:rPr>
              <w:lastRenderedPageBreak/>
              <w:t>At least three of those partnerships suggested above and/or additional partnerships deemed relevant and productive should be established within the first 12 months of initiating the plan</w:t>
            </w:r>
          </w:p>
        </w:tc>
      </w:tr>
      <w:tr w:rsidR="00043D98" w:rsidRPr="009F0598" w14:paraId="25039FB7" w14:textId="77777777" w:rsidTr="005E1211">
        <w:trPr>
          <w:trHeight w:val="600"/>
        </w:trPr>
        <w:tc>
          <w:tcPr>
            <w:tcW w:w="10200" w:type="dxa"/>
            <w:tcBorders>
              <w:top w:val="nil"/>
              <w:left w:val="single" w:sz="4" w:space="0" w:color="auto"/>
              <w:bottom w:val="single" w:sz="4" w:space="0" w:color="auto"/>
              <w:right w:val="single" w:sz="4" w:space="0" w:color="auto"/>
            </w:tcBorders>
            <w:shd w:val="clear" w:color="auto" w:fill="auto"/>
            <w:hideMark/>
          </w:tcPr>
          <w:p w14:paraId="74A2CF9D" w14:textId="77777777" w:rsidR="00043D98" w:rsidRPr="009F0598" w:rsidRDefault="00043D98" w:rsidP="005E1211">
            <w:pPr>
              <w:rPr>
                <w:rFonts w:ascii="Calibri" w:eastAsia="Times New Roman" w:hAnsi="Calibri" w:cs="Times New Roman"/>
                <w:color w:val="000000"/>
              </w:rPr>
            </w:pPr>
            <w:r w:rsidRPr="009F0598">
              <w:rPr>
                <w:rFonts w:ascii="Calibri" w:eastAsia="Times New Roman" w:hAnsi="Calibri" w:cs="Times New Roman"/>
                <w:color w:val="000000"/>
              </w:rPr>
              <w:t xml:space="preserve">All enhancements provided through the partnerships as well as all costs and resources required to maintain them will be tracked on an annual basis. </w:t>
            </w:r>
          </w:p>
        </w:tc>
      </w:tr>
    </w:tbl>
    <w:p w14:paraId="1712F5B1" w14:textId="01169FA0" w:rsidR="00043D98" w:rsidRDefault="00043D98" w:rsidP="00043D98"/>
    <w:tbl>
      <w:tblPr>
        <w:tblW w:w="10200" w:type="dxa"/>
        <w:tblInd w:w="108" w:type="dxa"/>
        <w:tblLook w:val="04A0" w:firstRow="1" w:lastRow="0" w:firstColumn="1" w:lastColumn="0" w:noHBand="0" w:noVBand="1"/>
      </w:tblPr>
      <w:tblGrid>
        <w:gridCol w:w="10200"/>
      </w:tblGrid>
      <w:tr w:rsidR="00043D98" w:rsidRPr="009F0598" w14:paraId="33C608E7" w14:textId="77777777" w:rsidTr="005E1211">
        <w:trPr>
          <w:trHeight w:val="300"/>
        </w:trPr>
        <w:tc>
          <w:tcPr>
            <w:tcW w:w="10200" w:type="dxa"/>
            <w:tcBorders>
              <w:top w:val="single" w:sz="4" w:space="0" w:color="auto"/>
              <w:left w:val="single" w:sz="4" w:space="0" w:color="auto"/>
              <w:bottom w:val="single" w:sz="4" w:space="0" w:color="auto"/>
              <w:right w:val="single" w:sz="4" w:space="0" w:color="auto"/>
            </w:tcBorders>
            <w:shd w:val="clear" w:color="auto" w:fill="auto"/>
            <w:hideMark/>
          </w:tcPr>
          <w:p w14:paraId="4D684258" w14:textId="77777777" w:rsidR="00043D98" w:rsidRPr="009F0598" w:rsidRDefault="00043D98" w:rsidP="005E1211">
            <w:pPr>
              <w:rPr>
                <w:rFonts w:ascii="Calibri" w:eastAsia="Times New Roman" w:hAnsi="Calibri" w:cs="Times New Roman"/>
                <w:b/>
                <w:bCs/>
                <w:color w:val="000000"/>
              </w:rPr>
            </w:pPr>
            <w:r w:rsidRPr="009F0598">
              <w:rPr>
                <w:rFonts w:ascii="Calibri" w:eastAsia="Times New Roman" w:hAnsi="Calibri" w:cs="Times New Roman"/>
                <w:b/>
                <w:bCs/>
                <w:color w:val="000000"/>
              </w:rPr>
              <w:t>Goal 3</w:t>
            </w:r>
          </w:p>
        </w:tc>
      </w:tr>
      <w:tr w:rsidR="00043D98" w:rsidRPr="009F0598" w14:paraId="5A427DF7" w14:textId="77777777" w:rsidTr="005E1211">
        <w:trPr>
          <w:trHeight w:val="900"/>
        </w:trPr>
        <w:tc>
          <w:tcPr>
            <w:tcW w:w="10200" w:type="dxa"/>
            <w:tcBorders>
              <w:top w:val="nil"/>
              <w:left w:val="single" w:sz="4" w:space="0" w:color="auto"/>
              <w:bottom w:val="single" w:sz="4" w:space="0" w:color="auto"/>
              <w:right w:val="single" w:sz="4" w:space="0" w:color="auto"/>
            </w:tcBorders>
            <w:shd w:val="clear" w:color="auto" w:fill="auto"/>
            <w:hideMark/>
          </w:tcPr>
          <w:p w14:paraId="4F506514" w14:textId="77777777" w:rsidR="00043D98" w:rsidRPr="009F0598" w:rsidRDefault="00043D98" w:rsidP="005E1211">
            <w:pPr>
              <w:rPr>
                <w:rFonts w:ascii="Calibri" w:eastAsia="Times New Roman" w:hAnsi="Calibri" w:cs="Times New Roman"/>
                <w:color w:val="000000"/>
              </w:rPr>
            </w:pPr>
            <w:r w:rsidRPr="009F0598">
              <w:rPr>
                <w:rFonts w:ascii="Calibri" w:eastAsia="Times New Roman" w:hAnsi="Calibri" w:cs="Times New Roman"/>
                <w:color w:val="000000"/>
              </w:rPr>
              <w:t>Most of the strategies described herein have a curricular component that will enhance the student experience and have the potential to integrate promotion of sustainability-related activities across disciplines.</w:t>
            </w:r>
          </w:p>
        </w:tc>
      </w:tr>
      <w:tr w:rsidR="00043D98" w:rsidRPr="009F0598" w14:paraId="1C9EE8CA" w14:textId="77777777" w:rsidTr="005E1211">
        <w:trPr>
          <w:trHeight w:val="360"/>
        </w:trPr>
        <w:tc>
          <w:tcPr>
            <w:tcW w:w="10200" w:type="dxa"/>
            <w:tcBorders>
              <w:top w:val="single" w:sz="4" w:space="0" w:color="auto"/>
              <w:bottom w:val="single" w:sz="4" w:space="0" w:color="auto"/>
            </w:tcBorders>
            <w:shd w:val="clear" w:color="000000" w:fill="auto"/>
          </w:tcPr>
          <w:p w14:paraId="43E7546E" w14:textId="77777777" w:rsidR="00043D98" w:rsidRPr="009F0598" w:rsidRDefault="00043D98" w:rsidP="005E1211">
            <w:pPr>
              <w:jc w:val="center"/>
              <w:rPr>
                <w:rFonts w:ascii="Calibri" w:eastAsia="Times New Roman" w:hAnsi="Calibri" w:cs="Times New Roman"/>
                <w:b/>
                <w:bCs/>
                <w:color w:val="000000"/>
                <w:sz w:val="28"/>
                <w:szCs w:val="28"/>
              </w:rPr>
            </w:pPr>
          </w:p>
        </w:tc>
      </w:tr>
      <w:tr w:rsidR="00043D98" w:rsidRPr="009F0598" w14:paraId="3D4FA1F7" w14:textId="77777777" w:rsidTr="005E1211">
        <w:trPr>
          <w:trHeight w:val="360"/>
        </w:trPr>
        <w:tc>
          <w:tcPr>
            <w:tcW w:w="10200" w:type="dxa"/>
            <w:tcBorders>
              <w:top w:val="single" w:sz="4" w:space="0" w:color="auto"/>
              <w:left w:val="single" w:sz="4" w:space="0" w:color="auto"/>
              <w:bottom w:val="single" w:sz="4" w:space="0" w:color="auto"/>
              <w:right w:val="single" w:sz="4" w:space="0" w:color="auto"/>
            </w:tcBorders>
            <w:shd w:val="clear" w:color="000000" w:fill="E6B8B7"/>
            <w:hideMark/>
          </w:tcPr>
          <w:p w14:paraId="17554548" w14:textId="77777777" w:rsidR="00043D98" w:rsidRPr="009F0598" w:rsidRDefault="00043D98" w:rsidP="005E1211">
            <w:pPr>
              <w:jc w:val="center"/>
              <w:rPr>
                <w:rFonts w:ascii="Calibri" w:eastAsia="Times New Roman" w:hAnsi="Calibri" w:cs="Times New Roman"/>
                <w:b/>
                <w:bCs/>
                <w:color w:val="000000"/>
                <w:sz w:val="28"/>
                <w:szCs w:val="28"/>
              </w:rPr>
            </w:pPr>
            <w:r w:rsidRPr="009F0598">
              <w:rPr>
                <w:rFonts w:ascii="Calibri" w:eastAsia="Times New Roman" w:hAnsi="Calibri" w:cs="Times New Roman"/>
                <w:b/>
                <w:bCs/>
                <w:color w:val="000000"/>
                <w:sz w:val="28"/>
                <w:szCs w:val="28"/>
              </w:rPr>
              <w:t>PERFORMANCE INDICATORS</w:t>
            </w:r>
          </w:p>
        </w:tc>
      </w:tr>
      <w:tr w:rsidR="00043D98" w:rsidRPr="009F0598" w14:paraId="6D6DDBDC" w14:textId="77777777" w:rsidTr="005E1211">
        <w:trPr>
          <w:trHeight w:val="300"/>
        </w:trPr>
        <w:tc>
          <w:tcPr>
            <w:tcW w:w="10200" w:type="dxa"/>
            <w:tcBorders>
              <w:top w:val="nil"/>
              <w:left w:val="nil"/>
              <w:bottom w:val="single" w:sz="4" w:space="0" w:color="auto"/>
              <w:right w:val="nil"/>
            </w:tcBorders>
            <w:shd w:val="clear" w:color="auto" w:fill="auto"/>
            <w:hideMark/>
          </w:tcPr>
          <w:p w14:paraId="33054D29" w14:textId="77777777" w:rsidR="00043D98" w:rsidRPr="009F0598" w:rsidRDefault="00043D98" w:rsidP="005E1211">
            <w:pPr>
              <w:jc w:val="center"/>
              <w:rPr>
                <w:rFonts w:ascii="Calibri" w:eastAsia="Times New Roman" w:hAnsi="Calibri" w:cs="Times New Roman"/>
                <w:color w:val="000000"/>
              </w:rPr>
            </w:pPr>
            <w:r w:rsidRPr="009F0598">
              <w:rPr>
                <w:rFonts w:ascii="Calibri" w:eastAsia="Times New Roman" w:hAnsi="Calibri" w:cs="Times New Roman"/>
                <w:color w:val="000000"/>
              </w:rPr>
              <w:t> </w:t>
            </w:r>
          </w:p>
        </w:tc>
      </w:tr>
      <w:tr w:rsidR="00043D98" w:rsidRPr="009F0598" w14:paraId="3403FC4F" w14:textId="77777777" w:rsidTr="005E1211">
        <w:trPr>
          <w:trHeight w:val="300"/>
        </w:trPr>
        <w:tc>
          <w:tcPr>
            <w:tcW w:w="10200" w:type="dxa"/>
            <w:tcBorders>
              <w:top w:val="nil"/>
              <w:left w:val="single" w:sz="4" w:space="0" w:color="auto"/>
              <w:bottom w:val="single" w:sz="4" w:space="0" w:color="auto"/>
              <w:right w:val="single" w:sz="4" w:space="0" w:color="auto"/>
            </w:tcBorders>
            <w:shd w:val="clear" w:color="auto" w:fill="auto"/>
            <w:hideMark/>
          </w:tcPr>
          <w:p w14:paraId="2A986914" w14:textId="77777777" w:rsidR="00043D98" w:rsidRPr="009F0598" w:rsidRDefault="00043D98" w:rsidP="005E1211">
            <w:pPr>
              <w:rPr>
                <w:rFonts w:ascii="Calibri" w:eastAsia="Times New Roman" w:hAnsi="Calibri" w:cs="Times New Roman"/>
                <w:color w:val="000000"/>
              </w:rPr>
            </w:pPr>
            <w:r w:rsidRPr="009F0598">
              <w:rPr>
                <w:rFonts w:ascii="Calibri" w:eastAsia="Times New Roman" w:hAnsi="Calibri" w:cs="Times New Roman"/>
                <w:color w:val="000000"/>
              </w:rPr>
              <w:t>Programming for land stewardship in conjunction with the residence hall project.</w:t>
            </w:r>
          </w:p>
        </w:tc>
      </w:tr>
      <w:tr w:rsidR="00043D98" w:rsidRPr="009F0598" w14:paraId="661C11B2" w14:textId="77777777" w:rsidTr="005E1211">
        <w:trPr>
          <w:trHeight w:val="300"/>
        </w:trPr>
        <w:tc>
          <w:tcPr>
            <w:tcW w:w="10200" w:type="dxa"/>
            <w:tcBorders>
              <w:top w:val="nil"/>
              <w:left w:val="single" w:sz="4" w:space="0" w:color="auto"/>
              <w:bottom w:val="single" w:sz="4" w:space="0" w:color="auto"/>
              <w:right w:val="single" w:sz="4" w:space="0" w:color="auto"/>
            </w:tcBorders>
            <w:shd w:val="clear" w:color="auto" w:fill="auto"/>
            <w:hideMark/>
          </w:tcPr>
          <w:p w14:paraId="17F32696" w14:textId="77777777" w:rsidR="00043D98" w:rsidRPr="009F0598" w:rsidRDefault="00043D98" w:rsidP="005E1211">
            <w:pPr>
              <w:rPr>
                <w:rFonts w:ascii="Calibri" w:eastAsia="Times New Roman" w:hAnsi="Calibri" w:cs="Times New Roman"/>
                <w:color w:val="000000"/>
              </w:rPr>
            </w:pPr>
            <w:r w:rsidRPr="009F0598">
              <w:rPr>
                <w:rFonts w:ascii="Calibri" w:eastAsia="Times New Roman" w:hAnsi="Calibri" w:cs="Times New Roman"/>
                <w:color w:val="000000"/>
              </w:rPr>
              <w:t>An increased awareness about planned uses for the entire 112 acres of campus property.</w:t>
            </w:r>
          </w:p>
        </w:tc>
      </w:tr>
      <w:tr w:rsidR="00043D98" w:rsidRPr="009F0598" w14:paraId="6C9F6EE2" w14:textId="77777777" w:rsidTr="005E1211">
        <w:trPr>
          <w:trHeight w:val="600"/>
        </w:trPr>
        <w:tc>
          <w:tcPr>
            <w:tcW w:w="10200" w:type="dxa"/>
            <w:tcBorders>
              <w:top w:val="nil"/>
              <w:left w:val="single" w:sz="4" w:space="0" w:color="auto"/>
              <w:bottom w:val="single" w:sz="4" w:space="0" w:color="auto"/>
              <w:right w:val="single" w:sz="4" w:space="0" w:color="auto"/>
            </w:tcBorders>
            <w:shd w:val="clear" w:color="auto" w:fill="auto"/>
            <w:hideMark/>
          </w:tcPr>
          <w:p w14:paraId="5DDFC542" w14:textId="77777777" w:rsidR="00043D98" w:rsidRPr="009F0598" w:rsidRDefault="00043D98" w:rsidP="005E1211">
            <w:pPr>
              <w:rPr>
                <w:rFonts w:ascii="Calibri" w:eastAsia="Times New Roman" w:hAnsi="Calibri" w:cs="Times New Roman"/>
                <w:color w:val="000000"/>
              </w:rPr>
            </w:pPr>
            <w:r w:rsidRPr="009F0598">
              <w:rPr>
                <w:rFonts w:ascii="Calibri" w:eastAsia="Times New Roman" w:hAnsi="Calibri" w:cs="Times New Roman"/>
                <w:color w:val="000000"/>
              </w:rPr>
              <w:t>Specific initiatives for the use of campus property along with the projected costs, logistical and operational considerations, and expected returns of those initiatives</w:t>
            </w:r>
          </w:p>
        </w:tc>
      </w:tr>
      <w:tr w:rsidR="00043D98" w:rsidRPr="009F0598" w14:paraId="7CC1C552" w14:textId="77777777" w:rsidTr="005E1211">
        <w:trPr>
          <w:trHeight w:val="600"/>
        </w:trPr>
        <w:tc>
          <w:tcPr>
            <w:tcW w:w="10200" w:type="dxa"/>
            <w:tcBorders>
              <w:top w:val="nil"/>
              <w:left w:val="single" w:sz="4" w:space="0" w:color="auto"/>
              <w:bottom w:val="single" w:sz="4" w:space="0" w:color="auto"/>
              <w:right w:val="single" w:sz="4" w:space="0" w:color="auto"/>
            </w:tcBorders>
            <w:shd w:val="clear" w:color="auto" w:fill="auto"/>
            <w:hideMark/>
          </w:tcPr>
          <w:p w14:paraId="3B6DC23F" w14:textId="77777777" w:rsidR="00043D98" w:rsidRPr="009F0598" w:rsidRDefault="00043D98" w:rsidP="005E1211">
            <w:pPr>
              <w:rPr>
                <w:rFonts w:ascii="Calibri" w:eastAsia="Times New Roman" w:hAnsi="Calibri" w:cs="Times New Roman"/>
                <w:color w:val="000000"/>
              </w:rPr>
            </w:pPr>
            <w:r w:rsidRPr="009F0598">
              <w:rPr>
                <w:rFonts w:ascii="Calibri" w:eastAsia="Times New Roman" w:hAnsi="Calibri" w:cs="Times New Roman"/>
                <w:color w:val="000000"/>
              </w:rPr>
              <w:t>Students and faculty will report having greater educational opportunities, healthier living alternatives, and a greater sense of community connection that can be directly correlated to partnership efforts.</w:t>
            </w:r>
          </w:p>
        </w:tc>
      </w:tr>
      <w:tr w:rsidR="00043D98" w:rsidRPr="009F0598" w14:paraId="332EA430" w14:textId="77777777" w:rsidTr="005E1211">
        <w:trPr>
          <w:trHeight w:val="300"/>
        </w:trPr>
        <w:tc>
          <w:tcPr>
            <w:tcW w:w="10200" w:type="dxa"/>
            <w:tcBorders>
              <w:top w:val="nil"/>
              <w:left w:val="single" w:sz="4" w:space="0" w:color="auto"/>
              <w:bottom w:val="single" w:sz="4" w:space="0" w:color="auto"/>
              <w:right w:val="single" w:sz="4" w:space="0" w:color="auto"/>
            </w:tcBorders>
            <w:shd w:val="clear" w:color="auto" w:fill="auto"/>
            <w:hideMark/>
          </w:tcPr>
          <w:p w14:paraId="30BBE435" w14:textId="77777777" w:rsidR="00043D98" w:rsidRPr="009F0598" w:rsidRDefault="00043D98" w:rsidP="005E1211">
            <w:pPr>
              <w:rPr>
                <w:rFonts w:ascii="Calibri" w:eastAsia="Times New Roman" w:hAnsi="Calibri" w:cs="Times New Roman"/>
                <w:color w:val="000000"/>
              </w:rPr>
            </w:pPr>
            <w:r w:rsidRPr="009F0598">
              <w:rPr>
                <w:rFonts w:ascii="Calibri" w:eastAsia="Times New Roman" w:hAnsi="Calibri" w:cs="Times New Roman"/>
                <w:color w:val="000000"/>
              </w:rPr>
              <w:t>Partnership analyses will show an overall ROI that clearly demonstrates beneficial returns.</w:t>
            </w:r>
          </w:p>
        </w:tc>
      </w:tr>
      <w:tr w:rsidR="00043D98" w:rsidRPr="009F0598" w14:paraId="66804F48" w14:textId="77777777" w:rsidTr="005E1211">
        <w:trPr>
          <w:trHeight w:val="1200"/>
        </w:trPr>
        <w:tc>
          <w:tcPr>
            <w:tcW w:w="10200" w:type="dxa"/>
            <w:tcBorders>
              <w:top w:val="nil"/>
              <w:left w:val="single" w:sz="4" w:space="0" w:color="auto"/>
              <w:bottom w:val="single" w:sz="4" w:space="0" w:color="auto"/>
              <w:right w:val="single" w:sz="4" w:space="0" w:color="auto"/>
            </w:tcBorders>
            <w:shd w:val="clear" w:color="auto" w:fill="auto"/>
            <w:hideMark/>
          </w:tcPr>
          <w:p w14:paraId="1F5DA499" w14:textId="77777777" w:rsidR="00043D98" w:rsidRPr="009F0598" w:rsidRDefault="00043D98" w:rsidP="005E1211">
            <w:pPr>
              <w:rPr>
                <w:rFonts w:ascii="Calibri" w:eastAsia="Times New Roman" w:hAnsi="Calibri" w:cs="Times New Roman"/>
                <w:color w:val="000000"/>
              </w:rPr>
            </w:pPr>
            <w:r w:rsidRPr="009F0598">
              <w:rPr>
                <w:rFonts w:ascii="Calibri" w:eastAsia="Times New Roman" w:hAnsi="Calibri" w:cs="Times New Roman"/>
                <w:color w:val="000000"/>
              </w:rPr>
              <w:t xml:space="preserve">The strategic performance indicators for this goal will be measured by the number of activities that are undertaken, the number of students who gain exposure to resource stewardship activities through curricular and co-curricular offerings, as well as the number of stories/public relations initiatives that are generated as a result of the sustainability-related initiatives. </w:t>
            </w:r>
          </w:p>
        </w:tc>
      </w:tr>
      <w:tr w:rsidR="00043D98" w:rsidRPr="009F0598" w14:paraId="1D200E63" w14:textId="77777777" w:rsidTr="005E1211">
        <w:trPr>
          <w:trHeight w:val="300"/>
        </w:trPr>
        <w:tc>
          <w:tcPr>
            <w:tcW w:w="10200" w:type="dxa"/>
            <w:tcBorders>
              <w:top w:val="nil"/>
              <w:left w:val="nil"/>
              <w:bottom w:val="single" w:sz="4" w:space="0" w:color="auto"/>
              <w:right w:val="nil"/>
            </w:tcBorders>
            <w:shd w:val="clear" w:color="auto" w:fill="auto"/>
            <w:hideMark/>
          </w:tcPr>
          <w:p w14:paraId="636E64DB" w14:textId="77777777" w:rsidR="00043D98" w:rsidRPr="009F0598" w:rsidRDefault="00043D98" w:rsidP="005E1211">
            <w:pPr>
              <w:rPr>
                <w:rFonts w:ascii="Calibri" w:eastAsia="Times New Roman" w:hAnsi="Calibri" w:cs="Times New Roman"/>
                <w:color w:val="000000"/>
              </w:rPr>
            </w:pPr>
            <w:r w:rsidRPr="009F0598">
              <w:rPr>
                <w:rFonts w:ascii="Calibri" w:eastAsia="Times New Roman" w:hAnsi="Calibri" w:cs="Times New Roman"/>
                <w:color w:val="000000"/>
              </w:rPr>
              <w:t> </w:t>
            </w:r>
          </w:p>
        </w:tc>
      </w:tr>
      <w:tr w:rsidR="00043D98" w:rsidRPr="009F0598" w14:paraId="059F1C19" w14:textId="77777777" w:rsidTr="005E1211">
        <w:trPr>
          <w:trHeight w:val="360"/>
        </w:trPr>
        <w:tc>
          <w:tcPr>
            <w:tcW w:w="10200" w:type="dxa"/>
            <w:tcBorders>
              <w:top w:val="nil"/>
              <w:left w:val="single" w:sz="4" w:space="0" w:color="auto"/>
              <w:bottom w:val="single" w:sz="4" w:space="0" w:color="auto"/>
              <w:right w:val="single" w:sz="4" w:space="0" w:color="auto"/>
            </w:tcBorders>
            <w:shd w:val="clear" w:color="000000" w:fill="E6B8B7"/>
            <w:hideMark/>
          </w:tcPr>
          <w:p w14:paraId="71D4A3DC" w14:textId="77777777" w:rsidR="00043D98" w:rsidRPr="009F0598" w:rsidRDefault="00043D98" w:rsidP="005E1211">
            <w:pPr>
              <w:jc w:val="center"/>
              <w:rPr>
                <w:rFonts w:ascii="Calibri" w:eastAsia="Times New Roman" w:hAnsi="Calibri" w:cs="Times New Roman"/>
                <w:b/>
                <w:bCs/>
                <w:color w:val="000000"/>
                <w:sz w:val="28"/>
                <w:szCs w:val="28"/>
              </w:rPr>
            </w:pPr>
            <w:r w:rsidRPr="009F0598">
              <w:rPr>
                <w:rFonts w:ascii="Calibri" w:eastAsia="Times New Roman" w:hAnsi="Calibri" w:cs="Times New Roman"/>
                <w:b/>
                <w:bCs/>
                <w:color w:val="000000"/>
                <w:sz w:val="28"/>
                <w:szCs w:val="28"/>
              </w:rPr>
              <w:t>DIVERSITY PLANNING</w:t>
            </w:r>
          </w:p>
        </w:tc>
      </w:tr>
      <w:tr w:rsidR="00043D98" w:rsidRPr="009F0598" w14:paraId="24A0FCA5" w14:textId="77777777" w:rsidTr="005E1211">
        <w:trPr>
          <w:trHeight w:val="300"/>
        </w:trPr>
        <w:tc>
          <w:tcPr>
            <w:tcW w:w="10200" w:type="dxa"/>
            <w:tcBorders>
              <w:top w:val="nil"/>
              <w:left w:val="nil"/>
              <w:bottom w:val="single" w:sz="4" w:space="0" w:color="auto"/>
              <w:right w:val="nil"/>
            </w:tcBorders>
            <w:shd w:val="clear" w:color="auto" w:fill="auto"/>
            <w:hideMark/>
          </w:tcPr>
          <w:p w14:paraId="44059138" w14:textId="77777777" w:rsidR="00043D98" w:rsidRPr="009F0598" w:rsidRDefault="00043D98" w:rsidP="005E1211">
            <w:pPr>
              <w:jc w:val="center"/>
              <w:rPr>
                <w:rFonts w:ascii="Calibri" w:eastAsia="Times New Roman" w:hAnsi="Calibri" w:cs="Times New Roman"/>
                <w:color w:val="000000"/>
              </w:rPr>
            </w:pPr>
            <w:r w:rsidRPr="009F0598">
              <w:rPr>
                <w:rFonts w:ascii="Calibri" w:eastAsia="Times New Roman" w:hAnsi="Calibri" w:cs="Times New Roman"/>
                <w:color w:val="000000"/>
              </w:rPr>
              <w:t> </w:t>
            </w:r>
          </w:p>
        </w:tc>
      </w:tr>
      <w:tr w:rsidR="00043D98" w:rsidRPr="009F0598" w14:paraId="26F6484D" w14:textId="77777777" w:rsidTr="005E1211">
        <w:trPr>
          <w:trHeight w:val="600"/>
        </w:trPr>
        <w:tc>
          <w:tcPr>
            <w:tcW w:w="10200" w:type="dxa"/>
            <w:tcBorders>
              <w:top w:val="nil"/>
              <w:left w:val="single" w:sz="4" w:space="0" w:color="auto"/>
              <w:bottom w:val="single" w:sz="4" w:space="0" w:color="auto"/>
              <w:right w:val="single" w:sz="4" w:space="0" w:color="auto"/>
            </w:tcBorders>
            <w:shd w:val="clear" w:color="auto" w:fill="auto"/>
            <w:hideMark/>
          </w:tcPr>
          <w:p w14:paraId="4F08FD9D" w14:textId="77777777" w:rsidR="00043D98" w:rsidRPr="009F0598" w:rsidRDefault="00043D98" w:rsidP="005E1211">
            <w:pPr>
              <w:rPr>
                <w:rFonts w:ascii="Calibri" w:eastAsia="Times New Roman" w:hAnsi="Calibri" w:cs="Times New Roman"/>
                <w:color w:val="000000"/>
              </w:rPr>
            </w:pPr>
            <w:r w:rsidRPr="009F0598">
              <w:rPr>
                <w:rFonts w:ascii="Calibri" w:eastAsia="Times New Roman" w:hAnsi="Calibri" w:cs="Times New Roman"/>
                <w:color w:val="000000"/>
              </w:rPr>
              <w:t xml:space="preserve">Land use should be developed with the goal of providing space for all students of the Penn State Brandywine community (e.g., private areas of worship; intramural activities; social gathering spaces).  </w:t>
            </w:r>
          </w:p>
        </w:tc>
      </w:tr>
      <w:tr w:rsidR="00043D98" w:rsidRPr="009F0598" w14:paraId="34183E0C" w14:textId="77777777" w:rsidTr="005E1211">
        <w:trPr>
          <w:trHeight w:val="900"/>
        </w:trPr>
        <w:tc>
          <w:tcPr>
            <w:tcW w:w="10200" w:type="dxa"/>
            <w:tcBorders>
              <w:top w:val="nil"/>
              <w:left w:val="single" w:sz="4" w:space="0" w:color="auto"/>
              <w:bottom w:val="single" w:sz="4" w:space="0" w:color="auto"/>
              <w:right w:val="single" w:sz="4" w:space="0" w:color="auto"/>
            </w:tcBorders>
            <w:shd w:val="clear" w:color="auto" w:fill="auto"/>
            <w:hideMark/>
          </w:tcPr>
          <w:p w14:paraId="51408AC3" w14:textId="77777777" w:rsidR="00043D98" w:rsidRPr="009F0598" w:rsidRDefault="00043D98" w:rsidP="005E1211">
            <w:pPr>
              <w:rPr>
                <w:rFonts w:ascii="Calibri" w:eastAsia="Times New Roman" w:hAnsi="Calibri" w:cs="Times New Roman"/>
                <w:color w:val="000000"/>
              </w:rPr>
            </w:pPr>
            <w:r w:rsidRPr="009F0598">
              <w:rPr>
                <w:rFonts w:ascii="Calibri" w:eastAsia="Times New Roman" w:hAnsi="Calibri" w:cs="Times New Roman"/>
                <w:color w:val="000000"/>
              </w:rPr>
              <w:t>Partnerships, especially food services partnerships, will explore ways to use our resources to better serve all students.  Penn State Brandywine serves a significant number of students-in-need and the goal is to create an environment in which all students have the opportunity to succeed.</w:t>
            </w:r>
          </w:p>
        </w:tc>
      </w:tr>
      <w:tr w:rsidR="00043D98" w:rsidRPr="009F0598" w14:paraId="27EE13D3" w14:textId="77777777" w:rsidTr="005E1211">
        <w:trPr>
          <w:trHeight w:val="900"/>
        </w:trPr>
        <w:tc>
          <w:tcPr>
            <w:tcW w:w="10200" w:type="dxa"/>
            <w:tcBorders>
              <w:top w:val="nil"/>
              <w:left w:val="single" w:sz="4" w:space="0" w:color="auto"/>
              <w:bottom w:val="single" w:sz="4" w:space="0" w:color="auto"/>
              <w:right w:val="single" w:sz="4" w:space="0" w:color="auto"/>
            </w:tcBorders>
            <w:shd w:val="clear" w:color="auto" w:fill="auto"/>
            <w:hideMark/>
          </w:tcPr>
          <w:p w14:paraId="211118B8" w14:textId="77777777" w:rsidR="00043D98" w:rsidRPr="009F0598" w:rsidRDefault="00043D98" w:rsidP="005E1211">
            <w:pPr>
              <w:rPr>
                <w:rFonts w:ascii="Calibri" w:eastAsia="Times New Roman" w:hAnsi="Calibri" w:cs="Times New Roman"/>
                <w:color w:val="000000"/>
              </w:rPr>
            </w:pPr>
            <w:r w:rsidRPr="009F0598">
              <w:rPr>
                <w:rFonts w:ascii="Calibri" w:eastAsia="Times New Roman" w:hAnsi="Calibri" w:cs="Times New Roman"/>
                <w:color w:val="000000"/>
              </w:rPr>
              <w:lastRenderedPageBreak/>
              <w:t xml:space="preserve">The activities planned will provide exposure to a variety of environmental stewardship initiatives and help promote social responsibility with regard to sustainability, especially activities related to the Fair Trade movement.  </w:t>
            </w:r>
          </w:p>
        </w:tc>
      </w:tr>
      <w:tr w:rsidR="00043D98" w:rsidRPr="009F0598" w14:paraId="5E927BE0" w14:textId="77777777" w:rsidTr="005E1211">
        <w:trPr>
          <w:trHeight w:val="300"/>
        </w:trPr>
        <w:tc>
          <w:tcPr>
            <w:tcW w:w="10200" w:type="dxa"/>
            <w:tcBorders>
              <w:top w:val="nil"/>
              <w:left w:val="nil"/>
              <w:bottom w:val="single" w:sz="4" w:space="0" w:color="auto"/>
              <w:right w:val="nil"/>
            </w:tcBorders>
            <w:shd w:val="clear" w:color="auto" w:fill="auto"/>
            <w:hideMark/>
          </w:tcPr>
          <w:p w14:paraId="24739A74" w14:textId="77777777" w:rsidR="00043D98" w:rsidRDefault="00043D98" w:rsidP="005E1211">
            <w:pPr>
              <w:rPr>
                <w:rFonts w:ascii="Calibri" w:eastAsia="Times New Roman" w:hAnsi="Calibri" w:cs="Times New Roman"/>
                <w:color w:val="000000"/>
              </w:rPr>
            </w:pPr>
            <w:r w:rsidRPr="009F0598">
              <w:rPr>
                <w:rFonts w:ascii="Calibri" w:eastAsia="Times New Roman" w:hAnsi="Calibri" w:cs="Times New Roman"/>
                <w:color w:val="000000"/>
              </w:rPr>
              <w:t> </w:t>
            </w:r>
          </w:p>
          <w:p w14:paraId="01F9273E" w14:textId="77777777" w:rsidR="00535EDA" w:rsidRDefault="00535EDA" w:rsidP="005E1211">
            <w:pPr>
              <w:rPr>
                <w:rFonts w:ascii="Calibri" w:eastAsia="Times New Roman" w:hAnsi="Calibri" w:cs="Times New Roman"/>
                <w:color w:val="000000"/>
              </w:rPr>
            </w:pPr>
          </w:p>
          <w:p w14:paraId="737B5C57" w14:textId="77777777" w:rsidR="00535EDA" w:rsidRPr="009F0598" w:rsidRDefault="00535EDA" w:rsidP="005E1211">
            <w:pPr>
              <w:rPr>
                <w:rFonts w:ascii="Calibri" w:eastAsia="Times New Roman" w:hAnsi="Calibri" w:cs="Times New Roman"/>
                <w:color w:val="000000"/>
              </w:rPr>
            </w:pPr>
          </w:p>
        </w:tc>
      </w:tr>
      <w:tr w:rsidR="00043D98" w:rsidRPr="009F0598" w14:paraId="0C85608C" w14:textId="77777777" w:rsidTr="005E1211">
        <w:trPr>
          <w:trHeight w:val="360"/>
        </w:trPr>
        <w:tc>
          <w:tcPr>
            <w:tcW w:w="10200" w:type="dxa"/>
            <w:tcBorders>
              <w:top w:val="nil"/>
              <w:left w:val="single" w:sz="4" w:space="0" w:color="auto"/>
              <w:bottom w:val="single" w:sz="4" w:space="0" w:color="auto"/>
              <w:right w:val="single" w:sz="4" w:space="0" w:color="auto"/>
            </w:tcBorders>
            <w:shd w:val="clear" w:color="000000" w:fill="E6B8B7"/>
            <w:hideMark/>
          </w:tcPr>
          <w:p w14:paraId="34A72D66" w14:textId="77777777" w:rsidR="00043D98" w:rsidRPr="009F0598" w:rsidRDefault="00043D98" w:rsidP="005E1211">
            <w:pPr>
              <w:jc w:val="center"/>
              <w:rPr>
                <w:rFonts w:ascii="Calibri" w:eastAsia="Times New Roman" w:hAnsi="Calibri" w:cs="Times New Roman"/>
                <w:b/>
                <w:bCs/>
                <w:color w:val="000000"/>
                <w:sz w:val="28"/>
                <w:szCs w:val="28"/>
              </w:rPr>
            </w:pPr>
            <w:r w:rsidRPr="009F0598">
              <w:rPr>
                <w:rFonts w:ascii="Calibri" w:eastAsia="Times New Roman" w:hAnsi="Calibri" w:cs="Times New Roman"/>
                <w:b/>
                <w:bCs/>
                <w:color w:val="000000"/>
                <w:sz w:val="28"/>
                <w:szCs w:val="28"/>
              </w:rPr>
              <w:t>CORE COUNCIL FOLLOW-UP</w:t>
            </w:r>
          </w:p>
        </w:tc>
      </w:tr>
      <w:tr w:rsidR="00043D98" w:rsidRPr="009F0598" w14:paraId="6590EA95" w14:textId="77777777" w:rsidTr="005E1211">
        <w:trPr>
          <w:trHeight w:val="300"/>
        </w:trPr>
        <w:tc>
          <w:tcPr>
            <w:tcW w:w="10200" w:type="dxa"/>
            <w:tcBorders>
              <w:top w:val="nil"/>
              <w:left w:val="nil"/>
              <w:bottom w:val="single" w:sz="4" w:space="0" w:color="auto"/>
              <w:right w:val="nil"/>
            </w:tcBorders>
            <w:shd w:val="clear" w:color="auto" w:fill="auto"/>
            <w:hideMark/>
          </w:tcPr>
          <w:p w14:paraId="73D5A110" w14:textId="77777777" w:rsidR="00043D98" w:rsidRPr="009F0598" w:rsidRDefault="00043D98" w:rsidP="005E1211">
            <w:pPr>
              <w:jc w:val="center"/>
              <w:rPr>
                <w:rFonts w:ascii="Calibri" w:eastAsia="Times New Roman" w:hAnsi="Calibri" w:cs="Times New Roman"/>
                <w:color w:val="000000"/>
              </w:rPr>
            </w:pPr>
            <w:r w:rsidRPr="009F0598">
              <w:rPr>
                <w:rFonts w:ascii="Calibri" w:eastAsia="Times New Roman" w:hAnsi="Calibri" w:cs="Times New Roman"/>
                <w:color w:val="000000"/>
              </w:rPr>
              <w:t> </w:t>
            </w:r>
          </w:p>
        </w:tc>
      </w:tr>
      <w:tr w:rsidR="00043D98" w:rsidRPr="009F0598" w14:paraId="01F485FA" w14:textId="77777777" w:rsidTr="005E1211">
        <w:trPr>
          <w:trHeight w:val="600"/>
        </w:trPr>
        <w:tc>
          <w:tcPr>
            <w:tcW w:w="10200" w:type="dxa"/>
            <w:tcBorders>
              <w:top w:val="nil"/>
              <w:left w:val="single" w:sz="4" w:space="0" w:color="auto"/>
              <w:bottom w:val="single" w:sz="4" w:space="0" w:color="auto"/>
              <w:right w:val="single" w:sz="4" w:space="0" w:color="auto"/>
            </w:tcBorders>
            <w:shd w:val="clear" w:color="auto" w:fill="auto"/>
            <w:hideMark/>
          </w:tcPr>
          <w:p w14:paraId="03843511" w14:textId="77777777" w:rsidR="00043D98" w:rsidRPr="009F0598" w:rsidRDefault="00043D98" w:rsidP="005E1211">
            <w:pPr>
              <w:rPr>
                <w:rFonts w:ascii="Calibri" w:eastAsia="Times New Roman" w:hAnsi="Calibri" w:cs="Times New Roman"/>
                <w:color w:val="000000"/>
              </w:rPr>
            </w:pPr>
            <w:r w:rsidRPr="009F0598">
              <w:rPr>
                <w:rFonts w:ascii="Calibri" w:eastAsia="Times New Roman" w:hAnsi="Calibri" w:cs="Times New Roman"/>
                <w:color w:val="000000"/>
              </w:rPr>
              <w:t>These partnerships will support student recruitment and retention recommendations as outlined in the Core Council letter.</w:t>
            </w:r>
          </w:p>
        </w:tc>
      </w:tr>
      <w:tr w:rsidR="00043D98" w:rsidRPr="009F0598" w14:paraId="36E9393C" w14:textId="77777777" w:rsidTr="005E1211">
        <w:trPr>
          <w:trHeight w:val="600"/>
        </w:trPr>
        <w:tc>
          <w:tcPr>
            <w:tcW w:w="10200" w:type="dxa"/>
            <w:tcBorders>
              <w:top w:val="nil"/>
              <w:left w:val="single" w:sz="4" w:space="0" w:color="auto"/>
              <w:bottom w:val="single" w:sz="4" w:space="0" w:color="auto"/>
              <w:right w:val="single" w:sz="4" w:space="0" w:color="auto"/>
            </w:tcBorders>
            <w:shd w:val="clear" w:color="auto" w:fill="auto"/>
            <w:hideMark/>
          </w:tcPr>
          <w:p w14:paraId="1CC46F29" w14:textId="77777777" w:rsidR="00043D98" w:rsidRPr="009F0598" w:rsidRDefault="00043D98" w:rsidP="005E1211">
            <w:pPr>
              <w:rPr>
                <w:rFonts w:ascii="Calibri" w:eastAsia="Times New Roman" w:hAnsi="Calibri" w:cs="Times New Roman"/>
                <w:color w:val="000000"/>
              </w:rPr>
            </w:pPr>
            <w:r w:rsidRPr="009F0598">
              <w:rPr>
                <w:rFonts w:ascii="Calibri" w:eastAsia="Times New Roman" w:hAnsi="Calibri" w:cs="Times New Roman"/>
                <w:color w:val="000000"/>
              </w:rPr>
              <w:t xml:space="preserve">Activities described herein support a number of items in the Core Council recommendations including recruitment and retention, collaboration, and outreach. </w:t>
            </w:r>
          </w:p>
        </w:tc>
      </w:tr>
      <w:tr w:rsidR="00043D98" w:rsidRPr="009F0598" w14:paraId="66813E66" w14:textId="77777777" w:rsidTr="005E1211">
        <w:trPr>
          <w:trHeight w:val="300"/>
        </w:trPr>
        <w:tc>
          <w:tcPr>
            <w:tcW w:w="10200" w:type="dxa"/>
            <w:tcBorders>
              <w:top w:val="nil"/>
              <w:left w:val="nil"/>
              <w:bottom w:val="single" w:sz="4" w:space="0" w:color="auto"/>
              <w:right w:val="nil"/>
            </w:tcBorders>
            <w:shd w:val="clear" w:color="auto" w:fill="auto"/>
            <w:hideMark/>
          </w:tcPr>
          <w:p w14:paraId="0322BB8A" w14:textId="77777777" w:rsidR="00043D98" w:rsidRPr="009F0598" w:rsidRDefault="00043D98" w:rsidP="005E1211">
            <w:pPr>
              <w:rPr>
                <w:rFonts w:ascii="Calibri" w:eastAsia="Times New Roman" w:hAnsi="Calibri" w:cs="Times New Roman"/>
                <w:color w:val="000000"/>
              </w:rPr>
            </w:pPr>
            <w:r w:rsidRPr="009F0598">
              <w:rPr>
                <w:rFonts w:ascii="Calibri" w:eastAsia="Times New Roman" w:hAnsi="Calibri" w:cs="Times New Roman"/>
                <w:color w:val="000000"/>
              </w:rPr>
              <w:t> </w:t>
            </w:r>
          </w:p>
        </w:tc>
      </w:tr>
      <w:tr w:rsidR="00043D98" w:rsidRPr="009F0598" w14:paraId="4D6D96EE" w14:textId="77777777" w:rsidTr="005E1211">
        <w:trPr>
          <w:trHeight w:val="360"/>
        </w:trPr>
        <w:tc>
          <w:tcPr>
            <w:tcW w:w="10200" w:type="dxa"/>
            <w:tcBorders>
              <w:top w:val="nil"/>
              <w:left w:val="single" w:sz="4" w:space="0" w:color="auto"/>
              <w:bottom w:val="single" w:sz="4" w:space="0" w:color="auto"/>
              <w:right w:val="single" w:sz="4" w:space="0" w:color="auto"/>
            </w:tcBorders>
            <w:shd w:val="clear" w:color="000000" w:fill="E6B8B7"/>
            <w:hideMark/>
          </w:tcPr>
          <w:p w14:paraId="0743C1C7" w14:textId="77777777" w:rsidR="00043D98" w:rsidRPr="009F0598" w:rsidRDefault="00043D98" w:rsidP="005E1211">
            <w:pPr>
              <w:jc w:val="center"/>
              <w:rPr>
                <w:rFonts w:ascii="Calibri" w:eastAsia="Times New Roman" w:hAnsi="Calibri" w:cs="Times New Roman"/>
                <w:b/>
                <w:bCs/>
                <w:color w:val="000000"/>
                <w:sz w:val="28"/>
                <w:szCs w:val="28"/>
              </w:rPr>
            </w:pPr>
            <w:r w:rsidRPr="009F0598">
              <w:rPr>
                <w:rFonts w:ascii="Calibri" w:eastAsia="Times New Roman" w:hAnsi="Calibri" w:cs="Times New Roman"/>
                <w:b/>
                <w:bCs/>
                <w:color w:val="000000"/>
                <w:sz w:val="28"/>
                <w:szCs w:val="28"/>
              </w:rPr>
              <w:t>INTEGRITY AND ETHICS</w:t>
            </w:r>
          </w:p>
        </w:tc>
      </w:tr>
      <w:tr w:rsidR="00043D98" w:rsidRPr="009F0598" w14:paraId="4C9A6FD3" w14:textId="77777777" w:rsidTr="005E1211">
        <w:trPr>
          <w:trHeight w:val="300"/>
        </w:trPr>
        <w:tc>
          <w:tcPr>
            <w:tcW w:w="10200" w:type="dxa"/>
            <w:tcBorders>
              <w:top w:val="nil"/>
              <w:left w:val="nil"/>
              <w:bottom w:val="single" w:sz="4" w:space="0" w:color="auto"/>
              <w:right w:val="nil"/>
            </w:tcBorders>
            <w:shd w:val="clear" w:color="auto" w:fill="auto"/>
            <w:hideMark/>
          </w:tcPr>
          <w:p w14:paraId="004405AD" w14:textId="77777777" w:rsidR="00043D98" w:rsidRPr="009F0598" w:rsidRDefault="00043D98" w:rsidP="005E1211">
            <w:pPr>
              <w:jc w:val="center"/>
              <w:rPr>
                <w:rFonts w:ascii="Calibri" w:eastAsia="Times New Roman" w:hAnsi="Calibri" w:cs="Times New Roman"/>
                <w:color w:val="000000"/>
              </w:rPr>
            </w:pPr>
            <w:r w:rsidRPr="009F0598">
              <w:rPr>
                <w:rFonts w:ascii="Calibri" w:eastAsia="Times New Roman" w:hAnsi="Calibri" w:cs="Times New Roman"/>
                <w:color w:val="000000"/>
              </w:rPr>
              <w:t> </w:t>
            </w:r>
          </w:p>
        </w:tc>
      </w:tr>
      <w:tr w:rsidR="00043D98" w:rsidRPr="009F0598" w14:paraId="0F2E969E" w14:textId="77777777" w:rsidTr="005E1211">
        <w:trPr>
          <w:trHeight w:val="1200"/>
        </w:trPr>
        <w:tc>
          <w:tcPr>
            <w:tcW w:w="10200" w:type="dxa"/>
            <w:tcBorders>
              <w:top w:val="nil"/>
              <w:left w:val="single" w:sz="4" w:space="0" w:color="auto"/>
              <w:bottom w:val="single" w:sz="4" w:space="0" w:color="auto"/>
              <w:right w:val="single" w:sz="4" w:space="0" w:color="auto"/>
            </w:tcBorders>
            <w:shd w:val="clear" w:color="auto" w:fill="auto"/>
            <w:hideMark/>
          </w:tcPr>
          <w:p w14:paraId="5BC0D169" w14:textId="77777777" w:rsidR="00043D98" w:rsidRPr="009F0598" w:rsidRDefault="00043D98" w:rsidP="005E1211">
            <w:pPr>
              <w:rPr>
                <w:rFonts w:ascii="Calibri" w:eastAsia="Times New Roman" w:hAnsi="Calibri" w:cs="Times New Roman"/>
                <w:color w:val="000000"/>
              </w:rPr>
            </w:pPr>
            <w:r w:rsidRPr="009F0598">
              <w:rPr>
                <w:rFonts w:ascii="Calibri" w:eastAsia="Times New Roman" w:hAnsi="Calibri" w:cs="Times New Roman"/>
                <w:color w:val="000000"/>
              </w:rPr>
              <w:t>Perhaps our biggest responsibility is to develop the campus in a manner that provides a well-rounded collegiate experience for all Penn State Brandywine students by enhancing their educational opportunities while also increasing their environmental awareness and promoting their individual health and sense of social responsibility.</w:t>
            </w:r>
          </w:p>
        </w:tc>
      </w:tr>
      <w:tr w:rsidR="00043D98" w:rsidRPr="009F0598" w14:paraId="1A21D017" w14:textId="77777777" w:rsidTr="005E1211">
        <w:trPr>
          <w:trHeight w:val="900"/>
        </w:trPr>
        <w:tc>
          <w:tcPr>
            <w:tcW w:w="10200" w:type="dxa"/>
            <w:tcBorders>
              <w:top w:val="nil"/>
              <w:left w:val="single" w:sz="4" w:space="0" w:color="auto"/>
              <w:bottom w:val="single" w:sz="4" w:space="0" w:color="auto"/>
              <w:right w:val="single" w:sz="4" w:space="0" w:color="auto"/>
            </w:tcBorders>
            <w:shd w:val="clear" w:color="auto" w:fill="auto"/>
            <w:hideMark/>
          </w:tcPr>
          <w:p w14:paraId="0954ED57" w14:textId="77777777" w:rsidR="00043D98" w:rsidRPr="009F0598" w:rsidRDefault="00043D98" w:rsidP="005E1211">
            <w:pPr>
              <w:rPr>
                <w:rFonts w:ascii="Calibri" w:eastAsia="Times New Roman" w:hAnsi="Calibri" w:cs="Times New Roman"/>
                <w:color w:val="000000"/>
              </w:rPr>
            </w:pPr>
            <w:r w:rsidRPr="009F0598">
              <w:rPr>
                <w:rFonts w:ascii="Calibri" w:eastAsia="Times New Roman" w:hAnsi="Calibri" w:cs="Times New Roman"/>
                <w:color w:val="000000"/>
              </w:rPr>
              <w:t xml:space="preserve">Partnerships focus on developing the campus’ ability to enact more socially sensitive and environmentally considerate actions while accomplishing its goal of providing a high quality educational experience to diverse populations of students. </w:t>
            </w:r>
          </w:p>
        </w:tc>
      </w:tr>
      <w:tr w:rsidR="00043D98" w:rsidRPr="009F0598" w14:paraId="021D0D1D" w14:textId="77777777" w:rsidTr="005E1211">
        <w:trPr>
          <w:trHeight w:val="300"/>
        </w:trPr>
        <w:tc>
          <w:tcPr>
            <w:tcW w:w="10200" w:type="dxa"/>
            <w:tcBorders>
              <w:top w:val="nil"/>
              <w:left w:val="nil"/>
              <w:bottom w:val="single" w:sz="4" w:space="0" w:color="auto"/>
              <w:right w:val="nil"/>
            </w:tcBorders>
            <w:shd w:val="clear" w:color="auto" w:fill="auto"/>
            <w:hideMark/>
          </w:tcPr>
          <w:p w14:paraId="1E38BFA6" w14:textId="77777777" w:rsidR="00043D98" w:rsidRPr="009F0598" w:rsidRDefault="00043D98" w:rsidP="005E1211">
            <w:pPr>
              <w:rPr>
                <w:rFonts w:ascii="Calibri" w:eastAsia="Times New Roman" w:hAnsi="Calibri" w:cs="Times New Roman"/>
                <w:color w:val="000000"/>
              </w:rPr>
            </w:pPr>
            <w:r w:rsidRPr="009F0598">
              <w:rPr>
                <w:rFonts w:ascii="Calibri" w:eastAsia="Times New Roman" w:hAnsi="Calibri" w:cs="Times New Roman"/>
                <w:color w:val="000000"/>
              </w:rPr>
              <w:t> </w:t>
            </w:r>
          </w:p>
        </w:tc>
      </w:tr>
      <w:tr w:rsidR="00043D98" w:rsidRPr="009F0598" w14:paraId="45F33B53" w14:textId="77777777" w:rsidTr="005E1211">
        <w:trPr>
          <w:trHeight w:val="360"/>
        </w:trPr>
        <w:tc>
          <w:tcPr>
            <w:tcW w:w="10200" w:type="dxa"/>
            <w:tcBorders>
              <w:top w:val="nil"/>
              <w:left w:val="single" w:sz="4" w:space="0" w:color="auto"/>
              <w:bottom w:val="single" w:sz="4" w:space="0" w:color="auto"/>
              <w:right w:val="single" w:sz="4" w:space="0" w:color="auto"/>
            </w:tcBorders>
            <w:shd w:val="clear" w:color="000000" w:fill="E6B8B7"/>
            <w:hideMark/>
          </w:tcPr>
          <w:p w14:paraId="2F8CC1CA" w14:textId="77777777" w:rsidR="00043D98" w:rsidRPr="009F0598" w:rsidRDefault="00043D98" w:rsidP="005E1211">
            <w:pPr>
              <w:jc w:val="center"/>
              <w:rPr>
                <w:rFonts w:ascii="Calibri" w:eastAsia="Times New Roman" w:hAnsi="Calibri" w:cs="Times New Roman"/>
                <w:b/>
                <w:bCs/>
                <w:color w:val="000000"/>
                <w:sz w:val="28"/>
                <w:szCs w:val="28"/>
              </w:rPr>
            </w:pPr>
            <w:r w:rsidRPr="009F0598">
              <w:rPr>
                <w:rFonts w:ascii="Calibri" w:eastAsia="Times New Roman" w:hAnsi="Calibri" w:cs="Times New Roman"/>
                <w:b/>
                <w:bCs/>
                <w:color w:val="000000"/>
                <w:sz w:val="28"/>
                <w:szCs w:val="28"/>
              </w:rPr>
              <w:t>SUSTAINABILITY</w:t>
            </w:r>
          </w:p>
        </w:tc>
      </w:tr>
      <w:tr w:rsidR="00043D98" w:rsidRPr="009F0598" w14:paraId="38F16C3D" w14:textId="77777777" w:rsidTr="005E1211">
        <w:trPr>
          <w:trHeight w:val="300"/>
        </w:trPr>
        <w:tc>
          <w:tcPr>
            <w:tcW w:w="10200" w:type="dxa"/>
            <w:tcBorders>
              <w:top w:val="nil"/>
              <w:left w:val="nil"/>
              <w:bottom w:val="single" w:sz="4" w:space="0" w:color="auto"/>
              <w:right w:val="nil"/>
            </w:tcBorders>
            <w:shd w:val="clear" w:color="auto" w:fill="auto"/>
            <w:hideMark/>
          </w:tcPr>
          <w:p w14:paraId="1F37C0F0" w14:textId="77777777" w:rsidR="00043D98" w:rsidRPr="009F0598" w:rsidRDefault="00043D98" w:rsidP="005E1211">
            <w:pPr>
              <w:jc w:val="center"/>
              <w:rPr>
                <w:rFonts w:ascii="Calibri" w:eastAsia="Times New Roman" w:hAnsi="Calibri" w:cs="Times New Roman"/>
                <w:color w:val="000000"/>
              </w:rPr>
            </w:pPr>
            <w:r w:rsidRPr="009F0598">
              <w:rPr>
                <w:rFonts w:ascii="Calibri" w:eastAsia="Times New Roman" w:hAnsi="Calibri" w:cs="Times New Roman"/>
                <w:color w:val="000000"/>
              </w:rPr>
              <w:t> </w:t>
            </w:r>
          </w:p>
        </w:tc>
      </w:tr>
      <w:tr w:rsidR="00043D98" w:rsidRPr="009F0598" w14:paraId="39BD7E0E" w14:textId="77777777" w:rsidTr="005E1211">
        <w:trPr>
          <w:trHeight w:val="1200"/>
        </w:trPr>
        <w:tc>
          <w:tcPr>
            <w:tcW w:w="10200" w:type="dxa"/>
            <w:tcBorders>
              <w:top w:val="nil"/>
              <w:left w:val="single" w:sz="4" w:space="0" w:color="auto"/>
              <w:bottom w:val="single" w:sz="4" w:space="0" w:color="auto"/>
              <w:right w:val="single" w:sz="4" w:space="0" w:color="auto"/>
            </w:tcBorders>
            <w:shd w:val="clear" w:color="auto" w:fill="auto"/>
            <w:hideMark/>
          </w:tcPr>
          <w:p w14:paraId="20D22AB7" w14:textId="77777777" w:rsidR="00043D98" w:rsidRPr="009F0598" w:rsidRDefault="00043D98" w:rsidP="005E1211">
            <w:pPr>
              <w:rPr>
                <w:rFonts w:ascii="Calibri" w:eastAsia="Times New Roman" w:hAnsi="Calibri" w:cs="Times New Roman"/>
                <w:color w:val="000000"/>
              </w:rPr>
            </w:pPr>
            <w:r w:rsidRPr="009F0598">
              <w:rPr>
                <w:rFonts w:ascii="Calibri" w:eastAsia="Times New Roman" w:hAnsi="Calibri" w:cs="Times New Roman"/>
                <w:color w:val="000000"/>
              </w:rPr>
              <w:t xml:space="preserve">In addition to being responsible to our students, we must continuously be responsible with our resources by developing a plan that will not only allow us to more strategically and consciously use the resources we have, but will allow us to use those resources in ways that support the overall goals of the campus and university. </w:t>
            </w:r>
          </w:p>
        </w:tc>
      </w:tr>
      <w:tr w:rsidR="00043D98" w:rsidRPr="009F0598" w14:paraId="64C8743C" w14:textId="77777777" w:rsidTr="005E1211">
        <w:trPr>
          <w:trHeight w:val="300"/>
        </w:trPr>
        <w:tc>
          <w:tcPr>
            <w:tcW w:w="10200" w:type="dxa"/>
            <w:tcBorders>
              <w:top w:val="nil"/>
              <w:left w:val="single" w:sz="4" w:space="0" w:color="auto"/>
              <w:bottom w:val="single" w:sz="4" w:space="0" w:color="auto"/>
              <w:right w:val="single" w:sz="4" w:space="0" w:color="auto"/>
            </w:tcBorders>
            <w:shd w:val="clear" w:color="auto" w:fill="auto"/>
            <w:hideMark/>
          </w:tcPr>
          <w:p w14:paraId="3599B52E" w14:textId="77777777" w:rsidR="00043D98" w:rsidRPr="009F0598" w:rsidRDefault="00043D98" w:rsidP="005E1211">
            <w:pPr>
              <w:rPr>
                <w:rFonts w:ascii="Calibri" w:eastAsia="Times New Roman" w:hAnsi="Calibri" w:cs="Times New Roman"/>
                <w:color w:val="000000"/>
              </w:rPr>
            </w:pPr>
            <w:r w:rsidRPr="009F0598">
              <w:rPr>
                <w:rFonts w:ascii="Calibri" w:eastAsia="Times New Roman" w:hAnsi="Calibri" w:cs="Times New Roman"/>
                <w:color w:val="000000"/>
              </w:rPr>
              <w:t>Offer insights on more effectively processing food and food waste.</w:t>
            </w:r>
          </w:p>
        </w:tc>
      </w:tr>
      <w:tr w:rsidR="00043D98" w:rsidRPr="009F0598" w14:paraId="5D165617" w14:textId="77777777" w:rsidTr="005E1211">
        <w:trPr>
          <w:trHeight w:val="600"/>
        </w:trPr>
        <w:tc>
          <w:tcPr>
            <w:tcW w:w="10200" w:type="dxa"/>
            <w:tcBorders>
              <w:top w:val="nil"/>
              <w:left w:val="single" w:sz="4" w:space="0" w:color="auto"/>
              <w:bottom w:val="single" w:sz="4" w:space="0" w:color="auto"/>
              <w:right w:val="single" w:sz="4" w:space="0" w:color="auto"/>
            </w:tcBorders>
            <w:shd w:val="clear" w:color="auto" w:fill="auto"/>
            <w:hideMark/>
          </w:tcPr>
          <w:p w14:paraId="7920096B" w14:textId="77777777" w:rsidR="00043D98" w:rsidRPr="009F0598" w:rsidRDefault="00043D98" w:rsidP="005E1211">
            <w:pPr>
              <w:rPr>
                <w:rFonts w:ascii="Calibri" w:eastAsia="Times New Roman" w:hAnsi="Calibri" w:cs="Times New Roman"/>
                <w:color w:val="000000"/>
              </w:rPr>
            </w:pPr>
            <w:r w:rsidRPr="009F0598">
              <w:rPr>
                <w:rFonts w:ascii="Calibri" w:eastAsia="Times New Roman" w:hAnsi="Calibri" w:cs="Times New Roman"/>
                <w:color w:val="000000"/>
              </w:rPr>
              <w:t>Offer insights on more effectively monitoring water usage and, more importantly, Penn State Brandywine’s ecological impact and water footprint on the local environment.</w:t>
            </w:r>
          </w:p>
        </w:tc>
      </w:tr>
      <w:tr w:rsidR="00043D98" w:rsidRPr="009F0598" w14:paraId="1A9CE2D6" w14:textId="77777777" w:rsidTr="005E1211">
        <w:trPr>
          <w:trHeight w:val="600"/>
        </w:trPr>
        <w:tc>
          <w:tcPr>
            <w:tcW w:w="10200" w:type="dxa"/>
            <w:tcBorders>
              <w:top w:val="nil"/>
              <w:left w:val="single" w:sz="4" w:space="0" w:color="auto"/>
              <w:bottom w:val="single" w:sz="4" w:space="0" w:color="auto"/>
              <w:right w:val="single" w:sz="4" w:space="0" w:color="auto"/>
            </w:tcBorders>
            <w:shd w:val="clear" w:color="auto" w:fill="auto"/>
            <w:hideMark/>
          </w:tcPr>
          <w:p w14:paraId="3CF192E3" w14:textId="77777777" w:rsidR="00043D98" w:rsidRPr="009F0598" w:rsidRDefault="00043D98" w:rsidP="005E1211">
            <w:pPr>
              <w:rPr>
                <w:rFonts w:ascii="Calibri" w:eastAsia="Times New Roman" w:hAnsi="Calibri" w:cs="Times New Roman"/>
                <w:color w:val="000000"/>
              </w:rPr>
            </w:pPr>
            <w:r w:rsidRPr="009F0598">
              <w:rPr>
                <w:rFonts w:ascii="Calibri" w:eastAsia="Times New Roman" w:hAnsi="Calibri" w:cs="Times New Roman"/>
                <w:color w:val="000000"/>
              </w:rPr>
              <w:lastRenderedPageBreak/>
              <w:t xml:space="preserve">Offer insights on Penn State Brandywine’s energy consumption and provides potential to explore alternative energy processes. </w:t>
            </w:r>
          </w:p>
        </w:tc>
      </w:tr>
      <w:tr w:rsidR="00043D98" w:rsidRPr="009F0598" w14:paraId="78A65618" w14:textId="77777777" w:rsidTr="005E1211">
        <w:trPr>
          <w:trHeight w:val="600"/>
        </w:trPr>
        <w:tc>
          <w:tcPr>
            <w:tcW w:w="10200" w:type="dxa"/>
            <w:tcBorders>
              <w:top w:val="nil"/>
              <w:left w:val="single" w:sz="4" w:space="0" w:color="auto"/>
              <w:bottom w:val="single" w:sz="4" w:space="0" w:color="auto"/>
              <w:right w:val="single" w:sz="4" w:space="0" w:color="auto"/>
            </w:tcBorders>
            <w:shd w:val="clear" w:color="auto" w:fill="auto"/>
            <w:hideMark/>
          </w:tcPr>
          <w:p w14:paraId="0FB6F374" w14:textId="77777777" w:rsidR="00043D98" w:rsidRPr="009F0598" w:rsidRDefault="00043D98" w:rsidP="005E1211">
            <w:pPr>
              <w:rPr>
                <w:rFonts w:ascii="Calibri" w:eastAsia="Times New Roman" w:hAnsi="Calibri" w:cs="Times New Roman"/>
                <w:color w:val="000000"/>
              </w:rPr>
            </w:pPr>
            <w:r w:rsidRPr="009F0598">
              <w:rPr>
                <w:rFonts w:ascii="Calibri" w:eastAsia="Times New Roman" w:hAnsi="Calibri" w:cs="Times New Roman"/>
                <w:color w:val="000000"/>
              </w:rPr>
              <w:t xml:space="preserve">The initiatives described herein outline efforts that will be undertaken to contribute to sustainability awareness, promotion, and related student engagement.   </w:t>
            </w:r>
          </w:p>
        </w:tc>
      </w:tr>
      <w:tr w:rsidR="00043D98" w:rsidRPr="009F0598" w14:paraId="18C7EE85" w14:textId="77777777" w:rsidTr="005E1211">
        <w:trPr>
          <w:trHeight w:val="300"/>
        </w:trPr>
        <w:tc>
          <w:tcPr>
            <w:tcW w:w="10200" w:type="dxa"/>
            <w:tcBorders>
              <w:top w:val="nil"/>
              <w:left w:val="nil"/>
              <w:bottom w:val="single" w:sz="4" w:space="0" w:color="auto"/>
              <w:right w:val="nil"/>
            </w:tcBorders>
            <w:shd w:val="clear" w:color="auto" w:fill="auto"/>
            <w:hideMark/>
          </w:tcPr>
          <w:p w14:paraId="4E631EFF" w14:textId="77777777" w:rsidR="00043D98" w:rsidRDefault="00043D98" w:rsidP="005E1211">
            <w:pPr>
              <w:rPr>
                <w:rFonts w:ascii="Calibri" w:eastAsia="Times New Roman" w:hAnsi="Calibri" w:cs="Times New Roman"/>
                <w:color w:val="000000"/>
              </w:rPr>
            </w:pPr>
            <w:r w:rsidRPr="009F0598">
              <w:rPr>
                <w:rFonts w:ascii="Calibri" w:eastAsia="Times New Roman" w:hAnsi="Calibri" w:cs="Times New Roman"/>
                <w:color w:val="000000"/>
              </w:rPr>
              <w:t> </w:t>
            </w:r>
          </w:p>
          <w:p w14:paraId="2041D653" w14:textId="77777777" w:rsidR="00535EDA" w:rsidRPr="009F0598" w:rsidRDefault="00535EDA" w:rsidP="005E1211">
            <w:pPr>
              <w:rPr>
                <w:rFonts w:ascii="Calibri" w:eastAsia="Times New Roman" w:hAnsi="Calibri" w:cs="Times New Roman"/>
                <w:color w:val="000000"/>
              </w:rPr>
            </w:pPr>
          </w:p>
        </w:tc>
      </w:tr>
      <w:tr w:rsidR="00043D98" w:rsidRPr="009F0598" w14:paraId="6FC6B67A" w14:textId="77777777" w:rsidTr="005E1211">
        <w:trPr>
          <w:trHeight w:val="360"/>
        </w:trPr>
        <w:tc>
          <w:tcPr>
            <w:tcW w:w="10200" w:type="dxa"/>
            <w:tcBorders>
              <w:top w:val="nil"/>
              <w:left w:val="single" w:sz="4" w:space="0" w:color="auto"/>
              <w:bottom w:val="single" w:sz="4" w:space="0" w:color="auto"/>
              <w:right w:val="single" w:sz="4" w:space="0" w:color="auto"/>
            </w:tcBorders>
            <w:shd w:val="clear" w:color="000000" w:fill="E6B8B7"/>
            <w:hideMark/>
          </w:tcPr>
          <w:p w14:paraId="491618EA" w14:textId="77777777" w:rsidR="00043D98" w:rsidRPr="009F0598" w:rsidRDefault="00043D98" w:rsidP="005E1211">
            <w:pPr>
              <w:jc w:val="center"/>
              <w:rPr>
                <w:rFonts w:ascii="Calibri" w:eastAsia="Times New Roman" w:hAnsi="Calibri" w:cs="Times New Roman"/>
                <w:b/>
                <w:bCs/>
                <w:color w:val="000000"/>
                <w:sz w:val="28"/>
                <w:szCs w:val="28"/>
              </w:rPr>
            </w:pPr>
            <w:r w:rsidRPr="009F0598">
              <w:rPr>
                <w:rFonts w:ascii="Calibri" w:eastAsia="Times New Roman" w:hAnsi="Calibri" w:cs="Times New Roman"/>
                <w:b/>
                <w:bCs/>
                <w:color w:val="000000"/>
                <w:sz w:val="28"/>
                <w:szCs w:val="28"/>
              </w:rPr>
              <w:t>BUDGET PLANNING</w:t>
            </w:r>
          </w:p>
        </w:tc>
      </w:tr>
      <w:tr w:rsidR="00043D98" w:rsidRPr="009F0598" w14:paraId="57FBFD9B" w14:textId="77777777" w:rsidTr="005E1211">
        <w:trPr>
          <w:trHeight w:val="300"/>
        </w:trPr>
        <w:tc>
          <w:tcPr>
            <w:tcW w:w="10200" w:type="dxa"/>
            <w:tcBorders>
              <w:top w:val="nil"/>
              <w:left w:val="nil"/>
              <w:bottom w:val="single" w:sz="4" w:space="0" w:color="auto"/>
              <w:right w:val="nil"/>
            </w:tcBorders>
            <w:shd w:val="clear" w:color="auto" w:fill="auto"/>
            <w:hideMark/>
          </w:tcPr>
          <w:p w14:paraId="35534E9F" w14:textId="77777777" w:rsidR="00043D98" w:rsidRPr="009F0598" w:rsidRDefault="00043D98" w:rsidP="005E1211">
            <w:pPr>
              <w:jc w:val="center"/>
              <w:rPr>
                <w:rFonts w:ascii="Calibri" w:eastAsia="Times New Roman" w:hAnsi="Calibri" w:cs="Times New Roman"/>
                <w:color w:val="000000"/>
              </w:rPr>
            </w:pPr>
            <w:r w:rsidRPr="009F0598">
              <w:rPr>
                <w:rFonts w:ascii="Calibri" w:eastAsia="Times New Roman" w:hAnsi="Calibri" w:cs="Times New Roman"/>
                <w:color w:val="000000"/>
              </w:rPr>
              <w:t> </w:t>
            </w:r>
          </w:p>
        </w:tc>
      </w:tr>
      <w:tr w:rsidR="00043D98" w:rsidRPr="009F0598" w14:paraId="3540FB89" w14:textId="77777777" w:rsidTr="005E1211">
        <w:trPr>
          <w:trHeight w:val="1200"/>
        </w:trPr>
        <w:tc>
          <w:tcPr>
            <w:tcW w:w="10200" w:type="dxa"/>
            <w:tcBorders>
              <w:top w:val="nil"/>
              <w:left w:val="single" w:sz="4" w:space="0" w:color="auto"/>
              <w:bottom w:val="single" w:sz="4" w:space="0" w:color="auto"/>
              <w:right w:val="single" w:sz="4" w:space="0" w:color="auto"/>
            </w:tcBorders>
            <w:shd w:val="clear" w:color="auto" w:fill="auto"/>
            <w:hideMark/>
          </w:tcPr>
          <w:p w14:paraId="793D06F6" w14:textId="77777777" w:rsidR="00043D98" w:rsidRPr="009F0598" w:rsidRDefault="00043D98" w:rsidP="005E1211">
            <w:pPr>
              <w:rPr>
                <w:rFonts w:ascii="Calibri" w:eastAsia="Times New Roman" w:hAnsi="Calibri" w:cs="Times New Roman"/>
                <w:color w:val="000000"/>
              </w:rPr>
            </w:pPr>
            <w:r w:rsidRPr="009F0598">
              <w:rPr>
                <w:rFonts w:ascii="Calibri" w:eastAsia="Times New Roman" w:hAnsi="Calibri" w:cs="Times New Roman"/>
                <w:color w:val="000000"/>
              </w:rPr>
              <w:t>Perhaps the biggest pull on budget will be supporting the planned growth of the campus—both in physical infrastructure and human resources.  Developing a comprehensive plan for the use of land can help identify areas in which current resources can be used more efficiently and effectively, creating potential for cost savings or redistribution.</w:t>
            </w:r>
          </w:p>
        </w:tc>
      </w:tr>
      <w:tr w:rsidR="00043D98" w:rsidRPr="009F0598" w14:paraId="7885C7C6" w14:textId="77777777" w:rsidTr="005E1211">
        <w:trPr>
          <w:trHeight w:val="900"/>
        </w:trPr>
        <w:tc>
          <w:tcPr>
            <w:tcW w:w="10200" w:type="dxa"/>
            <w:tcBorders>
              <w:top w:val="nil"/>
              <w:left w:val="single" w:sz="4" w:space="0" w:color="auto"/>
              <w:bottom w:val="single" w:sz="4" w:space="0" w:color="auto"/>
              <w:right w:val="single" w:sz="4" w:space="0" w:color="auto"/>
            </w:tcBorders>
            <w:shd w:val="clear" w:color="auto" w:fill="auto"/>
            <w:hideMark/>
          </w:tcPr>
          <w:p w14:paraId="18FE8D77" w14:textId="77777777" w:rsidR="00043D98" w:rsidRPr="009F0598" w:rsidRDefault="00043D98" w:rsidP="005E1211">
            <w:pPr>
              <w:rPr>
                <w:rFonts w:ascii="Calibri" w:eastAsia="Times New Roman" w:hAnsi="Calibri" w:cs="Times New Roman"/>
                <w:color w:val="000000"/>
              </w:rPr>
            </w:pPr>
            <w:r w:rsidRPr="009F0598">
              <w:rPr>
                <w:rFonts w:ascii="Calibri" w:eastAsia="Times New Roman" w:hAnsi="Calibri" w:cs="Times New Roman"/>
                <w:color w:val="000000"/>
              </w:rPr>
              <w:t>The initiatives not only offer opportunities to expand Penn State Brandywine’s service capabilities, but also provide avenues in which Brandywine can better connect with and potentially draw from external networks.</w:t>
            </w:r>
          </w:p>
        </w:tc>
      </w:tr>
      <w:tr w:rsidR="00043D98" w:rsidRPr="009F0598" w14:paraId="2A2EC635" w14:textId="77777777" w:rsidTr="005E1211">
        <w:trPr>
          <w:trHeight w:val="900"/>
        </w:trPr>
        <w:tc>
          <w:tcPr>
            <w:tcW w:w="10200" w:type="dxa"/>
            <w:tcBorders>
              <w:top w:val="nil"/>
              <w:left w:val="single" w:sz="4" w:space="0" w:color="auto"/>
              <w:bottom w:val="single" w:sz="4" w:space="0" w:color="auto"/>
              <w:right w:val="single" w:sz="4" w:space="0" w:color="auto"/>
            </w:tcBorders>
            <w:shd w:val="clear" w:color="auto" w:fill="auto"/>
            <w:hideMark/>
          </w:tcPr>
          <w:p w14:paraId="3F4DE3F3" w14:textId="77777777" w:rsidR="00043D98" w:rsidRPr="009F0598" w:rsidRDefault="00043D98" w:rsidP="005E1211">
            <w:pPr>
              <w:rPr>
                <w:rFonts w:ascii="Calibri" w:eastAsia="Times New Roman" w:hAnsi="Calibri" w:cs="Times New Roman"/>
                <w:color w:val="000000"/>
              </w:rPr>
            </w:pPr>
            <w:r w:rsidRPr="009F0598">
              <w:rPr>
                <w:rFonts w:ascii="Calibri" w:eastAsia="Times New Roman" w:hAnsi="Calibri" w:cs="Times New Roman"/>
                <w:color w:val="000000"/>
              </w:rPr>
              <w:t xml:space="preserve">The proposed activities can be completed using existing faculty and staff resources.  There will be some nominal financial resources required for promotion of the activities as well as for purchase of related supplies (e.g., picture post beams) required to complete various initiatives.   </w:t>
            </w:r>
          </w:p>
        </w:tc>
      </w:tr>
      <w:tr w:rsidR="00043D98" w:rsidRPr="009F0598" w14:paraId="351EB132" w14:textId="77777777" w:rsidTr="005E1211">
        <w:trPr>
          <w:trHeight w:val="300"/>
        </w:trPr>
        <w:tc>
          <w:tcPr>
            <w:tcW w:w="10200" w:type="dxa"/>
            <w:tcBorders>
              <w:top w:val="nil"/>
              <w:left w:val="nil"/>
              <w:bottom w:val="single" w:sz="4" w:space="0" w:color="auto"/>
              <w:right w:val="nil"/>
            </w:tcBorders>
            <w:shd w:val="clear" w:color="auto" w:fill="auto"/>
            <w:hideMark/>
          </w:tcPr>
          <w:p w14:paraId="66C1D53F" w14:textId="77777777" w:rsidR="00043D98" w:rsidRPr="009F0598" w:rsidRDefault="00043D98" w:rsidP="005E1211">
            <w:pPr>
              <w:rPr>
                <w:rFonts w:ascii="Calibri" w:eastAsia="Times New Roman" w:hAnsi="Calibri" w:cs="Times New Roman"/>
                <w:color w:val="000000"/>
              </w:rPr>
            </w:pPr>
            <w:r w:rsidRPr="009F0598">
              <w:rPr>
                <w:rFonts w:ascii="Calibri" w:eastAsia="Times New Roman" w:hAnsi="Calibri" w:cs="Times New Roman"/>
                <w:color w:val="000000"/>
              </w:rPr>
              <w:t> </w:t>
            </w:r>
          </w:p>
        </w:tc>
      </w:tr>
      <w:tr w:rsidR="00043D98" w:rsidRPr="009F0598" w14:paraId="638BE5EE" w14:textId="77777777" w:rsidTr="005E1211">
        <w:trPr>
          <w:trHeight w:val="360"/>
        </w:trPr>
        <w:tc>
          <w:tcPr>
            <w:tcW w:w="10200" w:type="dxa"/>
            <w:tcBorders>
              <w:top w:val="nil"/>
              <w:left w:val="single" w:sz="4" w:space="0" w:color="auto"/>
              <w:bottom w:val="single" w:sz="4" w:space="0" w:color="auto"/>
              <w:right w:val="single" w:sz="4" w:space="0" w:color="auto"/>
            </w:tcBorders>
            <w:shd w:val="clear" w:color="000000" w:fill="E6B8B7"/>
            <w:hideMark/>
          </w:tcPr>
          <w:p w14:paraId="7580A6CC" w14:textId="77777777" w:rsidR="00043D98" w:rsidRPr="009F0598" w:rsidRDefault="00043D98" w:rsidP="005E1211">
            <w:pPr>
              <w:jc w:val="center"/>
              <w:rPr>
                <w:rFonts w:ascii="Calibri" w:eastAsia="Times New Roman" w:hAnsi="Calibri" w:cs="Times New Roman"/>
                <w:b/>
                <w:bCs/>
                <w:color w:val="000000"/>
                <w:sz w:val="28"/>
                <w:szCs w:val="28"/>
              </w:rPr>
            </w:pPr>
            <w:r w:rsidRPr="009F0598">
              <w:rPr>
                <w:rFonts w:ascii="Calibri" w:eastAsia="Times New Roman" w:hAnsi="Calibri" w:cs="Times New Roman"/>
                <w:b/>
                <w:bCs/>
                <w:color w:val="000000"/>
                <w:sz w:val="28"/>
                <w:szCs w:val="28"/>
              </w:rPr>
              <w:t>RESIDENTIAL EXPERIENCE</w:t>
            </w:r>
          </w:p>
        </w:tc>
      </w:tr>
      <w:tr w:rsidR="00043D98" w:rsidRPr="009F0598" w14:paraId="7D998139" w14:textId="77777777" w:rsidTr="005E1211">
        <w:trPr>
          <w:trHeight w:val="300"/>
        </w:trPr>
        <w:tc>
          <w:tcPr>
            <w:tcW w:w="10200" w:type="dxa"/>
            <w:tcBorders>
              <w:top w:val="nil"/>
              <w:left w:val="nil"/>
              <w:bottom w:val="single" w:sz="4" w:space="0" w:color="auto"/>
              <w:right w:val="nil"/>
            </w:tcBorders>
            <w:shd w:val="clear" w:color="auto" w:fill="auto"/>
            <w:hideMark/>
          </w:tcPr>
          <w:p w14:paraId="0900C530" w14:textId="77777777" w:rsidR="00043D98" w:rsidRPr="009F0598" w:rsidRDefault="00043D98" w:rsidP="005E1211">
            <w:pPr>
              <w:jc w:val="center"/>
              <w:rPr>
                <w:rFonts w:ascii="Calibri" w:eastAsia="Times New Roman" w:hAnsi="Calibri" w:cs="Times New Roman"/>
                <w:color w:val="000000"/>
              </w:rPr>
            </w:pPr>
            <w:r w:rsidRPr="009F0598">
              <w:rPr>
                <w:rFonts w:ascii="Calibri" w:eastAsia="Times New Roman" w:hAnsi="Calibri" w:cs="Times New Roman"/>
                <w:color w:val="000000"/>
              </w:rPr>
              <w:t> </w:t>
            </w:r>
          </w:p>
        </w:tc>
      </w:tr>
      <w:tr w:rsidR="00043D98" w:rsidRPr="009F0598" w14:paraId="567E592A" w14:textId="77777777" w:rsidTr="005E1211">
        <w:trPr>
          <w:trHeight w:val="1200"/>
        </w:trPr>
        <w:tc>
          <w:tcPr>
            <w:tcW w:w="10200" w:type="dxa"/>
            <w:tcBorders>
              <w:top w:val="nil"/>
              <w:left w:val="single" w:sz="4" w:space="0" w:color="auto"/>
              <w:bottom w:val="single" w:sz="4" w:space="0" w:color="auto"/>
              <w:right w:val="single" w:sz="4" w:space="0" w:color="auto"/>
            </w:tcBorders>
            <w:shd w:val="clear" w:color="auto" w:fill="auto"/>
            <w:hideMark/>
          </w:tcPr>
          <w:p w14:paraId="04FF7028" w14:textId="77777777" w:rsidR="00043D98" w:rsidRPr="009F0598" w:rsidRDefault="00043D98" w:rsidP="005E1211">
            <w:pPr>
              <w:rPr>
                <w:rFonts w:ascii="Calibri" w:eastAsia="Times New Roman" w:hAnsi="Calibri" w:cs="Times New Roman"/>
                <w:color w:val="000000"/>
              </w:rPr>
            </w:pPr>
            <w:r w:rsidRPr="009F0598">
              <w:rPr>
                <w:rFonts w:ascii="Calibri" w:eastAsia="Times New Roman" w:hAnsi="Calibri" w:cs="Times New Roman"/>
                <w:color w:val="000000"/>
              </w:rPr>
              <w:t xml:space="preserve">As Penn State Brandywine develops to incorporate a residential experience with its current commuter experience, the use of our open space becomes significantly more important.  While a lot of thought is being given to indoor space, more consideration may need to be given to outdoor space and the opportunities it provides.  </w:t>
            </w:r>
          </w:p>
        </w:tc>
      </w:tr>
      <w:tr w:rsidR="00043D98" w:rsidRPr="009F0598" w14:paraId="62742B58" w14:textId="77777777" w:rsidTr="005E1211">
        <w:trPr>
          <w:trHeight w:val="600"/>
        </w:trPr>
        <w:tc>
          <w:tcPr>
            <w:tcW w:w="10200" w:type="dxa"/>
            <w:tcBorders>
              <w:top w:val="nil"/>
              <w:left w:val="single" w:sz="4" w:space="0" w:color="auto"/>
              <w:bottom w:val="single" w:sz="4" w:space="0" w:color="auto"/>
              <w:right w:val="single" w:sz="4" w:space="0" w:color="auto"/>
            </w:tcBorders>
            <w:shd w:val="clear" w:color="auto" w:fill="auto"/>
            <w:hideMark/>
          </w:tcPr>
          <w:p w14:paraId="482F87A9" w14:textId="77777777" w:rsidR="00043D98" w:rsidRPr="009F0598" w:rsidRDefault="00043D98" w:rsidP="005E1211">
            <w:pPr>
              <w:rPr>
                <w:rFonts w:ascii="Calibri" w:eastAsia="Times New Roman" w:hAnsi="Calibri" w:cs="Times New Roman"/>
                <w:color w:val="000000"/>
              </w:rPr>
            </w:pPr>
            <w:r w:rsidRPr="009F0598">
              <w:rPr>
                <w:rFonts w:ascii="Calibri" w:eastAsia="Times New Roman" w:hAnsi="Calibri" w:cs="Times New Roman"/>
                <w:color w:val="000000"/>
              </w:rPr>
              <w:t xml:space="preserve">Enhanced and new partnerships with outside entities will provide all students with a greater understanding of our individual and collective contributions to our environment.  </w:t>
            </w:r>
          </w:p>
        </w:tc>
      </w:tr>
      <w:tr w:rsidR="00043D98" w:rsidRPr="009F0598" w14:paraId="7A0DDAC9" w14:textId="77777777" w:rsidTr="005E1211">
        <w:trPr>
          <w:trHeight w:val="600"/>
        </w:trPr>
        <w:tc>
          <w:tcPr>
            <w:tcW w:w="10200" w:type="dxa"/>
            <w:tcBorders>
              <w:top w:val="nil"/>
              <w:left w:val="single" w:sz="4" w:space="0" w:color="auto"/>
              <w:bottom w:val="single" w:sz="4" w:space="0" w:color="auto"/>
              <w:right w:val="single" w:sz="4" w:space="0" w:color="auto"/>
            </w:tcBorders>
            <w:shd w:val="clear" w:color="auto" w:fill="auto"/>
            <w:hideMark/>
          </w:tcPr>
          <w:p w14:paraId="1DAFBDB7" w14:textId="77777777" w:rsidR="00043D98" w:rsidRPr="009F0598" w:rsidRDefault="00043D98" w:rsidP="005E1211">
            <w:pPr>
              <w:rPr>
                <w:rFonts w:ascii="Calibri" w:eastAsia="Times New Roman" w:hAnsi="Calibri" w:cs="Times New Roman"/>
                <w:color w:val="000000"/>
              </w:rPr>
            </w:pPr>
            <w:r w:rsidRPr="009F0598">
              <w:rPr>
                <w:rFonts w:ascii="Calibri" w:eastAsia="Times New Roman" w:hAnsi="Calibri" w:cs="Times New Roman"/>
                <w:color w:val="000000"/>
              </w:rPr>
              <w:t>Having a residential experience on campus will allow us to formally partner with Housing &amp; Food Services and benefit from its programs across the state.</w:t>
            </w:r>
          </w:p>
        </w:tc>
      </w:tr>
      <w:tr w:rsidR="00043D98" w:rsidRPr="009F0598" w14:paraId="1545A838" w14:textId="77777777" w:rsidTr="005E1211">
        <w:trPr>
          <w:trHeight w:val="900"/>
        </w:trPr>
        <w:tc>
          <w:tcPr>
            <w:tcW w:w="10200" w:type="dxa"/>
            <w:tcBorders>
              <w:top w:val="nil"/>
              <w:left w:val="single" w:sz="4" w:space="0" w:color="auto"/>
              <w:bottom w:val="single" w:sz="4" w:space="0" w:color="auto"/>
              <w:right w:val="single" w:sz="4" w:space="0" w:color="auto"/>
            </w:tcBorders>
            <w:shd w:val="clear" w:color="auto" w:fill="auto"/>
            <w:hideMark/>
          </w:tcPr>
          <w:p w14:paraId="008F51E6" w14:textId="77777777" w:rsidR="00043D98" w:rsidRPr="009F0598" w:rsidRDefault="00043D98" w:rsidP="005E1211">
            <w:pPr>
              <w:rPr>
                <w:rFonts w:ascii="Calibri" w:eastAsia="Times New Roman" w:hAnsi="Calibri" w:cs="Times New Roman"/>
                <w:color w:val="000000"/>
              </w:rPr>
            </w:pPr>
            <w:r w:rsidRPr="009F0598">
              <w:rPr>
                <w:rFonts w:ascii="Calibri" w:eastAsia="Times New Roman" w:hAnsi="Calibri" w:cs="Times New Roman"/>
                <w:color w:val="000000"/>
              </w:rPr>
              <w:t xml:space="preserve">By promoting and raising awareness about our current and proposed sustainability initiatives, we will be supporting student engagement, eliciting interest and curiosity among all students, and supporting a campus community poised for growth with the addition of residence halls.  </w:t>
            </w:r>
          </w:p>
        </w:tc>
      </w:tr>
    </w:tbl>
    <w:p w14:paraId="2C5320A5" w14:textId="77777777" w:rsidR="00043D98" w:rsidRDefault="00043D98" w:rsidP="00043D98"/>
    <w:p w14:paraId="0C18370B" w14:textId="77777777" w:rsidR="00043D98" w:rsidRDefault="00043D98" w:rsidP="00043D98">
      <w:r>
        <w:br w:type="page"/>
      </w:r>
    </w:p>
    <w:p w14:paraId="18045BB5" w14:textId="77777777" w:rsidR="00043D98" w:rsidRDefault="00043D98" w:rsidP="00043D98"/>
    <w:tbl>
      <w:tblPr>
        <w:tblW w:w="10200" w:type="dxa"/>
        <w:tblInd w:w="108" w:type="dxa"/>
        <w:tblLook w:val="04A0" w:firstRow="1" w:lastRow="0" w:firstColumn="1" w:lastColumn="0" w:noHBand="0" w:noVBand="1"/>
      </w:tblPr>
      <w:tblGrid>
        <w:gridCol w:w="10200"/>
      </w:tblGrid>
      <w:tr w:rsidR="00043D98" w:rsidRPr="004470FF" w14:paraId="586A1F53" w14:textId="77777777" w:rsidTr="005E1211">
        <w:trPr>
          <w:trHeight w:val="400"/>
        </w:trPr>
        <w:tc>
          <w:tcPr>
            <w:tcW w:w="10200" w:type="dxa"/>
            <w:tcBorders>
              <w:top w:val="single" w:sz="4" w:space="0" w:color="auto"/>
              <w:left w:val="single" w:sz="4" w:space="0" w:color="auto"/>
              <w:bottom w:val="single" w:sz="4" w:space="0" w:color="auto"/>
              <w:right w:val="single" w:sz="4" w:space="0" w:color="auto"/>
            </w:tcBorders>
            <w:shd w:val="clear" w:color="000000" w:fill="C4D79B"/>
            <w:vAlign w:val="center"/>
            <w:hideMark/>
          </w:tcPr>
          <w:p w14:paraId="7A3EDB25" w14:textId="77777777" w:rsidR="00043D98" w:rsidRPr="004470FF" w:rsidRDefault="00043D98" w:rsidP="005E1211">
            <w:pPr>
              <w:ind w:left="-468"/>
              <w:jc w:val="center"/>
              <w:rPr>
                <w:rFonts w:ascii="Calibri" w:eastAsia="Times New Roman" w:hAnsi="Calibri" w:cs="Times New Roman"/>
                <w:b/>
                <w:bCs/>
                <w:color w:val="000000"/>
                <w:sz w:val="32"/>
                <w:szCs w:val="32"/>
              </w:rPr>
            </w:pPr>
            <w:r w:rsidRPr="004470FF">
              <w:rPr>
                <w:rFonts w:ascii="Calibri" w:eastAsia="Times New Roman" w:hAnsi="Calibri" w:cs="Times New Roman"/>
                <w:b/>
                <w:bCs/>
                <w:color w:val="000000"/>
                <w:sz w:val="32"/>
                <w:szCs w:val="32"/>
              </w:rPr>
              <w:t>TRANSFORMING EDUCATION</w:t>
            </w:r>
          </w:p>
        </w:tc>
      </w:tr>
      <w:tr w:rsidR="00043D98" w:rsidRPr="004470FF" w14:paraId="1D1C9387" w14:textId="77777777" w:rsidTr="005E1211">
        <w:trPr>
          <w:trHeight w:val="300"/>
        </w:trPr>
        <w:tc>
          <w:tcPr>
            <w:tcW w:w="10200" w:type="dxa"/>
            <w:tcBorders>
              <w:top w:val="nil"/>
              <w:left w:val="nil"/>
              <w:bottom w:val="single" w:sz="4" w:space="0" w:color="auto"/>
              <w:right w:val="nil"/>
            </w:tcBorders>
            <w:shd w:val="clear" w:color="auto" w:fill="auto"/>
            <w:vAlign w:val="center"/>
            <w:hideMark/>
          </w:tcPr>
          <w:p w14:paraId="7A40A591" w14:textId="77777777" w:rsidR="00043D98" w:rsidRPr="004470FF" w:rsidRDefault="00043D98" w:rsidP="005E1211">
            <w:pPr>
              <w:rPr>
                <w:rFonts w:ascii="Calibri" w:eastAsia="Times New Roman" w:hAnsi="Calibri" w:cs="Times New Roman"/>
                <w:color w:val="000000"/>
              </w:rPr>
            </w:pPr>
            <w:r w:rsidRPr="004470FF">
              <w:rPr>
                <w:rFonts w:ascii="Calibri" w:eastAsia="Times New Roman" w:hAnsi="Calibri" w:cs="Times New Roman"/>
                <w:color w:val="000000"/>
              </w:rPr>
              <w:t> </w:t>
            </w:r>
          </w:p>
        </w:tc>
      </w:tr>
      <w:tr w:rsidR="00043D98" w:rsidRPr="004470FF" w14:paraId="7EBCEECE" w14:textId="77777777" w:rsidTr="005E1211">
        <w:trPr>
          <w:trHeight w:val="360"/>
        </w:trPr>
        <w:tc>
          <w:tcPr>
            <w:tcW w:w="10200" w:type="dxa"/>
            <w:tcBorders>
              <w:top w:val="nil"/>
              <w:left w:val="single" w:sz="4" w:space="0" w:color="auto"/>
              <w:bottom w:val="single" w:sz="4" w:space="0" w:color="auto"/>
              <w:right w:val="single" w:sz="4" w:space="0" w:color="auto"/>
            </w:tcBorders>
            <w:shd w:val="clear" w:color="000000" w:fill="D8E4BC"/>
            <w:vAlign w:val="center"/>
            <w:hideMark/>
          </w:tcPr>
          <w:p w14:paraId="6C547297" w14:textId="77777777" w:rsidR="00043D98" w:rsidRPr="004470FF" w:rsidRDefault="00043D98" w:rsidP="005E1211">
            <w:pPr>
              <w:jc w:val="center"/>
              <w:rPr>
                <w:rFonts w:ascii="Calibri" w:eastAsia="Times New Roman" w:hAnsi="Calibri" w:cs="Times New Roman"/>
                <w:b/>
                <w:bCs/>
                <w:color w:val="000000"/>
                <w:sz w:val="28"/>
                <w:szCs w:val="28"/>
              </w:rPr>
            </w:pPr>
            <w:r w:rsidRPr="004470FF">
              <w:rPr>
                <w:rFonts w:ascii="Calibri" w:eastAsia="Times New Roman" w:hAnsi="Calibri" w:cs="Times New Roman"/>
                <w:b/>
                <w:bCs/>
                <w:color w:val="000000"/>
                <w:sz w:val="28"/>
                <w:szCs w:val="28"/>
              </w:rPr>
              <w:t>FIVE-YEAR VISION</w:t>
            </w:r>
          </w:p>
        </w:tc>
      </w:tr>
      <w:tr w:rsidR="00043D98" w:rsidRPr="004470FF" w14:paraId="0EF11DB1" w14:textId="77777777" w:rsidTr="005E1211">
        <w:trPr>
          <w:trHeight w:val="300"/>
        </w:trPr>
        <w:tc>
          <w:tcPr>
            <w:tcW w:w="10200" w:type="dxa"/>
            <w:tcBorders>
              <w:top w:val="nil"/>
              <w:left w:val="nil"/>
              <w:bottom w:val="single" w:sz="4" w:space="0" w:color="auto"/>
              <w:right w:val="nil"/>
            </w:tcBorders>
            <w:shd w:val="clear" w:color="auto" w:fill="auto"/>
            <w:vAlign w:val="center"/>
            <w:hideMark/>
          </w:tcPr>
          <w:p w14:paraId="31226107" w14:textId="77777777" w:rsidR="00043D98" w:rsidRPr="004470FF" w:rsidRDefault="00043D98" w:rsidP="005E1211">
            <w:pPr>
              <w:rPr>
                <w:rFonts w:ascii="Calibri" w:eastAsia="Times New Roman" w:hAnsi="Calibri" w:cs="Times New Roman"/>
                <w:color w:val="000000"/>
              </w:rPr>
            </w:pPr>
            <w:r w:rsidRPr="004470FF">
              <w:rPr>
                <w:rFonts w:ascii="Calibri" w:eastAsia="Times New Roman" w:hAnsi="Calibri" w:cs="Times New Roman"/>
                <w:color w:val="000000"/>
              </w:rPr>
              <w:t> </w:t>
            </w:r>
          </w:p>
        </w:tc>
      </w:tr>
      <w:tr w:rsidR="00043D98" w:rsidRPr="004470FF" w14:paraId="2B7F3F21" w14:textId="77777777" w:rsidTr="005E1211">
        <w:trPr>
          <w:trHeight w:val="900"/>
        </w:trPr>
        <w:tc>
          <w:tcPr>
            <w:tcW w:w="10200" w:type="dxa"/>
            <w:tcBorders>
              <w:top w:val="nil"/>
              <w:left w:val="single" w:sz="4" w:space="0" w:color="auto"/>
              <w:bottom w:val="single" w:sz="4" w:space="0" w:color="auto"/>
              <w:right w:val="single" w:sz="4" w:space="0" w:color="auto"/>
            </w:tcBorders>
            <w:shd w:val="clear" w:color="auto" w:fill="auto"/>
            <w:vAlign w:val="center"/>
            <w:hideMark/>
          </w:tcPr>
          <w:p w14:paraId="530CC21A" w14:textId="77777777" w:rsidR="00043D98" w:rsidRPr="004470FF" w:rsidRDefault="00043D98" w:rsidP="005E1211">
            <w:pPr>
              <w:rPr>
                <w:rFonts w:ascii="Calibri" w:eastAsia="Times New Roman" w:hAnsi="Calibri" w:cs="Times New Roman"/>
                <w:color w:val="000000"/>
              </w:rPr>
            </w:pPr>
            <w:r w:rsidRPr="004470FF">
              <w:rPr>
                <w:rFonts w:ascii="Calibri" w:eastAsia="Times New Roman" w:hAnsi="Calibri" w:cs="Times New Roman"/>
                <w:color w:val="000000"/>
              </w:rPr>
              <w:t>Aspire towards an Institute in Social Justice.  In support of this, we have identified university-wide criteria and have found that we have:  an identifiable focus, ongoing funding through Rosenberg (seed money), multiple faculty engagement, and a clearly identified rationale for an institute.</w:t>
            </w:r>
          </w:p>
        </w:tc>
      </w:tr>
      <w:tr w:rsidR="00043D98" w:rsidRPr="004470FF" w14:paraId="2DEEAFAA" w14:textId="77777777" w:rsidTr="005E1211">
        <w:trPr>
          <w:trHeight w:val="600"/>
        </w:trPr>
        <w:tc>
          <w:tcPr>
            <w:tcW w:w="10200" w:type="dxa"/>
            <w:tcBorders>
              <w:top w:val="nil"/>
              <w:left w:val="single" w:sz="4" w:space="0" w:color="auto"/>
              <w:bottom w:val="single" w:sz="4" w:space="0" w:color="auto"/>
              <w:right w:val="single" w:sz="4" w:space="0" w:color="auto"/>
            </w:tcBorders>
            <w:shd w:val="clear" w:color="auto" w:fill="auto"/>
            <w:vAlign w:val="center"/>
            <w:hideMark/>
          </w:tcPr>
          <w:p w14:paraId="4BA5AD1B" w14:textId="77777777" w:rsidR="00043D98" w:rsidRPr="004470FF" w:rsidRDefault="00043D98" w:rsidP="005E1211">
            <w:pPr>
              <w:rPr>
                <w:rFonts w:ascii="Calibri" w:eastAsia="Times New Roman" w:hAnsi="Calibri" w:cs="Times New Roman"/>
                <w:color w:val="000000"/>
              </w:rPr>
            </w:pPr>
            <w:r w:rsidRPr="004470FF">
              <w:rPr>
                <w:rFonts w:ascii="Calibri" w:eastAsia="Times New Roman" w:hAnsi="Calibri" w:cs="Times New Roman"/>
                <w:color w:val="000000"/>
              </w:rPr>
              <w:t xml:space="preserve">New Majors:  Mechanical Engineering, Environmental Studies (BA/BS), Criminal Justice (BA), Kinesiology, Recreation/Parks/Tourism Management, Digital Arts/Integrative Arts, </w:t>
            </w:r>
            <w:proofErr w:type="gramStart"/>
            <w:r w:rsidRPr="004470FF">
              <w:rPr>
                <w:rFonts w:ascii="Calibri" w:eastAsia="Times New Roman" w:hAnsi="Calibri" w:cs="Times New Roman"/>
                <w:color w:val="000000"/>
              </w:rPr>
              <w:t>RN</w:t>
            </w:r>
            <w:proofErr w:type="gramEnd"/>
            <w:r w:rsidRPr="004470FF">
              <w:rPr>
                <w:rFonts w:ascii="Calibri" w:eastAsia="Times New Roman" w:hAnsi="Calibri" w:cs="Times New Roman"/>
                <w:color w:val="000000"/>
              </w:rPr>
              <w:t xml:space="preserve"> to BS.</w:t>
            </w:r>
          </w:p>
        </w:tc>
      </w:tr>
      <w:tr w:rsidR="00043D98" w:rsidRPr="004470FF" w14:paraId="7DE01113" w14:textId="77777777" w:rsidTr="005E1211">
        <w:trPr>
          <w:trHeight w:val="600"/>
        </w:trPr>
        <w:tc>
          <w:tcPr>
            <w:tcW w:w="10200" w:type="dxa"/>
            <w:tcBorders>
              <w:top w:val="nil"/>
              <w:left w:val="single" w:sz="4" w:space="0" w:color="auto"/>
              <w:bottom w:val="single" w:sz="4" w:space="0" w:color="auto"/>
              <w:right w:val="single" w:sz="4" w:space="0" w:color="auto"/>
            </w:tcBorders>
            <w:shd w:val="clear" w:color="auto" w:fill="auto"/>
            <w:vAlign w:val="center"/>
            <w:hideMark/>
          </w:tcPr>
          <w:p w14:paraId="38D5D1D8" w14:textId="77777777" w:rsidR="00043D98" w:rsidRPr="004470FF" w:rsidRDefault="00043D98" w:rsidP="005E1211">
            <w:pPr>
              <w:rPr>
                <w:rFonts w:ascii="Calibri" w:eastAsia="Times New Roman" w:hAnsi="Calibri" w:cs="Times New Roman"/>
                <w:color w:val="000000"/>
              </w:rPr>
            </w:pPr>
            <w:r w:rsidRPr="004470FF">
              <w:rPr>
                <w:rFonts w:ascii="Calibri" w:eastAsia="Times New Roman" w:hAnsi="Calibri" w:cs="Times New Roman"/>
                <w:color w:val="000000"/>
              </w:rPr>
              <w:t>Integrated Undergraduate/Graduate programs (IUGs) in Business, Engineering, Allied Health, Psychology, Human Development and Family Studies, IST.</w:t>
            </w:r>
          </w:p>
        </w:tc>
      </w:tr>
      <w:tr w:rsidR="00043D98" w:rsidRPr="004470FF" w14:paraId="390A7C6C" w14:textId="77777777" w:rsidTr="005E1211">
        <w:trPr>
          <w:trHeight w:val="300"/>
        </w:trPr>
        <w:tc>
          <w:tcPr>
            <w:tcW w:w="10200" w:type="dxa"/>
            <w:tcBorders>
              <w:top w:val="nil"/>
              <w:left w:val="single" w:sz="4" w:space="0" w:color="auto"/>
              <w:bottom w:val="single" w:sz="4" w:space="0" w:color="auto"/>
              <w:right w:val="single" w:sz="4" w:space="0" w:color="auto"/>
            </w:tcBorders>
            <w:shd w:val="clear" w:color="auto" w:fill="auto"/>
            <w:vAlign w:val="center"/>
            <w:hideMark/>
          </w:tcPr>
          <w:p w14:paraId="17FBFC4B" w14:textId="77777777" w:rsidR="00043D98" w:rsidRPr="004470FF" w:rsidRDefault="00043D98" w:rsidP="005E1211">
            <w:pPr>
              <w:rPr>
                <w:rFonts w:ascii="Calibri" w:eastAsia="Times New Roman" w:hAnsi="Calibri" w:cs="Times New Roman"/>
                <w:color w:val="000000"/>
              </w:rPr>
            </w:pPr>
            <w:r w:rsidRPr="004470FF">
              <w:rPr>
                <w:rFonts w:ascii="Calibri" w:eastAsia="Times New Roman" w:hAnsi="Calibri" w:cs="Times New Roman"/>
                <w:color w:val="000000"/>
              </w:rPr>
              <w:t>Minors - Sustainability Leadership, Digital Arts, Gender and Sexuality Studies, International Business.</w:t>
            </w:r>
          </w:p>
        </w:tc>
      </w:tr>
      <w:tr w:rsidR="00043D98" w:rsidRPr="004470FF" w14:paraId="4F126791" w14:textId="77777777" w:rsidTr="005E1211">
        <w:trPr>
          <w:trHeight w:val="300"/>
        </w:trPr>
        <w:tc>
          <w:tcPr>
            <w:tcW w:w="10200" w:type="dxa"/>
            <w:tcBorders>
              <w:top w:val="nil"/>
              <w:left w:val="single" w:sz="4" w:space="0" w:color="auto"/>
              <w:bottom w:val="single" w:sz="4" w:space="0" w:color="auto"/>
              <w:right w:val="single" w:sz="4" w:space="0" w:color="auto"/>
            </w:tcBorders>
            <w:shd w:val="clear" w:color="auto" w:fill="auto"/>
            <w:vAlign w:val="center"/>
            <w:hideMark/>
          </w:tcPr>
          <w:p w14:paraId="62541765" w14:textId="77777777" w:rsidR="00043D98" w:rsidRPr="004470FF" w:rsidRDefault="00043D98" w:rsidP="005E1211">
            <w:pPr>
              <w:rPr>
                <w:rFonts w:ascii="Calibri" w:eastAsia="Times New Roman" w:hAnsi="Calibri" w:cs="Times New Roman"/>
                <w:color w:val="000000"/>
              </w:rPr>
            </w:pPr>
            <w:r w:rsidRPr="004470FF">
              <w:rPr>
                <w:rFonts w:ascii="Calibri" w:eastAsia="Times New Roman" w:hAnsi="Calibri" w:cs="Times New Roman"/>
                <w:color w:val="000000"/>
              </w:rPr>
              <w:t>Certificates - Global Awareness, Diversity Studies, Health Sciences.</w:t>
            </w:r>
          </w:p>
        </w:tc>
      </w:tr>
      <w:tr w:rsidR="00043D98" w:rsidRPr="004470FF" w14:paraId="1B2F3342" w14:textId="77777777" w:rsidTr="005E1211">
        <w:trPr>
          <w:trHeight w:val="600"/>
        </w:trPr>
        <w:tc>
          <w:tcPr>
            <w:tcW w:w="10200" w:type="dxa"/>
            <w:tcBorders>
              <w:top w:val="nil"/>
              <w:left w:val="single" w:sz="4" w:space="0" w:color="auto"/>
              <w:bottom w:val="single" w:sz="4" w:space="0" w:color="auto"/>
              <w:right w:val="single" w:sz="4" w:space="0" w:color="auto"/>
            </w:tcBorders>
            <w:shd w:val="clear" w:color="auto" w:fill="auto"/>
            <w:vAlign w:val="center"/>
            <w:hideMark/>
          </w:tcPr>
          <w:p w14:paraId="101BF268" w14:textId="77777777" w:rsidR="00043D98" w:rsidRPr="004470FF" w:rsidRDefault="00043D98" w:rsidP="005E1211">
            <w:pPr>
              <w:rPr>
                <w:rFonts w:ascii="Calibri" w:eastAsia="Times New Roman" w:hAnsi="Calibri" w:cs="Times New Roman"/>
                <w:color w:val="000000"/>
              </w:rPr>
            </w:pPr>
            <w:r w:rsidRPr="004470FF">
              <w:rPr>
                <w:rFonts w:ascii="Calibri" w:eastAsia="Times New Roman" w:hAnsi="Calibri" w:cs="Times New Roman"/>
                <w:color w:val="000000"/>
              </w:rPr>
              <w:t>Scaffolding - Teaching/Learning Center, PSU 008 &amp; CNED  (whole student education - first-fourth year)/academic support.</w:t>
            </w:r>
          </w:p>
        </w:tc>
      </w:tr>
      <w:tr w:rsidR="00043D98" w:rsidRPr="004470FF" w14:paraId="0EF985B3" w14:textId="77777777" w:rsidTr="005E1211">
        <w:trPr>
          <w:trHeight w:val="300"/>
        </w:trPr>
        <w:tc>
          <w:tcPr>
            <w:tcW w:w="10200" w:type="dxa"/>
            <w:tcBorders>
              <w:top w:val="nil"/>
              <w:left w:val="nil"/>
              <w:bottom w:val="single" w:sz="4" w:space="0" w:color="auto"/>
              <w:right w:val="nil"/>
            </w:tcBorders>
            <w:shd w:val="clear" w:color="auto" w:fill="auto"/>
            <w:vAlign w:val="center"/>
            <w:hideMark/>
          </w:tcPr>
          <w:p w14:paraId="7CCE3CA5" w14:textId="77777777" w:rsidR="00043D98" w:rsidRPr="004470FF" w:rsidRDefault="00043D98" w:rsidP="005E1211">
            <w:pPr>
              <w:rPr>
                <w:rFonts w:ascii="Calibri" w:eastAsia="Times New Roman" w:hAnsi="Calibri" w:cs="Times New Roman"/>
                <w:color w:val="000000"/>
              </w:rPr>
            </w:pPr>
            <w:r w:rsidRPr="004470FF">
              <w:rPr>
                <w:rFonts w:ascii="Calibri" w:eastAsia="Times New Roman" w:hAnsi="Calibri" w:cs="Times New Roman"/>
                <w:color w:val="000000"/>
              </w:rPr>
              <w:t> </w:t>
            </w:r>
          </w:p>
        </w:tc>
      </w:tr>
      <w:tr w:rsidR="00043D98" w:rsidRPr="004470FF" w14:paraId="08BF9574" w14:textId="77777777" w:rsidTr="005E1211">
        <w:trPr>
          <w:trHeight w:val="360"/>
        </w:trPr>
        <w:tc>
          <w:tcPr>
            <w:tcW w:w="10200" w:type="dxa"/>
            <w:tcBorders>
              <w:top w:val="nil"/>
              <w:left w:val="single" w:sz="4" w:space="0" w:color="auto"/>
              <w:bottom w:val="single" w:sz="4" w:space="0" w:color="auto"/>
              <w:right w:val="single" w:sz="4" w:space="0" w:color="auto"/>
            </w:tcBorders>
            <w:shd w:val="clear" w:color="000000" w:fill="D8E4BC"/>
            <w:vAlign w:val="center"/>
            <w:hideMark/>
          </w:tcPr>
          <w:p w14:paraId="158ACBF8" w14:textId="77777777" w:rsidR="00043D98" w:rsidRPr="004470FF" w:rsidRDefault="00043D98" w:rsidP="005E1211">
            <w:pPr>
              <w:jc w:val="center"/>
              <w:rPr>
                <w:rFonts w:ascii="Calibri" w:eastAsia="Times New Roman" w:hAnsi="Calibri" w:cs="Times New Roman"/>
                <w:b/>
                <w:bCs/>
                <w:color w:val="000000"/>
                <w:sz w:val="28"/>
                <w:szCs w:val="28"/>
              </w:rPr>
            </w:pPr>
            <w:r w:rsidRPr="004470FF">
              <w:rPr>
                <w:rFonts w:ascii="Calibri" w:eastAsia="Times New Roman" w:hAnsi="Calibri" w:cs="Times New Roman"/>
                <w:b/>
                <w:bCs/>
                <w:color w:val="000000"/>
                <w:sz w:val="28"/>
                <w:szCs w:val="28"/>
              </w:rPr>
              <w:t>SPECIFIC STRATEGIES</w:t>
            </w:r>
          </w:p>
        </w:tc>
      </w:tr>
      <w:tr w:rsidR="00043D98" w:rsidRPr="004470FF" w14:paraId="69AAF9E4" w14:textId="77777777" w:rsidTr="005E1211">
        <w:trPr>
          <w:trHeight w:val="300"/>
        </w:trPr>
        <w:tc>
          <w:tcPr>
            <w:tcW w:w="10200" w:type="dxa"/>
            <w:tcBorders>
              <w:top w:val="nil"/>
              <w:left w:val="nil"/>
              <w:bottom w:val="single" w:sz="4" w:space="0" w:color="auto"/>
              <w:right w:val="nil"/>
            </w:tcBorders>
            <w:shd w:val="clear" w:color="auto" w:fill="auto"/>
            <w:vAlign w:val="center"/>
            <w:hideMark/>
          </w:tcPr>
          <w:p w14:paraId="38D54AFF" w14:textId="77777777" w:rsidR="00043D98" w:rsidRPr="004470FF" w:rsidRDefault="00043D98" w:rsidP="005E1211">
            <w:pPr>
              <w:rPr>
                <w:rFonts w:ascii="Calibri" w:eastAsia="Times New Roman" w:hAnsi="Calibri" w:cs="Times New Roman"/>
                <w:color w:val="000000"/>
              </w:rPr>
            </w:pPr>
            <w:r w:rsidRPr="004470FF">
              <w:rPr>
                <w:rFonts w:ascii="Calibri" w:eastAsia="Times New Roman" w:hAnsi="Calibri" w:cs="Times New Roman"/>
                <w:color w:val="000000"/>
              </w:rPr>
              <w:t> </w:t>
            </w:r>
          </w:p>
        </w:tc>
      </w:tr>
      <w:tr w:rsidR="00043D98" w:rsidRPr="004470FF" w14:paraId="7251F3D6" w14:textId="77777777" w:rsidTr="005E1211">
        <w:trPr>
          <w:trHeight w:val="600"/>
        </w:trPr>
        <w:tc>
          <w:tcPr>
            <w:tcW w:w="10200" w:type="dxa"/>
            <w:tcBorders>
              <w:top w:val="nil"/>
              <w:left w:val="single" w:sz="4" w:space="0" w:color="auto"/>
              <w:bottom w:val="single" w:sz="4" w:space="0" w:color="auto"/>
              <w:right w:val="single" w:sz="4" w:space="0" w:color="auto"/>
            </w:tcBorders>
            <w:shd w:val="clear" w:color="auto" w:fill="auto"/>
            <w:vAlign w:val="center"/>
            <w:hideMark/>
          </w:tcPr>
          <w:p w14:paraId="5F419730" w14:textId="2C1BCF02" w:rsidR="00043D98" w:rsidRPr="004470FF" w:rsidRDefault="00043D98" w:rsidP="005E1211">
            <w:pPr>
              <w:rPr>
                <w:rFonts w:ascii="Calibri" w:eastAsia="Times New Roman" w:hAnsi="Calibri" w:cs="Times New Roman"/>
                <w:color w:val="000000"/>
              </w:rPr>
            </w:pPr>
            <w:r w:rsidRPr="004470FF">
              <w:rPr>
                <w:rFonts w:ascii="Calibri" w:eastAsia="Times New Roman" w:hAnsi="Calibri" w:cs="Times New Roman"/>
                <w:color w:val="000000"/>
              </w:rPr>
              <w:t xml:space="preserve">Gain funding, </w:t>
            </w:r>
            <w:proofErr w:type="gramStart"/>
            <w:r w:rsidRPr="004470FF">
              <w:rPr>
                <w:rFonts w:ascii="Calibri" w:eastAsia="Times New Roman" w:hAnsi="Calibri" w:cs="Times New Roman"/>
                <w:color w:val="000000"/>
              </w:rPr>
              <w:t>identify</w:t>
            </w:r>
            <w:proofErr w:type="gramEnd"/>
            <w:r w:rsidRPr="004470FF">
              <w:rPr>
                <w:rFonts w:ascii="Calibri" w:eastAsia="Times New Roman" w:hAnsi="Calibri" w:cs="Times New Roman"/>
                <w:color w:val="000000"/>
              </w:rPr>
              <w:t xml:space="preserve"> faculty interest, </w:t>
            </w:r>
            <w:r w:rsidR="00BE7DAD" w:rsidRPr="004470FF">
              <w:rPr>
                <w:rFonts w:ascii="Calibri" w:eastAsia="Times New Roman" w:hAnsi="Calibri" w:cs="Times New Roman"/>
                <w:color w:val="000000"/>
              </w:rPr>
              <w:t>and develop</w:t>
            </w:r>
            <w:r w:rsidRPr="004470FF">
              <w:rPr>
                <w:rFonts w:ascii="Calibri" w:eastAsia="Times New Roman" w:hAnsi="Calibri" w:cs="Times New Roman"/>
                <w:color w:val="000000"/>
              </w:rPr>
              <w:t xml:space="preserve"> tiered programming (classroom speakers, day programs, summer programs).</w:t>
            </w:r>
          </w:p>
        </w:tc>
      </w:tr>
      <w:tr w:rsidR="00043D98" w:rsidRPr="004470FF" w14:paraId="38E6A3E8" w14:textId="77777777" w:rsidTr="005E1211">
        <w:trPr>
          <w:trHeight w:val="600"/>
        </w:trPr>
        <w:tc>
          <w:tcPr>
            <w:tcW w:w="10200" w:type="dxa"/>
            <w:tcBorders>
              <w:top w:val="nil"/>
              <w:left w:val="single" w:sz="4" w:space="0" w:color="auto"/>
              <w:bottom w:val="single" w:sz="4" w:space="0" w:color="auto"/>
              <w:right w:val="single" w:sz="4" w:space="0" w:color="auto"/>
            </w:tcBorders>
            <w:shd w:val="clear" w:color="auto" w:fill="auto"/>
            <w:vAlign w:val="center"/>
            <w:hideMark/>
          </w:tcPr>
          <w:p w14:paraId="4D044C0E" w14:textId="77777777" w:rsidR="00043D98" w:rsidRPr="004470FF" w:rsidRDefault="00043D98" w:rsidP="005E1211">
            <w:pPr>
              <w:rPr>
                <w:rFonts w:ascii="Calibri" w:eastAsia="Times New Roman" w:hAnsi="Calibri" w:cs="Times New Roman"/>
                <w:color w:val="000000"/>
              </w:rPr>
            </w:pPr>
            <w:r w:rsidRPr="004470FF">
              <w:rPr>
                <w:rFonts w:ascii="Calibri" w:eastAsia="Times New Roman" w:hAnsi="Calibri" w:cs="Times New Roman"/>
                <w:color w:val="000000"/>
              </w:rPr>
              <w:t xml:space="preserve">Determine market interest, gauge student interest, analyze existing resources (faculty, library, labs, etc.), create P-3, </w:t>
            </w:r>
            <w:proofErr w:type="gramStart"/>
            <w:r w:rsidRPr="004470FF">
              <w:rPr>
                <w:rFonts w:ascii="Calibri" w:eastAsia="Times New Roman" w:hAnsi="Calibri" w:cs="Times New Roman"/>
                <w:color w:val="000000"/>
              </w:rPr>
              <w:t>look</w:t>
            </w:r>
            <w:proofErr w:type="gramEnd"/>
            <w:r w:rsidRPr="004470FF">
              <w:rPr>
                <w:rFonts w:ascii="Calibri" w:eastAsia="Times New Roman" w:hAnsi="Calibri" w:cs="Times New Roman"/>
                <w:color w:val="000000"/>
              </w:rPr>
              <w:t xml:space="preserve"> for partnerships with other campuses.</w:t>
            </w:r>
          </w:p>
        </w:tc>
      </w:tr>
      <w:tr w:rsidR="00043D98" w:rsidRPr="004470FF" w14:paraId="1B368F58" w14:textId="77777777" w:rsidTr="005E1211">
        <w:trPr>
          <w:trHeight w:val="300"/>
        </w:trPr>
        <w:tc>
          <w:tcPr>
            <w:tcW w:w="10200" w:type="dxa"/>
            <w:tcBorders>
              <w:top w:val="nil"/>
              <w:left w:val="single" w:sz="4" w:space="0" w:color="auto"/>
              <w:bottom w:val="single" w:sz="4" w:space="0" w:color="auto"/>
              <w:right w:val="single" w:sz="4" w:space="0" w:color="auto"/>
            </w:tcBorders>
            <w:shd w:val="clear" w:color="auto" w:fill="auto"/>
            <w:vAlign w:val="center"/>
            <w:hideMark/>
          </w:tcPr>
          <w:p w14:paraId="032AC790" w14:textId="77777777" w:rsidR="00043D98" w:rsidRPr="004470FF" w:rsidRDefault="00043D98" w:rsidP="005E1211">
            <w:pPr>
              <w:rPr>
                <w:rFonts w:ascii="Calibri" w:eastAsia="Times New Roman" w:hAnsi="Calibri" w:cs="Times New Roman"/>
                <w:color w:val="000000"/>
              </w:rPr>
            </w:pPr>
            <w:r w:rsidRPr="004470FF">
              <w:rPr>
                <w:rFonts w:ascii="Calibri" w:eastAsia="Times New Roman" w:hAnsi="Calibri" w:cs="Times New Roman"/>
                <w:color w:val="000000"/>
              </w:rPr>
              <w:t>Explore graduate programs in the area.</w:t>
            </w:r>
          </w:p>
        </w:tc>
      </w:tr>
      <w:tr w:rsidR="00043D98" w:rsidRPr="004470FF" w14:paraId="241BFF83" w14:textId="77777777" w:rsidTr="005E1211">
        <w:trPr>
          <w:trHeight w:val="300"/>
        </w:trPr>
        <w:tc>
          <w:tcPr>
            <w:tcW w:w="10200" w:type="dxa"/>
            <w:tcBorders>
              <w:top w:val="nil"/>
              <w:left w:val="single" w:sz="4" w:space="0" w:color="auto"/>
              <w:bottom w:val="single" w:sz="4" w:space="0" w:color="auto"/>
              <w:right w:val="single" w:sz="4" w:space="0" w:color="auto"/>
            </w:tcBorders>
            <w:shd w:val="clear" w:color="auto" w:fill="auto"/>
            <w:vAlign w:val="center"/>
            <w:hideMark/>
          </w:tcPr>
          <w:p w14:paraId="1725E702" w14:textId="77777777" w:rsidR="00043D98" w:rsidRPr="004470FF" w:rsidRDefault="00043D98" w:rsidP="005E1211">
            <w:pPr>
              <w:rPr>
                <w:rFonts w:ascii="Calibri" w:eastAsia="Times New Roman" w:hAnsi="Calibri" w:cs="Times New Roman"/>
                <w:color w:val="000000"/>
              </w:rPr>
            </w:pPr>
            <w:r w:rsidRPr="004470FF">
              <w:rPr>
                <w:rFonts w:ascii="Calibri" w:eastAsia="Times New Roman" w:hAnsi="Calibri" w:cs="Times New Roman"/>
                <w:color w:val="000000"/>
              </w:rPr>
              <w:t>Encourage students to augment their academic experience with existing and possible new minors.</w:t>
            </w:r>
          </w:p>
        </w:tc>
      </w:tr>
      <w:tr w:rsidR="00043D98" w:rsidRPr="004470FF" w14:paraId="08BBB513" w14:textId="77777777" w:rsidTr="005E1211">
        <w:trPr>
          <w:trHeight w:val="1200"/>
        </w:trPr>
        <w:tc>
          <w:tcPr>
            <w:tcW w:w="10200" w:type="dxa"/>
            <w:tcBorders>
              <w:top w:val="nil"/>
              <w:left w:val="single" w:sz="4" w:space="0" w:color="auto"/>
              <w:bottom w:val="single" w:sz="4" w:space="0" w:color="auto"/>
              <w:right w:val="single" w:sz="4" w:space="0" w:color="auto"/>
            </w:tcBorders>
            <w:shd w:val="clear" w:color="auto" w:fill="auto"/>
            <w:vAlign w:val="center"/>
            <w:hideMark/>
          </w:tcPr>
          <w:p w14:paraId="6125F883" w14:textId="77777777" w:rsidR="00043D98" w:rsidRPr="004470FF" w:rsidRDefault="00043D98" w:rsidP="005E1211">
            <w:pPr>
              <w:rPr>
                <w:rFonts w:ascii="Calibri" w:eastAsia="Times New Roman" w:hAnsi="Calibri" w:cs="Times New Roman"/>
                <w:color w:val="000000"/>
              </w:rPr>
            </w:pPr>
            <w:r w:rsidRPr="004470FF">
              <w:rPr>
                <w:rFonts w:ascii="Calibri" w:eastAsia="Times New Roman" w:hAnsi="Calibri" w:cs="Times New Roman"/>
                <w:color w:val="000000"/>
              </w:rPr>
              <w:t>Define the Brandywine experience that includes academic and professional development skills that are built into the academic experience.  Facilitate cultivating an ethos of civic engagement mindfulness.  Create opportunities for faculty to develop capacities to deliver courses in various modes including online, hybrid and conventional classroom.</w:t>
            </w:r>
          </w:p>
        </w:tc>
      </w:tr>
      <w:tr w:rsidR="00043D98" w:rsidRPr="004470FF" w14:paraId="3B853D26" w14:textId="77777777" w:rsidTr="005E1211">
        <w:trPr>
          <w:trHeight w:val="300"/>
        </w:trPr>
        <w:tc>
          <w:tcPr>
            <w:tcW w:w="10200" w:type="dxa"/>
            <w:tcBorders>
              <w:top w:val="nil"/>
              <w:left w:val="nil"/>
              <w:bottom w:val="single" w:sz="4" w:space="0" w:color="auto"/>
              <w:right w:val="nil"/>
            </w:tcBorders>
            <w:shd w:val="clear" w:color="auto" w:fill="auto"/>
            <w:vAlign w:val="center"/>
            <w:hideMark/>
          </w:tcPr>
          <w:p w14:paraId="241E5A91" w14:textId="77777777" w:rsidR="00043D98" w:rsidRPr="004470FF" w:rsidRDefault="00043D98" w:rsidP="005E1211">
            <w:pPr>
              <w:rPr>
                <w:rFonts w:ascii="Calibri" w:eastAsia="Times New Roman" w:hAnsi="Calibri" w:cs="Times New Roman"/>
                <w:color w:val="000000"/>
              </w:rPr>
            </w:pPr>
            <w:r w:rsidRPr="004470FF">
              <w:rPr>
                <w:rFonts w:ascii="Calibri" w:eastAsia="Times New Roman" w:hAnsi="Calibri" w:cs="Times New Roman"/>
                <w:color w:val="000000"/>
              </w:rPr>
              <w:t> </w:t>
            </w:r>
          </w:p>
        </w:tc>
      </w:tr>
      <w:tr w:rsidR="00043D98" w:rsidRPr="004470FF" w14:paraId="4EA2AA2E" w14:textId="77777777" w:rsidTr="005E1211">
        <w:trPr>
          <w:trHeight w:val="360"/>
        </w:trPr>
        <w:tc>
          <w:tcPr>
            <w:tcW w:w="10200" w:type="dxa"/>
            <w:tcBorders>
              <w:top w:val="nil"/>
              <w:left w:val="single" w:sz="4" w:space="0" w:color="auto"/>
              <w:bottom w:val="single" w:sz="4" w:space="0" w:color="auto"/>
              <w:right w:val="single" w:sz="4" w:space="0" w:color="auto"/>
            </w:tcBorders>
            <w:shd w:val="clear" w:color="000000" w:fill="D8E4BC"/>
            <w:vAlign w:val="center"/>
            <w:hideMark/>
          </w:tcPr>
          <w:p w14:paraId="0187B7CB" w14:textId="77777777" w:rsidR="00043D98" w:rsidRPr="004470FF" w:rsidRDefault="00043D98" w:rsidP="005E1211">
            <w:pPr>
              <w:jc w:val="center"/>
              <w:rPr>
                <w:rFonts w:ascii="Calibri" w:eastAsia="Times New Roman" w:hAnsi="Calibri" w:cs="Times New Roman"/>
                <w:b/>
                <w:bCs/>
                <w:color w:val="000000"/>
                <w:sz w:val="28"/>
                <w:szCs w:val="28"/>
              </w:rPr>
            </w:pPr>
            <w:r w:rsidRPr="004470FF">
              <w:rPr>
                <w:rFonts w:ascii="Calibri" w:eastAsia="Times New Roman" w:hAnsi="Calibri" w:cs="Times New Roman"/>
                <w:b/>
                <w:bCs/>
                <w:color w:val="000000"/>
                <w:sz w:val="28"/>
                <w:szCs w:val="28"/>
              </w:rPr>
              <w:t>ACADEMIC PLANS, PROGRESS, ASSESSMENT</w:t>
            </w:r>
          </w:p>
        </w:tc>
      </w:tr>
      <w:tr w:rsidR="00043D98" w:rsidRPr="004470FF" w14:paraId="0D78DECE" w14:textId="77777777" w:rsidTr="005E1211">
        <w:trPr>
          <w:trHeight w:val="300"/>
        </w:trPr>
        <w:tc>
          <w:tcPr>
            <w:tcW w:w="10200" w:type="dxa"/>
            <w:tcBorders>
              <w:top w:val="nil"/>
              <w:left w:val="nil"/>
              <w:bottom w:val="single" w:sz="4" w:space="0" w:color="auto"/>
              <w:right w:val="nil"/>
            </w:tcBorders>
            <w:shd w:val="clear" w:color="auto" w:fill="auto"/>
            <w:vAlign w:val="center"/>
            <w:hideMark/>
          </w:tcPr>
          <w:p w14:paraId="516792D5" w14:textId="77777777" w:rsidR="00043D98" w:rsidRPr="004470FF" w:rsidRDefault="00043D98" w:rsidP="005E1211">
            <w:pPr>
              <w:rPr>
                <w:rFonts w:ascii="Calibri" w:eastAsia="Times New Roman" w:hAnsi="Calibri" w:cs="Times New Roman"/>
                <w:color w:val="000000"/>
              </w:rPr>
            </w:pPr>
            <w:r w:rsidRPr="004470FF">
              <w:rPr>
                <w:rFonts w:ascii="Calibri" w:eastAsia="Times New Roman" w:hAnsi="Calibri" w:cs="Times New Roman"/>
                <w:color w:val="000000"/>
              </w:rPr>
              <w:lastRenderedPageBreak/>
              <w:t> </w:t>
            </w:r>
          </w:p>
        </w:tc>
      </w:tr>
      <w:tr w:rsidR="00043D98" w:rsidRPr="004470FF" w14:paraId="66A9A119" w14:textId="77777777" w:rsidTr="005E1211">
        <w:trPr>
          <w:trHeight w:val="600"/>
        </w:trPr>
        <w:tc>
          <w:tcPr>
            <w:tcW w:w="10200" w:type="dxa"/>
            <w:tcBorders>
              <w:top w:val="nil"/>
              <w:left w:val="single" w:sz="4" w:space="0" w:color="auto"/>
              <w:bottom w:val="single" w:sz="4" w:space="0" w:color="auto"/>
              <w:right w:val="single" w:sz="4" w:space="0" w:color="auto"/>
            </w:tcBorders>
            <w:shd w:val="clear" w:color="auto" w:fill="auto"/>
            <w:vAlign w:val="center"/>
            <w:hideMark/>
          </w:tcPr>
          <w:p w14:paraId="71084E1D" w14:textId="77777777" w:rsidR="00043D98" w:rsidRPr="004470FF" w:rsidRDefault="00043D98" w:rsidP="005E1211">
            <w:pPr>
              <w:rPr>
                <w:rFonts w:ascii="Calibri" w:eastAsia="Times New Roman" w:hAnsi="Calibri" w:cs="Times New Roman"/>
                <w:color w:val="000000"/>
              </w:rPr>
            </w:pPr>
            <w:r w:rsidRPr="004470FF">
              <w:rPr>
                <w:rFonts w:ascii="Calibri" w:eastAsia="Times New Roman" w:hAnsi="Calibri" w:cs="Times New Roman"/>
                <w:color w:val="000000"/>
              </w:rPr>
              <w:t>Concretely advancing toward the five criteria that Penn State has defined for a center with a particular goal towards an Institute once residence halls have been established.</w:t>
            </w:r>
          </w:p>
        </w:tc>
      </w:tr>
      <w:tr w:rsidR="00043D98" w:rsidRPr="004470FF" w14:paraId="6106E009" w14:textId="77777777" w:rsidTr="005E1211">
        <w:trPr>
          <w:trHeight w:val="300"/>
        </w:trPr>
        <w:tc>
          <w:tcPr>
            <w:tcW w:w="10200" w:type="dxa"/>
            <w:tcBorders>
              <w:top w:val="nil"/>
              <w:left w:val="single" w:sz="4" w:space="0" w:color="auto"/>
              <w:bottom w:val="single" w:sz="4" w:space="0" w:color="auto"/>
              <w:right w:val="single" w:sz="4" w:space="0" w:color="auto"/>
            </w:tcBorders>
            <w:shd w:val="clear" w:color="auto" w:fill="auto"/>
            <w:vAlign w:val="center"/>
            <w:hideMark/>
          </w:tcPr>
          <w:p w14:paraId="149631F2" w14:textId="77777777" w:rsidR="00043D98" w:rsidRPr="004470FF" w:rsidRDefault="00043D98" w:rsidP="005E1211">
            <w:pPr>
              <w:rPr>
                <w:rFonts w:ascii="Calibri" w:eastAsia="Times New Roman" w:hAnsi="Calibri" w:cs="Times New Roman"/>
                <w:color w:val="000000"/>
              </w:rPr>
            </w:pPr>
            <w:r w:rsidRPr="004470FF">
              <w:rPr>
                <w:rFonts w:ascii="Calibri" w:eastAsia="Times New Roman" w:hAnsi="Calibri" w:cs="Times New Roman"/>
                <w:color w:val="000000"/>
              </w:rPr>
              <w:t>Faculty hires, enrollments, meeting accreditation requirements.</w:t>
            </w:r>
          </w:p>
        </w:tc>
      </w:tr>
      <w:tr w:rsidR="00043D98" w:rsidRPr="004470FF" w14:paraId="713D350B" w14:textId="77777777" w:rsidTr="005E1211">
        <w:trPr>
          <w:trHeight w:val="600"/>
        </w:trPr>
        <w:tc>
          <w:tcPr>
            <w:tcW w:w="10200" w:type="dxa"/>
            <w:tcBorders>
              <w:top w:val="nil"/>
              <w:left w:val="single" w:sz="4" w:space="0" w:color="auto"/>
              <w:bottom w:val="single" w:sz="4" w:space="0" w:color="auto"/>
              <w:right w:val="single" w:sz="4" w:space="0" w:color="auto"/>
            </w:tcBorders>
            <w:shd w:val="clear" w:color="auto" w:fill="auto"/>
            <w:vAlign w:val="center"/>
            <w:hideMark/>
          </w:tcPr>
          <w:p w14:paraId="5FCDB247" w14:textId="77777777" w:rsidR="00043D98" w:rsidRPr="004470FF" w:rsidRDefault="00043D98" w:rsidP="005E1211">
            <w:pPr>
              <w:rPr>
                <w:rFonts w:ascii="Calibri" w:eastAsia="Times New Roman" w:hAnsi="Calibri" w:cs="Times New Roman"/>
                <w:color w:val="000000"/>
              </w:rPr>
            </w:pPr>
            <w:r w:rsidRPr="004470FF">
              <w:rPr>
                <w:rFonts w:ascii="Calibri" w:eastAsia="Times New Roman" w:hAnsi="Calibri" w:cs="Times New Roman"/>
                <w:color w:val="000000"/>
              </w:rPr>
              <w:t>Making contacts with interested parties, fostering and cultivating relationships that will concretely move us forward.</w:t>
            </w:r>
          </w:p>
        </w:tc>
      </w:tr>
      <w:tr w:rsidR="00043D98" w:rsidRPr="004470FF" w14:paraId="3C354F93" w14:textId="77777777" w:rsidTr="005E1211">
        <w:trPr>
          <w:trHeight w:val="900"/>
        </w:trPr>
        <w:tc>
          <w:tcPr>
            <w:tcW w:w="10200" w:type="dxa"/>
            <w:tcBorders>
              <w:top w:val="nil"/>
              <w:left w:val="single" w:sz="4" w:space="0" w:color="auto"/>
              <w:bottom w:val="single" w:sz="4" w:space="0" w:color="auto"/>
              <w:right w:val="single" w:sz="4" w:space="0" w:color="auto"/>
            </w:tcBorders>
            <w:shd w:val="clear" w:color="auto" w:fill="auto"/>
            <w:vAlign w:val="center"/>
            <w:hideMark/>
          </w:tcPr>
          <w:p w14:paraId="5428CC60" w14:textId="77777777" w:rsidR="00043D98" w:rsidRPr="004470FF" w:rsidRDefault="00043D98" w:rsidP="005E1211">
            <w:pPr>
              <w:rPr>
                <w:rFonts w:ascii="Calibri" w:eastAsia="Times New Roman" w:hAnsi="Calibri" w:cs="Times New Roman"/>
                <w:color w:val="000000"/>
              </w:rPr>
            </w:pPr>
            <w:r w:rsidRPr="004470FF">
              <w:rPr>
                <w:rFonts w:ascii="Calibri" w:eastAsia="Times New Roman" w:hAnsi="Calibri" w:cs="Times New Roman"/>
                <w:color w:val="000000"/>
              </w:rPr>
              <w:t>Academic Affairs will establish the infrastructure to keep advisers and program coordinators informed of all of the academic opportunities for the students.  Develop program packages including majors, minors and credit certificates.</w:t>
            </w:r>
          </w:p>
        </w:tc>
      </w:tr>
      <w:tr w:rsidR="00043D98" w:rsidRPr="004470FF" w14:paraId="3430D8E6" w14:textId="77777777" w:rsidTr="005E1211">
        <w:trPr>
          <w:trHeight w:val="1200"/>
        </w:trPr>
        <w:tc>
          <w:tcPr>
            <w:tcW w:w="102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3A85EE" w14:textId="77777777" w:rsidR="00043D98" w:rsidRPr="004470FF" w:rsidRDefault="00043D98" w:rsidP="005E1211">
            <w:pPr>
              <w:rPr>
                <w:rFonts w:ascii="Calibri" w:eastAsia="Times New Roman" w:hAnsi="Calibri" w:cs="Times New Roman"/>
                <w:color w:val="000000"/>
              </w:rPr>
            </w:pPr>
            <w:r w:rsidRPr="004470FF">
              <w:rPr>
                <w:rFonts w:ascii="Calibri" w:eastAsia="Times New Roman" w:hAnsi="Calibri" w:cs="Times New Roman"/>
                <w:color w:val="000000"/>
              </w:rPr>
              <w:t>Campus Leadership promotes a campus culture that embraces the importance of educating the whole student.  Intentionally embedding in the four-year program academic and professional skills development with an awareness of civic and community engagement.  Student success/retention/graduation/job placement</w:t>
            </w:r>
          </w:p>
        </w:tc>
      </w:tr>
      <w:tr w:rsidR="00043D98" w:rsidRPr="004470FF" w14:paraId="304CBA15" w14:textId="77777777" w:rsidTr="005E1211">
        <w:trPr>
          <w:trHeight w:val="300"/>
        </w:trPr>
        <w:tc>
          <w:tcPr>
            <w:tcW w:w="10200" w:type="dxa"/>
            <w:tcBorders>
              <w:top w:val="nil"/>
              <w:left w:val="nil"/>
              <w:bottom w:val="single" w:sz="4" w:space="0" w:color="auto"/>
              <w:right w:val="nil"/>
            </w:tcBorders>
            <w:shd w:val="clear" w:color="auto" w:fill="auto"/>
            <w:vAlign w:val="center"/>
            <w:hideMark/>
          </w:tcPr>
          <w:p w14:paraId="50FDB670" w14:textId="77777777" w:rsidR="00043D98" w:rsidRPr="004470FF" w:rsidRDefault="00043D98" w:rsidP="005E1211">
            <w:pPr>
              <w:rPr>
                <w:rFonts w:ascii="Calibri" w:eastAsia="Times New Roman" w:hAnsi="Calibri" w:cs="Times New Roman"/>
                <w:color w:val="000000"/>
              </w:rPr>
            </w:pPr>
            <w:r w:rsidRPr="004470FF">
              <w:rPr>
                <w:rFonts w:ascii="Calibri" w:eastAsia="Times New Roman" w:hAnsi="Calibri" w:cs="Times New Roman"/>
                <w:color w:val="000000"/>
              </w:rPr>
              <w:t> </w:t>
            </w:r>
          </w:p>
        </w:tc>
      </w:tr>
      <w:tr w:rsidR="00043D98" w:rsidRPr="004470FF" w14:paraId="284CCF46" w14:textId="77777777" w:rsidTr="005E1211">
        <w:trPr>
          <w:trHeight w:val="360"/>
        </w:trPr>
        <w:tc>
          <w:tcPr>
            <w:tcW w:w="10200" w:type="dxa"/>
            <w:tcBorders>
              <w:top w:val="nil"/>
              <w:left w:val="single" w:sz="4" w:space="0" w:color="auto"/>
              <w:bottom w:val="single" w:sz="4" w:space="0" w:color="auto"/>
              <w:right w:val="single" w:sz="4" w:space="0" w:color="auto"/>
            </w:tcBorders>
            <w:shd w:val="clear" w:color="000000" w:fill="D8E4BC"/>
            <w:vAlign w:val="center"/>
            <w:hideMark/>
          </w:tcPr>
          <w:p w14:paraId="0A8B97D7" w14:textId="77777777" w:rsidR="00043D98" w:rsidRPr="004470FF" w:rsidRDefault="00043D98" w:rsidP="005E1211">
            <w:pPr>
              <w:jc w:val="center"/>
              <w:rPr>
                <w:rFonts w:ascii="Calibri" w:eastAsia="Times New Roman" w:hAnsi="Calibri" w:cs="Times New Roman"/>
                <w:b/>
                <w:bCs/>
                <w:color w:val="000000"/>
                <w:sz w:val="28"/>
                <w:szCs w:val="28"/>
              </w:rPr>
            </w:pPr>
            <w:r w:rsidRPr="004470FF">
              <w:rPr>
                <w:rFonts w:ascii="Calibri" w:eastAsia="Times New Roman" w:hAnsi="Calibri" w:cs="Times New Roman"/>
                <w:b/>
                <w:bCs/>
                <w:color w:val="000000"/>
                <w:sz w:val="28"/>
                <w:szCs w:val="28"/>
              </w:rPr>
              <w:t>PERFORMANCE INDICATORS</w:t>
            </w:r>
          </w:p>
        </w:tc>
      </w:tr>
      <w:tr w:rsidR="00043D98" w:rsidRPr="004470FF" w14:paraId="32CB742E" w14:textId="77777777" w:rsidTr="005E1211">
        <w:trPr>
          <w:trHeight w:val="300"/>
        </w:trPr>
        <w:tc>
          <w:tcPr>
            <w:tcW w:w="10200" w:type="dxa"/>
            <w:tcBorders>
              <w:top w:val="nil"/>
              <w:left w:val="nil"/>
              <w:bottom w:val="single" w:sz="4" w:space="0" w:color="auto"/>
              <w:right w:val="nil"/>
            </w:tcBorders>
            <w:shd w:val="clear" w:color="auto" w:fill="auto"/>
            <w:vAlign w:val="center"/>
            <w:hideMark/>
          </w:tcPr>
          <w:p w14:paraId="25B884CD" w14:textId="77777777" w:rsidR="00043D98" w:rsidRPr="004470FF" w:rsidRDefault="00043D98" w:rsidP="005E1211">
            <w:pPr>
              <w:rPr>
                <w:rFonts w:ascii="Calibri" w:eastAsia="Times New Roman" w:hAnsi="Calibri" w:cs="Times New Roman"/>
                <w:color w:val="000000"/>
              </w:rPr>
            </w:pPr>
            <w:r w:rsidRPr="004470FF">
              <w:rPr>
                <w:rFonts w:ascii="Calibri" w:eastAsia="Times New Roman" w:hAnsi="Calibri" w:cs="Times New Roman"/>
                <w:color w:val="000000"/>
              </w:rPr>
              <w:t> </w:t>
            </w:r>
          </w:p>
        </w:tc>
      </w:tr>
      <w:tr w:rsidR="00043D98" w:rsidRPr="004470FF" w14:paraId="00E9F826" w14:textId="77777777" w:rsidTr="005E1211">
        <w:trPr>
          <w:trHeight w:val="600"/>
        </w:trPr>
        <w:tc>
          <w:tcPr>
            <w:tcW w:w="10200" w:type="dxa"/>
            <w:tcBorders>
              <w:top w:val="nil"/>
              <w:left w:val="single" w:sz="4" w:space="0" w:color="auto"/>
              <w:bottom w:val="single" w:sz="4" w:space="0" w:color="auto"/>
              <w:right w:val="single" w:sz="4" w:space="0" w:color="auto"/>
            </w:tcBorders>
            <w:shd w:val="clear" w:color="auto" w:fill="auto"/>
            <w:vAlign w:val="center"/>
            <w:hideMark/>
          </w:tcPr>
          <w:p w14:paraId="4234DC08" w14:textId="11AD0FA2" w:rsidR="00043D98" w:rsidRPr="004470FF" w:rsidRDefault="00043D98" w:rsidP="005E1211">
            <w:pPr>
              <w:rPr>
                <w:rFonts w:ascii="Calibri" w:eastAsia="Times New Roman" w:hAnsi="Calibri" w:cs="Times New Roman"/>
                <w:color w:val="000000"/>
              </w:rPr>
            </w:pPr>
            <w:r w:rsidRPr="004470FF">
              <w:rPr>
                <w:rFonts w:ascii="Calibri" w:eastAsia="Times New Roman" w:hAnsi="Calibri" w:cs="Times New Roman"/>
                <w:color w:val="000000"/>
              </w:rPr>
              <w:t xml:space="preserve">Creation of programming, participation by faculty, fully functioning center for </w:t>
            </w:r>
            <w:r w:rsidR="00BE7DAD" w:rsidRPr="004470FF">
              <w:rPr>
                <w:rFonts w:ascii="Calibri" w:eastAsia="Times New Roman" w:hAnsi="Calibri" w:cs="Times New Roman"/>
                <w:color w:val="000000"/>
              </w:rPr>
              <w:t>civic and</w:t>
            </w:r>
            <w:r w:rsidRPr="004470FF">
              <w:rPr>
                <w:rFonts w:ascii="Calibri" w:eastAsia="Times New Roman" w:hAnsi="Calibri" w:cs="Times New Roman"/>
                <w:color w:val="000000"/>
              </w:rPr>
              <w:t xml:space="preserve"> community engagement, speaker series, symposiums held on campus, identify viable funding sources.</w:t>
            </w:r>
          </w:p>
        </w:tc>
      </w:tr>
      <w:tr w:rsidR="00043D98" w:rsidRPr="004470FF" w14:paraId="297B8EB7" w14:textId="77777777" w:rsidTr="005E1211">
        <w:trPr>
          <w:trHeight w:val="600"/>
        </w:trPr>
        <w:tc>
          <w:tcPr>
            <w:tcW w:w="10200" w:type="dxa"/>
            <w:tcBorders>
              <w:top w:val="nil"/>
              <w:left w:val="single" w:sz="4" w:space="0" w:color="auto"/>
              <w:bottom w:val="single" w:sz="4" w:space="0" w:color="auto"/>
              <w:right w:val="single" w:sz="4" w:space="0" w:color="auto"/>
            </w:tcBorders>
            <w:shd w:val="clear" w:color="auto" w:fill="auto"/>
            <w:vAlign w:val="center"/>
            <w:hideMark/>
          </w:tcPr>
          <w:p w14:paraId="2AE18A18" w14:textId="77777777" w:rsidR="00043D98" w:rsidRPr="004470FF" w:rsidRDefault="00043D98" w:rsidP="005E1211">
            <w:pPr>
              <w:rPr>
                <w:rFonts w:ascii="Calibri" w:eastAsia="Times New Roman" w:hAnsi="Calibri" w:cs="Times New Roman"/>
                <w:color w:val="000000"/>
              </w:rPr>
            </w:pPr>
            <w:r w:rsidRPr="004470FF">
              <w:rPr>
                <w:rFonts w:ascii="Calibri" w:eastAsia="Times New Roman" w:hAnsi="Calibri" w:cs="Times New Roman"/>
                <w:color w:val="000000"/>
              </w:rPr>
              <w:t>Enrollments in new majors; new faculty hired in support of programs; programs eligible for accreditation as needed.</w:t>
            </w:r>
          </w:p>
        </w:tc>
      </w:tr>
      <w:tr w:rsidR="00043D98" w:rsidRPr="004470FF" w14:paraId="2E7FBCD4" w14:textId="77777777" w:rsidTr="005E1211">
        <w:trPr>
          <w:trHeight w:val="300"/>
        </w:trPr>
        <w:tc>
          <w:tcPr>
            <w:tcW w:w="10200" w:type="dxa"/>
            <w:tcBorders>
              <w:top w:val="nil"/>
              <w:left w:val="single" w:sz="4" w:space="0" w:color="auto"/>
              <w:bottom w:val="single" w:sz="4" w:space="0" w:color="auto"/>
              <w:right w:val="single" w:sz="4" w:space="0" w:color="auto"/>
            </w:tcBorders>
            <w:shd w:val="clear" w:color="auto" w:fill="auto"/>
            <w:vAlign w:val="center"/>
            <w:hideMark/>
          </w:tcPr>
          <w:p w14:paraId="041ED937" w14:textId="77777777" w:rsidR="00043D98" w:rsidRPr="004470FF" w:rsidRDefault="00043D98" w:rsidP="005E1211">
            <w:pPr>
              <w:rPr>
                <w:rFonts w:ascii="Calibri" w:eastAsia="Times New Roman" w:hAnsi="Calibri" w:cs="Times New Roman"/>
                <w:color w:val="000000"/>
              </w:rPr>
            </w:pPr>
            <w:r w:rsidRPr="004470FF">
              <w:rPr>
                <w:rFonts w:ascii="Calibri" w:eastAsia="Times New Roman" w:hAnsi="Calibri" w:cs="Times New Roman"/>
                <w:color w:val="000000"/>
              </w:rPr>
              <w:t>Development of approved IUGs.</w:t>
            </w:r>
          </w:p>
        </w:tc>
      </w:tr>
      <w:tr w:rsidR="00043D98" w:rsidRPr="004470FF" w14:paraId="2D9E98CA" w14:textId="77777777" w:rsidTr="005E1211">
        <w:trPr>
          <w:trHeight w:val="300"/>
        </w:trPr>
        <w:tc>
          <w:tcPr>
            <w:tcW w:w="10200" w:type="dxa"/>
            <w:tcBorders>
              <w:top w:val="nil"/>
              <w:left w:val="single" w:sz="4" w:space="0" w:color="auto"/>
              <w:bottom w:val="single" w:sz="4" w:space="0" w:color="auto"/>
              <w:right w:val="single" w:sz="4" w:space="0" w:color="auto"/>
            </w:tcBorders>
            <w:shd w:val="clear" w:color="auto" w:fill="auto"/>
            <w:vAlign w:val="center"/>
            <w:hideMark/>
          </w:tcPr>
          <w:p w14:paraId="757BE8CB" w14:textId="77777777" w:rsidR="00043D98" w:rsidRPr="004470FF" w:rsidRDefault="00043D98" w:rsidP="005E1211">
            <w:pPr>
              <w:rPr>
                <w:rFonts w:ascii="Calibri" w:eastAsia="Times New Roman" w:hAnsi="Calibri" w:cs="Times New Roman"/>
                <w:color w:val="000000"/>
              </w:rPr>
            </w:pPr>
            <w:r w:rsidRPr="004470FF">
              <w:rPr>
                <w:rFonts w:ascii="Calibri" w:eastAsia="Times New Roman" w:hAnsi="Calibri" w:cs="Times New Roman"/>
                <w:color w:val="000000"/>
              </w:rPr>
              <w:t>More students graduate with minors on their transcripts.</w:t>
            </w:r>
          </w:p>
        </w:tc>
      </w:tr>
      <w:tr w:rsidR="00043D98" w:rsidRPr="004470FF" w14:paraId="2CE69C1C" w14:textId="77777777" w:rsidTr="005E1211">
        <w:trPr>
          <w:trHeight w:val="300"/>
        </w:trPr>
        <w:tc>
          <w:tcPr>
            <w:tcW w:w="10200" w:type="dxa"/>
            <w:tcBorders>
              <w:top w:val="nil"/>
              <w:left w:val="single" w:sz="4" w:space="0" w:color="auto"/>
              <w:bottom w:val="single" w:sz="4" w:space="0" w:color="auto"/>
              <w:right w:val="single" w:sz="4" w:space="0" w:color="auto"/>
            </w:tcBorders>
            <w:shd w:val="clear" w:color="auto" w:fill="auto"/>
            <w:vAlign w:val="center"/>
            <w:hideMark/>
          </w:tcPr>
          <w:p w14:paraId="385841F1" w14:textId="77777777" w:rsidR="00043D98" w:rsidRPr="004470FF" w:rsidRDefault="00043D98" w:rsidP="005E1211">
            <w:pPr>
              <w:rPr>
                <w:rFonts w:ascii="Calibri" w:eastAsia="Times New Roman" w:hAnsi="Calibri" w:cs="Times New Roman"/>
                <w:color w:val="000000"/>
              </w:rPr>
            </w:pPr>
            <w:r w:rsidRPr="004470FF">
              <w:rPr>
                <w:rFonts w:ascii="Calibri" w:eastAsia="Times New Roman" w:hAnsi="Calibri" w:cs="Times New Roman"/>
                <w:color w:val="000000"/>
              </w:rPr>
              <w:t>More students graduate with certificates on their transcripts.</w:t>
            </w:r>
          </w:p>
        </w:tc>
      </w:tr>
      <w:tr w:rsidR="00043D98" w:rsidRPr="004470FF" w14:paraId="5B5D7E20" w14:textId="77777777" w:rsidTr="005E1211">
        <w:trPr>
          <w:trHeight w:val="300"/>
        </w:trPr>
        <w:tc>
          <w:tcPr>
            <w:tcW w:w="10200" w:type="dxa"/>
            <w:tcBorders>
              <w:top w:val="nil"/>
              <w:left w:val="single" w:sz="4" w:space="0" w:color="auto"/>
              <w:bottom w:val="single" w:sz="4" w:space="0" w:color="auto"/>
              <w:right w:val="single" w:sz="4" w:space="0" w:color="auto"/>
            </w:tcBorders>
            <w:shd w:val="clear" w:color="auto" w:fill="auto"/>
            <w:vAlign w:val="center"/>
            <w:hideMark/>
          </w:tcPr>
          <w:p w14:paraId="25FFA4AE" w14:textId="77777777" w:rsidR="00043D98" w:rsidRPr="004470FF" w:rsidRDefault="00043D98" w:rsidP="005E1211">
            <w:pPr>
              <w:rPr>
                <w:rFonts w:ascii="Calibri" w:eastAsia="Times New Roman" w:hAnsi="Calibri" w:cs="Times New Roman"/>
                <w:color w:val="000000"/>
              </w:rPr>
            </w:pPr>
            <w:r w:rsidRPr="004470FF">
              <w:rPr>
                <w:rFonts w:ascii="Calibri" w:eastAsia="Times New Roman" w:hAnsi="Calibri" w:cs="Times New Roman"/>
                <w:color w:val="000000"/>
              </w:rPr>
              <w:t>Improved retention and graduation rates.</w:t>
            </w:r>
          </w:p>
        </w:tc>
      </w:tr>
      <w:tr w:rsidR="00043D98" w:rsidRPr="004470FF" w14:paraId="577E5758" w14:textId="77777777" w:rsidTr="005E1211">
        <w:trPr>
          <w:trHeight w:val="300"/>
        </w:trPr>
        <w:tc>
          <w:tcPr>
            <w:tcW w:w="10200" w:type="dxa"/>
            <w:tcBorders>
              <w:top w:val="nil"/>
              <w:left w:val="nil"/>
              <w:bottom w:val="single" w:sz="4" w:space="0" w:color="auto"/>
              <w:right w:val="nil"/>
            </w:tcBorders>
            <w:shd w:val="clear" w:color="auto" w:fill="auto"/>
            <w:vAlign w:val="center"/>
            <w:hideMark/>
          </w:tcPr>
          <w:p w14:paraId="2CBC8671" w14:textId="77777777" w:rsidR="00043D98" w:rsidRPr="004470FF" w:rsidRDefault="00043D98" w:rsidP="005E1211">
            <w:pPr>
              <w:rPr>
                <w:rFonts w:ascii="Calibri" w:eastAsia="Times New Roman" w:hAnsi="Calibri" w:cs="Times New Roman"/>
                <w:color w:val="000000"/>
              </w:rPr>
            </w:pPr>
            <w:r w:rsidRPr="004470FF">
              <w:rPr>
                <w:rFonts w:ascii="Calibri" w:eastAsia="Times New Roman" w:hAnsi="Calibri" w:cs="Times New Roman"/>
                <w:color w:val="000000"/>
              </w:rPr>
              <w:t> </w:t>
            </w:r>
          </w:p>
        </w:tc>
      </w:tr>
      <w:tr w:rsidR="00043D98" w:rsidRPr="004470FF" w14:paraId="343615EC" w14:textId="77777777" w:rsidTr="005E1211">
        <w:trPr>
          <w:trHeight w:val="360"/>
        </w:trPr>
        <w:tc>
          <w:tcPr>
            <w:tcW w:w="10200" w:type="dxa"/>
            <w:tcBorders>
              <w:top w:val="nil"/>
              <w:left w:val="single" w:sz="4" w:space="0" w:color="auto"/>
              <w:bottom w:val="single" w:sz="4" w:space="0" w:color="auto"/>
              <w:right w:val="single" w:sz="4" w:space="0" w:color="auto"/>
            </w:tcBorders>
            <w:shd w:val="clear" w:color="000000" w:fill="D8E4BC"/>
            <w:vAlign w:val="center"/>
            <w:hideMark/>
          </w:tcPr>
          <w:p w14:paraId="24E9B0F3" w14:textId="77777777" w:rsidR="00043D98" w:rsidRPr="004470FF" w:rsidRDefault="00043D98" w:rsidP="005E1211">
            <w:pPr>
              <w:jc w:val="center"/>
              <w:rPr>
                <w:rFonts w:ascii="Calibri" w:eastAsia="Times New Roman" w:hAnsi="Calibri" w:cs="Times New Roman"/>
                <w:b/>
                <w:bCs/>
                <w:color w:val="000000"/>
                <w:sz w:val="28"/>
                <w:szCs w:val="28"/>
              </w:rPr>
            </w:pPr>
            <w:r w:rsidRPr="004470FF">
              <w:rPr>
                <w:rFonts w:ascii="Calibri" w:eastAsia="Times New Roman" w:hAnsi="Calibri" w:cs="Times New Roman"/>
                <w:b/>
                <w:bCs/>
                <w:color w:val="000000"/>
                <w:sz w:val="28"/>
                <w:szCs w:val="28"/>
              </w:rPr>
              <w:t>DIVERSITY PLANNING</w:t>
            </w:r>
          </w:p>
        </w:tc>
      </w:tr>
      <w:tr w:rsidR="00043D98" w:rsidRPr="004470FF" w14:paraId="3866EC7E" w14:textId="77777777" w:rsidTr="005E1211">
        <w:trPr>
          <w:trHeight w:val="300"/>
        </w:trPr>
        <w:tc>
          <w:tcPr>
            <w:tcW w:w="10200" w:type="dxa"/>
            <w:tcBorders>
              <w:top w:val="nil"/>
              <w:left w:val="nil"/>
              <w:bottom w:val="single" w:sz="4" w:space="0" w:color="auto"/>
              <w:right w:val="nil"/>
            </w:tcBorders>
            <w:shd w:val="clear" w:color="auto" w:fill="auto"/>
            <w:vAlign w:val="center"/>
            <w:hideMark/>
          </w:tcPr>
          <w:p w14:paraId="19F3C8B1" w14:textId="77777777" w:rsidR="00043D98" w:rsidRPr="004470FF" w:rsidRDefault="00043D98" w:rsidP="005E1211">
            <w:pPr>
              <w:rPr>
                <w:rFonts w:ascii="Calibri" w:eastAsia="Times New Roman" w:hAnsi="Calibri" w:cs="Times New Roman"/>
                <w:color w:val="000000"/>
              </w:rPr>
            </w:pPr>
            <w:r w:rsidRPr="004470FF">
              <w:rPr>
                <w:rFonts w:ascii="Calibri" w:eastAsia="Times New Roman" w:hAnsi="Calibri" w:cs="Times New Roman"/>
                <w:color w:val="000000"/>
              </w:rPr>
              <w:t> </w:t>
            </w:r>
          </w:p>
        </w:tc>
      </w:tr>
      <w:tr w:rsidR="00043D98" w:rsidRPr="004470FF" w14:paraId="0319E37D" w14:textId="77777777" w:rsidTr="005E1211">
        <w:trPr>
          <w:trHeight w:val="300"/>
        </w:trPr>
        <w:tc>
          <w:tcPr>
            <w:tcW w:w="10200" w:type="dxa"/>
            <w:tcBorders>
              <w:top w:val="nil"/>
              <w:left w:val="single" w:sz="4" w:space="0" w:color="auto"/>
              <w:bottom w:val="single" w:sz="4" w:space="0" w:color="auto"/>
              <w:right w:val="single" w:sz="4" w:space="0" w:color="auto"/>
            </w:tcBorders>
            <w:shd w:val="clear" w:color="auto" w:fill="auto"/>
            <w:vAlign w:val="center"/>
            <w:hideMark/>
          </w:tcPr>
          <w:p w14:paraId="5F8B6E78" w14:textId="77777777" w:rsidR="00043D98" w:rsidRPr="004470FF" w:rsidRDefault="00043D98" w:rsidP="005E1211">
            <w:pPr>
              <w:rPr>
                <w:rFonts w:ascii="Calibri" w:eastAsia="Times New Roman" w:hAnsi="Calibri" w:cs="Times New Roman"/>
                <w:color w:val="000000"/>
              </w:rPr>
            </w:pPr>
            <w:r w:rsidRPr="004470FF">
              <w:rPr>
                <w:rFonts w:ascii="Calibri" w:eastAsia="Times New Roman" w:hAnsi="Calibri" w:cs="Times New Roman"/>
                <w:color w:val="000000"/>
              </w:rPr>
              <w:t>Programs, topics, speakers, accessibility.</w:t>
            </w:r>
          </w:p>
        </w:tc>
      </w:tr>
      <w:tr w:rsidR="00043D98" w:rsidRPr="004470FF" w14:paraId="096200EF" w14:textId="77777777" w:rsidTr="005E1211">
        <w:trPr>
          <w:trHeight w:val="900"/>
        </w:trPr>
        <w:tc>
          <w:tcPr>
            <w:tcW w:w="10200" w:type="dxa"/>
            <w:tcBorders>
              <w:top w:val="nil"/>
              <w:left w:val="single" w:sz="4" w:space="0" w:color="auto"/>
              <w:bottom w:val="single" w:sz="4" w:space="0" w:color="auto"/>
              <w:right w:val="single" w:sz="4" w:space="0" w:color="auto"/>
            </w:tcBorders>
            <w:shd w:val="clear" w:color="auto" w:fill="auto"/>
            <w:vAlign w:val="center"/>
            <w:hideMark/>
          </w:tcPr>
          <w:p w14:paraId="1338E97C" w14:textId="77777777" w:rsidR="00043D98" w:rsidRPr="004470FF" w:rsidRDefault="00043D98" w:rsidP="005E1211">
            <w:pPr>
              <w:rPr>
                <w:rFonts w:ascii="Calibri" w:eastAsia="Times New Roman" w:hAnsi="Calibri" w:cs="Times New Roman"/>
                <w:color w:val="000000"/>
              </w:rPr>
            </w:pPr>
            <w:r w:rsidRPr="004470FF">
              <w:rPr>
                <w:rFonts w:ascii="Calibri" w:eastAsia="Times New Roman" w:hAnsi="Calibri" w:cs="Times New Roman"/>
                <w:color w:val="000000"/>
              </w:rPr>
              <w:t>Increasing the diversity of our program portfolio to meet the needs of both traditional and non-traditional students, and include the importance of diversity considerations in the hiring of new faculty.</w:t>
            </w:r>
          </w:p>
        </w:tc>
      </w:tr>
      <w:tr w:rsidR="00043D98" w:rsidRPr="004470FF" w14:paraId="69BD9310" w14:textId="77777777" w:rsidTr="005E1211">
        <w:trPr>
          <w:trHeight w:val="300"/>
        </w:trPr>
        <w:tc>
          <w:tcPr>
            <w:tcW w:w="10200" w:type="dxa"/>
            <w:tcBorders>
              <w:top w:val="nil"/>
              <w:left w:val="nil"/>
              <w:bottom w:val="single" w:sz="4" w:space="0" w:color="auto"/>
              <w:right w:val="nil"/>
            </w:tcBorders>
            <w:shd w:val="clear" w:color="auto" w:fill="auto"/>
            <w:vAlign w:val="center"/>
            <w:hideMark/>
          </w:tcPr>
          <w:p w14:paraId="0FCA94DD" w14:textId="77777777" w:rsidR="00043D98" w:rsidRPr="004470FF" w:rsidRDefault="00043D98" w:rsidP="005E1211">
            <w:pPr>
              <w:rPr>
                <w:rFonts w:ascii="Calibri" w:eastAsia="Times New Roman" w:hAnsi="Calibri" w:cs="Times New Roman"/>
                <w:color w:val="000000"/>
              </w:rPr>
            </w:pPr>
            <w:r w:rsidRPr="004470FF">
              <w:rPr>
                <w:rFonts w:ascii="Calibri" w:eastAsia="Times New Roman" w:hAnsi="Calibri" w:cs="Times New Roman"/>
                <w:color w:val="000000"/>
              </w:rPr>
              <w:t> </w:t>
            </w:r>
          </w:p>
        </w:tc>
      </w:tr>
      <w:tr w:rsidR="00043D98" w:rsidRPr="004470FF" w14:paraId="5CD635EA" w14:textId="77777777" w:rsidTr="005E1211">
        <w:trPr>
          <w:trHeight w:val="360"/>
        </w:trPr>
        <w:tc>
          <w:tcPr>
            <w:tcW w:w="10200" w:type="dxa"/>
            <w:tcBorders>
              <w:top w:val="nil"/>
              <w:left w:val="single" w:sz="4" w:space="0" w:color="auto"/>
              <w:bottom w:val="single" w:sz="4" w:space="0" w:color="auto"/>
              <w:right w:val="single" w:sz="4" w:space="0" w:color="auto"/>
            </w:tcBorders>
            <w:shd w:val="clear" w:color="000000" w:fill="D8E4BC"/>
            <w:vAlign w:val="center"/>
            <w:hideMark/>
          </w:tcPr>
          <w:p w14:paraId="28BFB02B" w14:textId="77777777" w:rsidR="00043D98" w:rsidRPr="004470FF" w:rsidRDefault="00043D98" w:rsidP="005E1211">
            <w:pPr>
              <w:jc w:val="center"/>
              <w:rPr>
                <w:rFonts w:ascii="Calibri" w:eastAsia="Times New Roman" w:hAnsi="Calibri" w:cs="Times New Roman"/>
                <w:b/>
                <w:bCs/>
                <w:color w:val="000000"/>
                <w:sz w:val="28"/>
                <w:szCs w:val="28"/>
              </w:rPr>
            </w:pPr>
            <w:r w:rsidRPr="004470FF">
              <w:rPr>
                <w:rFonts w:ascii="Calibri" w:eastAsia="Times New Roman" w:hAnsi="Calibri" w:cs="Times New Roman"/>
                <w:b/>
                <w:bCs/>
                <w:color w:val="000000"/>
                <w:sz w:val="28"/>
                <w:szCs w:val="28"/>
              </w:rPr>
              <w:lastRenderedPageBreak/>
              <w:t>CORE COUNCIL FOLLOW-UP</w:t>
            </w:r>
          </w:p>
        </w:tc>
      </w:tr>
      <w:tr w:rsidR="00043D98" w:rsidRPr="004470FF" w14:paraId="2E9EBE9D" w14:textId="77777777" w:rsidTr="005E1211">
        <w:trPr>
          <w:trHeight w:val="300"/>
        </w:trPr>
        <w:tc>
          <w:tcPr>
            <w:tcW w:w="10200" w:type="dxa"/>
            <w:tcBorders>
              <w:top w:val="nil"/>
              <w:left w:val="nil"/>
              <w:bottom w:val="single" w:sz="4" w:space="0" w:color="auto"/>
              <w:right w:val="nil"/>
            </w:tcBorders>
            <w:shd w:val="clear" w:color="auto" w:fill="auto"/>
            <w:vAlign w:val="center"/>
            <w:hideMark/>
          </w:tcPr>
          <w:p w14:paraId="20DF391D" w14:textId="77777777" w:rsidR="00043D98" w:rsidRPr="004470FF" w:rsidRDefault="00043D98" w:rsidP="005E1211">
            <w:pPr>
              <w:rPr>
                <w:rFonts w:ascii="Calibri" w:eastAsia="Times New Roman" w:hAnsi="Calibri" w:cs="Times New Roman"/>
                <w:color w:val="000000"/>
              </w:rPr>
            </w:pPr>
            <w:r w:rsidRPr="004470FF">
              <w:rPr>
                <w:rFonts w:ascii="Calibri" w:eastAsia="Times New Roman" w:hAnsi="Calibri" w:cs="Times New Roman"/>
                <w:color w:val="000000"/>
              </w:rPr>
              <w:t> </w:t>
            </w:r>
          </w:p>
        </w:tc>
      </w:tr>
      <w:tr w:rsidR="00043D98" w:rsidRPr="004470FF" w14:paraId="6C6912BA" w14:textId="77777777" w:rsidTr="005E1211">
        <w:trPr>
          <w:trHeight w:val="300"/>
        </w:trPr>
        <w:tc>
          <w:tcPr>
            <w:tcW w:w="10200" w:type="dxa"/>
            <w:tcBorders>
              <w:top w:val="nil"/>
              <w:left w:val="single" w:sz="4" w:space="0" w:color="auto"/>
              <w:bottom w:val="single" w:sz="4" w:space="0" w:color="auto"/>
              <w:right w:val="single" w:sz="4" w:space="0" w:color="auto"/>
            </w:tcBorders>
            <w:shd w:val="clear" w:color="auto" w:fill="auto"/>
            <w:vAlign w:val="center"/>
            <w:hideMark/>
          </w:tcPr>
          <w:p w14:paraId="1B0365E7" w14:textId="77777777" w:rsidR="00043D98" w:rsidRPr="004470FF" w:rsidRDefault="00043D98" w:rsidP="005E1211">
            <w:pPr>
              <w:rPr>
                <w:rFonts w:ascii="Calibri" w:eastAsia="Times New Roman" w:hAnsi="Calibri" w:cs="Times New Roman"/>
                <w:color w:val="000000"/>
              </w:rPr>
            </w:pPr>
            <w:r w:rsidRPr="004470FF">
              <w:rPr>
                <w:rFonts w:ascii="Calibri" w:eastAsia="Times New Roman" w:hAnsi="Calibri" w:cs="Times New Roman"/>
                <w:color w:val="000000"/>
              </w:rPr>
              <w:t>CC Recommendation: new programs/majors.</w:t>
            </w:r>
          </w:p>
        </w:tc>
      </w:tr>
      <w:tr w:rsidR="00043D98" w:rsidRPr="004470FF" w14:paraId="255D2B57" w14:textId="77777777" w:rsidTr="005E1211">
        <w:trPr>
          <w:trHeight w:val="300"/>
        </w:trPr>
        <w:tc>
          <w:tcPr>
            <w:tcW w:w="10200" w:type="dxa"/>
            <w:tcBorders>
              <w:top w:val="nil"/>
              <w:left w:val="single" w:sz="4" w:space="0" w:color="auto"/>
              <w:bottom w:val="single" w:sz="4" w:space="0" w:color="auto"/>
              <w:right w:val="single" w:sz="4" w:space="0" w:color="auto"/>
            </w:tcBorders>
            <w:shd w:val="clear" w:color="auto" w:fill="auto"/>
            <w:vAlign w:val="center"/>
            <w:hideMark/>
          </w:tcPr>
          <w:p w14:paraId="1600522C" w14:textId="77777777" w:rsidR="00043D98" w:rsidRPr="004470FF" w:rsidRDefault="00043D98" w:rsidP="005E1211">
            <w:pPr>
              <w:rPr>
                <w:rFonts w:ascii="Calibri" w:eastAsia="Times New Roman" w:hAnsi="Calibri" w:cs="Times New Roman"/>
                <w:color w:val="000000"/>
              </w:rPr>
            </w:pPr>
            <w:r w:rsidRPr="004470FF">
              <w:rPr>
                <w:rFonts w:ascii="Calibri" w:eastAsia="Times New Roman" w:hAnsi="Calibri" w:cs="Times New Roman"/>
                <w:color w:val="000000"/>
              </w:rPr>
              <w:t xml:space="preserve">CC Recommendation: phase out CAS - enrollments increase; HDFS associate - P3?  </w:t>
            </w:r>
          </w:p>
        </w:tc>
      </w:tr>
      <w:tr w:rsidR="00043D98" w:rsidRPr="004470FF" w14:paraId="7E1D4C98" w14:textId="77777777" w:rsidTr="005E1211">
        <w:trPr>
          <w:trHeight w:val="300"/>
        </w:trPr>
        <w:tc>
          <w:tcPr>
            <w:tcW w:w="10200" w:type="dxa"/>
            <w:tcBorders>
              <w:top w:val="nil"/>
              <w:left w:val="single" w:sz="4" w:space="0" w:color="auto"/>
              <w:bottom w:val="single" w:sz="4" w:space="0" w:color="auto"/>
              <w:right w:val="single" w:sz="4" w:space="0" w:color="auto"/>
            </w:tcBorders>
            <w:shd w:val="clear" w:color="auto" w:fill="auto"/>
            <w:vAlign w:val="center"/>
            <w:hideMark/>
          </w:tcPr>
          <w:p w14:paraId="02547BC8" w14:textId="77777777" w:rsidR="00043D98" w:rsidRPr="004470FF" w:rsidRDefault="00043D98" w:rsidP="005E1211">
            <w:pPr>
              <w:rPr>
                <w:rFonts w:ascii="Calibri" w:eastAsia="Times New Roman" w:hAnsi="Calibri" w:cs="Times New Roman"/>
                <w:color w:val="000000"/>
              </w:rPr>
            </w:pPr>
            <w:r w:rsidRPr="004470FF">
              <w:rPr>
                <w:rFonts w:ascii="Calibri" w:eastAsia="Times New Roman" w:hAnsi="Calibri" w:cs="Times New Roman"/>
                <w:color w:val="000000"/>
              </w:rPr>
              <w:t>CC Recommendation: get better balance of tenure-track faculty.</w:t>
            </w:r>
          </w:p>
        </w:tc>
      </w:tr>
      <w:tr w:rsidR="00043D98" w:rsidRPr="004470FF" w14:paraId="1E2B0CDC" w14:textId="77777777" w:rsidTr="005E1211">
        <w:trPr>
          <w:trHeight w:val="600"/>
        </w:trPr>
        <w:tc>
          <w:tcPr>
            <w:tcW w:w="10200" w:type="dxa"/>
            <w:tcBorders>
              <w:top w:val="nil"/>
              <w:left w:val="single" w:sz="4" w:space="0" w:color="auto"/>
              <w:bottom w:val="single" w:sz="4" w:space="0" w:color="auto"/>
              <w:right w:val="single" w:sz="4" w:space="0" w:color="auto"/>
            </w:tcBorders>
            <w:shd w:val="clear" w:color="auto" w:fill="auto"/>
            <w:vAlign w:val="center"/>
            <w:hideMark/>
          </w:tcPr>
          <w:p w14:paraId="4510521D" w14:textId="77777777" w:rsidR="00043D98" w:rsidRPr="004470FF" w:rsidRDefault="00043D98" w:rsidP="005E1211">
            <w:pPr>
              <w:rPr>
                <w:rFonts w:ascii="Calibri" w:eastAsia="Times New Roman" w:hAnsi="Calibri" w:cs="Times New Roman"/>
                <w:color w:val="000000"/>
              </w:rPr>
            </w:pPr>
            <w:r w:rsidRPr="004470FF">
              <w:rPr>
                <w:rFonts w:ascii="Calibri" w:eastAsia="Times New Roman" w:hAnsi="Calibri" w:cs="Times New Roman"/>
                <w:color w:val="000000"/>
              </w:rPr>
              <w:t>CC Recommendation for housing: investment in new programs to attract and retain students to campus.</w:t>
            </w:r>
          </w:p>
        </w:tc>
      </w:tr>
      <w:tr w:rsidR="00043D98" w:rsidRPr="004470FF" w14:paraId="320A9432" w14:textId="77777777" w:rsidTr="005E1211">
        <w:trPr>
          <w:trHeight w:val="300"/>
        </w:trPr>
        <w:tc>
          <w:tcPr>
            <w:tcW w:w="10200" w:type="dxa"/>
            <w:tcBorders>
              <w:top w:val="nil"/>
              <w:left w:val="single" w:sz="4" w:space="0" w:color="auto"/>
              <w:bottom w:val="single" w:sz="4" w:space="0" w:color="auto"/>
              <w:right w:val="single" w:sz="4" w:space="0" w:color="auto"/>
            </w:tcBorders>
            <w:shd w:val="clear" w:color="auto" w:fill="auto"/>
            <w:vAlign w:val="center"/>
            <w:hideMark/>
          </w:tcPr>
          <w:p w14:paraId="74992418" w14:textId="77777777" w:rsidR="00043D98" w:rsidRPr="004470FF" w:rsidRDefault="00043D98" w:rsidP="005E1211">
            <w:pPr>
              <w:rPr>
                <w:rFonts w:ascii="Calibri" w:eastAsia="Times New Roman" w:hAnsi="Calibri" w:cs="Times New Roman"/>
                <w:color w:val="000000"/>
              </w:rPr>
            </w:pPr>
            <w:r w:rsidRPr="004470FF">
              <w:rPr>
                <w:rFonts w:ascii="Calibri" w:eastAsia="Times New Roman" w:hAnsi="Calibri" w:cs="Times New Roman"/>
                <w:color w:val="000000"/>
              </w:rPr>
              <w:t>CC Recommendation: articulation agreements.</w:t>
            </w:r>
          </w:p>
        </w:tc>
      </w:tr>
      <w:tr w:rsidR="00043D98" w:rsidRPr="004470FF" w14:paraId="7B32EE1F" w14:textId="77777777" w:rsidTr="005E1211">
        <w:trPr>
          <w:trHeight w:val="300"/>
        </w:trPr>
        <w:tc>
          <w:tcPr>
            <w:tcW w:w="10200" w:type="dxa"/>
            <w:tcBorders>
              <w:top w:val="nil"/>
              <w:left w:val="single" w:sz="4" w:space="0" w:color="auto"/>
              <w:bottom w:val="single" w:sz="4" w:space="0" w:color="auto"/>
              <w:right w:val="single" w:sz="4" w:space="0" w:color="auto"/>
            </w:tcBorders>
            <w:shd w:val="clear" w:color="auto" w:fill="auto"/>
            <w:vAlign w:val="center"/>
            <w:hideMark/>
          </w:tcPr>
          <w:p w14:paraId="5AE41628" w14:textId="77777777" w:rsidR="00043D98" w:rsidRPr="004470FF" w:rsidRDefault="00043D98" w:rsidP="005E1211">
            <w:pPr>
              <w:rPr>
                <w:rFonts w:ascii="Calibri" w:eastAsia="Times New Roman" w:hAnsi="Calibri" w:cs="Times New Roman"/>
                <w:color w:val="000000"/>
              </w:rPr>
            </w:pPr>
            <w:r w:rsidRPr="004470FF">
              <w:rPr>
                <w:rFonts w:ascii="Calibri" w:eastAsia="Times New Roman" w:hAnsi="Calibri" w:cs="Times New Roman"/>
                <w:color w:val="000000"/>
              </w:rPr>
              <w:t>CC Recommendation: increase enrollments in under-enrolled programs.</w:t>
            </w:r>
          </w:p>
        </w:tc>
      </w:tr>
      <w:tr w:rsidR="00043D98" w:rsidRPr="004470FF" w14:paraId="72151FE0" w14:textId="77777777" w:rsidTr="005E1211">
        <w:trPr>
          <w:trHeight w:val="300"/>
        </w:trPr>
        <w:tc>
          <w:tcPr>
            <w:tcW w:w="10200" w:type="dxa"/>
            <w:tcBorders>
              <w:top w:val="nil"/>
              <w:left w:val="single" w:sz="4" w:space="0" w:color="auto"/>
              <w:bottom w:val="single" w:sz="4" w:space="0" w:color="auto"/>
              <w:right w:val="single" w:sz="4" w:space="0" w:color="auto"/>
            </w:tcBorders>
            <w:shd w:val="clear" w:color="auto" w:fill="auto"/>
            <w:vAlign w:val="center"/>
            <w:hideMark/>
          </w:tcPr>
          <w:p w14:paraId="6BE6032F" w14:textId="77777777" w:rsidR="00043D98" w:rsidRPr="004470FF" w:rsidRDefault="00043D98" w:rsidP="005E1211">
            <w:pPr>
              <w:rPr>
                <w:rFonts w:ascii="Calibri" w:eastAsia="Times New Roman" w:hAnsi="Calibri" w:cs="Times New Roman"/>
                <w:color w:val="000000"/>
              </w:rPr>
            </w:pPr>
            <w:r w:rsidRPr="004470FF">
              <w:rPr>
                <w:rFonts w:ascii="Calibri" w:eastAsia="Times New Roman" w:hAnsi="Calibri" w:cs="Times New Roman"/>
                <w:color w:val="000000"/>
              </w:rPr>
              <w:t>CC Recommendation: increase Continuing Education revenues.</w:t>
            </w:r>
          </w:p>
        </w:tc>
      </w:tr>
      <w:tr w:rsidR="00043D98" w:rsidRPr="004470FF" w14:paraId="2FE98511" w14:textId="77777777" w:rsidTr="005E1211">
        <w:trPr>
          <w:trHeight w:val="300"/>
        </w:trPr>
        <w:tc>
          <w:tcPr>
            <w:tcW w:w="10200" w:type="dxa"/>
            <w:tcBorders>
              <w:top w:val="nil"/>
              <w:left w:val="single" w:sz="4" w:space="0" w:color="auto"/>
              <w:bottom w:val="single" w:sz="4" w:space="0" w:color="auto"/>
              <w:right w:val="single" w:sz="4" w:space="0" w:color="auto"/>
            </w:tcBorders>
            <w:shd w:val="clear" w:color="auto" w:fill="auto"/>
            <w:vAlign w:val="center"/>
            <w:hideMark/>
          </w:tcPr>
          <w:p w14:paraId="2F74D3AE" w14:textId="77777777" w:rsidR="00043D98" w:rsidRPr="004470FF" w:rsidRDefault="00043D98" w:rsidP="005E1211">
            <w:pPr>
              <w:rPr>
                <w:rFonts w:ascii="Calibri" w:eastAsia="Times New Roman" w:hAnsi="Calibri" w:cs="Times New Roman"/>
                <w:color w:val="000000"/>
              </w:rPr>
            </w:pPr>
            <w:r w:rsidRPr="004470FF">
              <w:rPr>
                <w:rFonts w:ascii="Calibri" w:eastAsia="Times New Roman" w:hAnsi="Calibri" w:cs="Times New Roman"/>
                <w:color w:val="000000"/>
              </w:rPr>
              <w:t>CC Recommendation: development of strategies to retain students.</w:t>
            </w:r>
          </w:p>
        </w:tc>
      </w:tr>
      <w:tr w:rsidR="00043D98" w:rsidRPr="004470FF" w14:paraId="7637A9F2" w14:textId="77777777" w:rsidTr="005E1211">
        <w:trPr>
          <w:trHeight w:val="300"/>
        </w:trPr>
        <w:tc>
          <w:tcPr>
            <w:tcW w:w="10200" w:type="dxa"/>
            <w:tcBorders>
              <w:top w:val="nil"/>
              <w:left w:val="single" w:sz="4" w:space="0" w:color="auto"/>
              <w:bottom w:val="single" w:sz="4" w:space="0" w:color="auto"/>
              <w:right w:val="single" w:sz="4" w:space="0" w:color="auto"/>
            </w:tcBorders>
            <w:shd w:val="clear" w:color="auto" w:fill="auto"/>
            <w:vAlign w:val="center"/>
            <w:hideMark/>
          </w:tcPr>
          <w:p w14:paraId="2CA2A243" w14:textId="77777777" w:rsidR="00043D98" w:rsidRPr="004470FF" w:rsidRDefault="00043D98" w:rsidP="005E1211">
            <w:pPr>
              <w:rPr>
                <w:rFonts w:ascii="Calibri" w:eastAsia="Times New Roman" w:hAnsi="Calibri" w:cs="Times New Roman"/>
                <w:color w:val="000000"/>
              </w:rPr>
            </w:pPr>
            <w:r w:rsidRPr="004470FF">
              <w:rPr>
                <w:rFonts w:ascii="Calibri" w:eastAsia="Times New Roman" w:hAnsi="Calibri" w:cs="Times New Roman"/>
                <w:color w:val="000000"/>
              </w:rPr>
              <w:t>CC Recommendation: increased hybrid/online faculty involvement.</w:t>
            </w:r>
          </w:p>
        </w:tc>
      </w:tr>
      <w:tr w:rsidR="00043D98" w:rsidRPr="004470FF" w14:paraId="4B0F2683" w14:textId="77777777" w:rsidTr="005E1211">
        <w:trPr>
          <w:trHeight w:val="600"/>
        </w:trPr>
        <w:tc>
          <w:tcPr>
            <w:tcW w:w="10200" w:type="dxa"/>
            <w:tcBorders>
              <w:top w:val="nil"/>
              <w:left w:val="single" w:sz="4" w:space="0" w:color="auto"/>
              <w:bottom w:val="single" w:sz="4" w:space="0" w:color="auto"/>
              <w:right w:val="single" w:sz="4" w:space="0" w:color="auto"/>
            </w:tcBorders>
            <w:shd w:val="clear" w:color="auto" w:fill="auto"/>
            <w:vAlign w:val="center"/>
            <w:hideMark/>
          </w:tcPr>
          <w:p w14:paraId="507F9F4D" w14:textId="77777777" w:rsidR="00043D98" w:rsidRPr="004470FF" w:rsidRDefault="00043D98" w:rsidP="005E1211">
            <w:pPr>
              <w:rPr>
                <w:rFonts w:ascii="Calibri" w:eastAsia="Times New Roman" w:hAnsi="Calibri" w:cs="Times New Roman"/>
                <w:color w:val="000000"/>
              </w:rPr>
            </w:pPr>
            <w:r w:rsidRPr="004470FF">
              <w:rPr>
                <w:rFonts w:ascii="Calibri" w:eastAsia="Times New Roman" w:hAnsi="Calibri" w:cs="Times New Roman"/>
                <w:color w:val="000000"/>
              </w:rPr>
              <w:t>CC Recommendation: introducing new programs that have high student interest and are career-oriented will help with retention.</w:t>
            </w:r>
          </w:p>
        </w:tc>
      </w:tr>
      <w:tr w:rsidR="00043D98" w:rsidRPr="004470FF" w14:paraId="540A3CDA" w14:textId="77777777" w:rsidTr="005E1211">
        <w:trPr>
          <w:trHeight w:val="300"/>
        </w:trPr>
        <w:tc>
          <w:tcPr>
            <w:tcW w:w="10200" w:type="dxa"/>
            <w:tcBorders>
              <w:top w:val="nil"/>
              <w:left w:val="nil"/>
              <w:bottom w:val="single" w:sz="4" w:space="0" w:color="auto"/>
              <w:right w:val="nil"/>
            </w:tcBorders>
            <w:shd w:val="clear" w:color="auto" w:fill="auto"/>
            <w:vAlign w:val="center"/>
            <w:hideMark/>
          </w:tcPr>
          <w:p w14:paraId="4077EEA0" w14:textId="77777777" w:rsidR="00043D98" w:rsidRPr="004470FF" w:rsidRDefault="00043D98" w:rsidP="005E1211">
            <w:pPr>
              <w:rPr>
                <w:rFonts w:ascii="Calibri" w:eastAsia="Times New Roman" w:hAnsi="Calibri" w:cs="Times New Roman"/>
                <w:color w:val="000000"/>
              </w:rPr>
            </w:pPr>
            <w:r w:rsidRPr="004470FF">
              <w:rPr>
                <w:rFonts w:ascii="Calibri" w:eastAsia="Times New Roman" w:hAnsi="Calibri" w:cs="Times New Roman"/>
                <w:color w:val="000000"/>
              </w:rPr>
              <w:t> </w:t>
            </w:r>
          </w:p>
        </w:tc>
      </w:tr>
      <w:tr w:rsidR="00043D98" w:rsidRPr="004470FF" w14:paraId="0AAA97F2" w14:textId="77777777" w:rsidTr="005E1211">
        <w:trPr>
          <w:trHeight w:val="360"/>
        </w:trPr>
        <w:tc>
          <w:tcPr>
            <w:tcW w:w="10200" w:type="dxa"/>
            <w:tcBorders>
              <w:top w:val="nil"/>
              <w:left w:val="single" w:sz="4" w:space="0" w:color="auto"/>
              <w:bottom w:val="single" w:sz="4" w:space="0" w:color="auto"/>
              <w:right w:val="single" w:sz="4" w:space="0" w:color="auto"/>
            </w:tcBorders>
            <w:shd w:val="clear" w:color="000000" w:fill="D8E4BC"/>
            <w:vAlign w:val="center"/>
            <w:hideMark/>
          </w:tcPr>
          <w:p w14:paraId="27CD5109" w14:textId="77777777" w:rsidR="00043D98" w:rsidRPr="004470FF" w:rsidRDefault="00043D98" w:rsidP="005E1211">
            <w:pPr>
              <w:jc w:val="center"/>
              <w:rPr>
                <w:rFonts w:ascii="Calibri" w:eastAsia="Times New Roman" w:hAnsi="Calibri" w:cs="Times New Roman"/>
                <w:b/>
                <w:bCs/>
                <w:color w:val="000000"/>
                <w:sz w:val="28"/>
                <w:szCs w:val="28"/>
              </w:rPr>
            </w:pPr>
            <w:r w:rsidRPr="004470FF">
              <w:rPr>
                <w:rFonts w:ascii="Calibri" w:eastAsia="Times New Roman" w:hAnsi="Calibri" w:cs="Times New Roman"/>
                <w:b/>
                <w:bCs/>
                <w:color w:val="000000"/>
                <w:sz w:val="28"/>
                <w:szCs w:val="28"/>
              </w:rPr>
              <w:t>INTEGRITY AND ETHICS</w:t>
            </w:r>
          </w:p>
        </w:tc>
      </w:tr>
      <w:tr w:rsidR="00043D98" w:rsidRPr="004470FF" w14:paraId="3AE9D8C7" w14:textId="77777777" w:rsidTr="005E1211">
        <w:trPr>
          <w:trHeight w:val="300"/>
        </w:trPr>
        <w:tc>
          <w:tcPr>
            <w:tcW w:w="10200" w:type="dxa"/>
            <w:tcBorders>
              <w:top w:val="nil"/>
              <w:left w:val="nil"/>
              <w:bottom w:val="single" w:sz="4" w:space="0" w:color="auto"/>
              <w:right w:val="nil"/>
            </w:tcBorders>
            <w:shd w:val="clear" w:color="auto" w:fill="auto"/>
            <w:vAlign w:val="center"/>
            <w:hideMark/>
          </w:tcPr>
          <w:p w14:paraId="4D93D1F1" w14:textId="77777777" w:rsidR="00043D98" w:rsidRPr="004470FF" w:rsidRDefault="00043D98" w:rsidP="005E1211">
            <w:pPr>
              <w:rPr>
                <w:rFonts w:ascii="Calibri" w:eastAsia="Times New Roman" w:hAnsi="Calibri" w:cs="Times New Roman"/>
                <w:color w:val="000000"/>
              </w:rPr>
            </w:pPr>
            <w:r w:rsidRPr="004470FF">
              <w:rPr>
                <w:rFonts w:ascii="Calibri" w:eastAsia="Times New Roman" w:hAnsi="Calibri" w:cs="Times New Roman"/>
                <w:color w:val="000000"/>
              </w:rPr>
              <w:t> </w:t>
            </w:r>
          </w:p>
        </w:tc>
      </w:tr>
      <w:tr w:rsidR="00043D98" w:rsidRPr="004470FF" w14:paraId="5B109656" w14:textId="77777777" w:rsidTr="005E1211">
        <w:trPr>
          <w:trHeight w:val="300"/>
        </w:trPr>
        <w:tc>
          <w:tcPr>
            <w:tcW w:w="10200" w:type="dxa"/>
            <w:tcBorders>
              <w:top w:val="nil"/>
              <w:left w:val="single" w:sz="4" w:space="0" w:color="auto"/>
              <w:bottom w:val="single" w:sz="4" w:space="0" w:color="auto"/>
              <w:right w:val="single" w:sz="4" w:space="0" w:color="auto"/>
            </w:tcBorders>
            <w:shd w:val="clear" w:color="auto" w:fill="auto"/>
            <w:vAlign w:val="center"/>
            <w:hideMark/>
          </w:tcPr>
          <w:p w14:paraId="382E160C" w14:textId="77777777" w:rsidR="00043D98" w:rsidRPr="004470FF" w:rsidRDefault="00043D98" w:rsidP="005E1211">
            <w:pPr>
              <w:rPr>
                <w:rFonts w:ascii="Calibri" w:eastAsia="Times New Roman" w:hAnsi="Calibri" w:cs="Times New Roman"/>
                <w:color w:val="000000"/>
              </w:rPr>
            </w:pPr>
            <w:r w:rsidRPr="004470FF">
              <w:rPr>
                <w:rFonts w:ascii="Calibri" w:eastAsia="Times New Roman" w:hAnsi="Calibri" w:cs="Times New Roman"/>
                <w:color w:val="000000"/>
              </w:rPr>
              <w:t>Social justice focus.</w:t>
            </w:r>
          </w:p>
        </w:tc>
      </w:tr>
      <w:tr w:rsidR="00043D98" w:rsidRPr="004470FF" w14:paraId="6F499A24" w14:textId="77777777" w:rsidTr="005E1211">
        <w:trPr>
          <w:trHeight w:val="300"/>
        </w:trPr>
        <w:tc>
          <w:tcPr>
            <w:tcW w:w="10200" w:type="dxa"/>
            <w:tcBorders>
              <w:top w:val="nil"/>
              <w:left w:val="single" w:sz="4" w:space="0" w:color="auto"/>
              <w:bottom w:val="single" w:sz="4" w:space="0" w:color="auto"/>
              <w:right w:val="single" w:sz="4" w:space="0" w:color="auto"/>
            </w:tcBorders>
            <w:shd w:val="clear" w:color="auto" w:fill="auto"/>
            <w:vAlign w:val="center"/>
            <w:hideMark/>
          </w:tcPr>
          <w:p w14:paraId="26644220" w14:textId="77777777" w:rsidR="00043D98" w:rsidRPr="004470FF" w:rsidRDefault="00043D98" w:rsidP="005E1211">
            <w:pPr>
              <w:rPr>
                <w:rFonts w:ascii="Calibri" w:eastAsia="Times New Roman" w:hAnsi="Calibri" w:cs="Times New Roman"/>
                <w:color w:val="000000"/>
              </w:rPr>
            </w:pPr>
            <w:r w:rsidRPr="004470FF">
              <w:rPr>
                <w:rFonts w:ascii="Calibri" w:eastAsia="Times New Roman" w:hAnsi="Calibri" w:cs="Times New Roman"/>
                <w:color w:val="000000"/>
              </w:rPr>
              <w:t>Included in the programming surrounding student development.</w:t>
            </w:r>
          </w:p>
        </w:tc>
      </w:tr>
      <w:tr w:rsidR="00043D98" w:rsidRPr="004470FF" w14:paraId="489F3E25" w14:textId="77777777" w:rsidTr="005E1211">
        <w:trPr>
          <w:trHeight w:val="300"/>
        </w:trPr>
        <w:tc>
          <w:tcPr>
            <w:tcW w:w="10200" w:type="dxa"/>
            <w:tcBorders>
              <w:top w:val="nil"/>
              <w:left w:val="nil"/>
              <w:bottom w:val="single" w:sz="4" w:space="0" w:color="auto"/>
              <w:right w:val="nil"/>
            </w:tcBorders>
            <w:shd w:val="clear" w:color="auto" w:fill="auto"/>
            <w:vAlign w:val="center"/>
            <w:hideMark/>
          </w:tcPr>
          <w:p w14:paraId="75AB5315" w14:textId="77777777" w:rsidR="00043D98" w:rsidRPr="004470FF" w:rsidRDefault="00043D98" w:rsidP="005E1211">
            <w:pPr>
              <w:rPr>
                <w:rFonts w:ascii="Calibri" w:eastAsia="Times New Roman" w:hAnsi="Calibri" w:cs="Times New Roman"/>
                <w:color w:val="000000"/>
              </w:rPr>
            </w:pPr>
            <w:r w:rsidRPr="004470FF">
              <w:rPr>
                <w:rFonts w:ascii="Calibri" w:eastAsia="Times New Roman" w:hAnsi="Calibri" w:cs="Times New Roman"/>
                <w:color w:val="000000"/>
              </w:rPr>
              <w:t> </w:t>
            </w:r>
          </w:p>
        </w:tc>
      </w:tr>
      <w:tr w:rsidR="00043D98" w:rsidRPr="004470FF" w14:paraId="04A5EE6B" w14:textId="77777777" w:rsidTr="005E1211">
        <w:trPr>
          <w:trHeight w:val="360"/>
        </w:trPr>
        <w:tc>
          <w:tcPr>
            <w:tcW w:w="10200" w:type="dxa"/>
            <w:tcBorders>
              <w:top w:val="nil"/>
              <w:left w:val="single" w:sz="4" w:space="0" w:color="auto"/>
              <w:bottom w:val="single" w:sz="4" w:space="0" w:color="auto"/>
              <w:right w:val="single" w:sz="4" w:space="0" w:color="auto"/>
            </w:tcBorders>
            <w:shd w:val="clear" w:color="000000" w:fill="D8E4BC"/>
            <w:vAlign w:val="center"/>
            <w:hideMark/>
          </w:tcPr>
          <w:p w14:paraId="201FF27A" w14:textId="77777777" w:rsidR="00043D98" w:rsidRPr="004470FF" w:rsidRDefault="00043D98" w:rsidP="005E1211">
            <w:pPr>
              <w:jc w:val="center"/>
              <w:rPr>
                <w:rFonts w:ascii="Calibri" w:eastAsia="Times New Roman" w:hAnsi="Calibri" w:cs="Times New Roman"/>
                <w:b/>
                <w:bCs/>
                <w:color w:val="000000"/>
                <w:sz w:val="28"/>
                <w:szCs w:val="28"/>
              </w:rPr>
            </w:pPr>
            <w:r w:rsidRPr="004470FF">
              <w:rPr>
                <w:rFonts w:ascii="Calibri" w:eastAsia="Times New Roman" w:hAnsi="Calibri" w:cs="Times New Roman"/>
                <w:b/>
                <w:bCs/>
                <w:color w:val="000000"/>
                <w:sz w:val="28"/>
                <w:szCs w:val="28"/>
              </w:rPr>
              <w:t>SUSTAINABILITY</w:t>
            </w:r>
          </w:p>
        </w:tc>
      </w:tr>
      <w:tr w:rsidR="00043D98" w:rsidRPr="004470FF" w14:paraId="6F932778" w14:textId="77777777" w:rsidTr="005E1211">
        <w:trPr>
          <w:trHeight w:val="300"/>
        </w:trPr>
        <w:tc>
          <w:tcPr>
            <w:tcW w:w="10200" w:type="dxa"/>
            <w:tcBorders>
              <w:top w:val="nil"/>
              <w:left w:val="nil"/>
              <w:bottom w:val="single" w:sz="4" w:space="0" w:color="auto"/>
              <w:right w:val="nil"/>
            </w:tcBorders>
            <w:shd w:val="clear" w:color="auto" w:fill="auto"/>
            <w:vAlign w:val="center"/>
            <w:hideMark/>
          </w:tcPr>
          <w:p w14:paraId="6CB825E8" w14:textId="77777777" w:rsidR="00043D98" w:rsidRPr="004470FF" w:rsidRDefault="00043D98" w:rsidP="005E1211">
            <w:pPr>
              <w:rPr>
                <w:rFonts w:ascii="Calibri" w:eastAsia="Times New Roman" w:hAnsi="Calibri" w:cs="Times New Roman"/>
                <w:color w:val="000000"/>
              </w:rPr>
            </w:pPr>
            <w:r w:rsidRPr="004470FF">
              <w:rPr>
                <w:rFonts w:ascii="Calibri" w:eastAsia="Times New Roman" w:hAnsi="Calibri" w:cs="Times New Roman"/>
                <w:color w:val="000000"/>
              </w:rPr>
              <w:t> </w:t>
            </w:r>
          </w:p>
        </w:tc>
      </w:tr>
      <w:tr w:rsidR="00043D98" w:rsidRPr="004470FF" w14:paraId="64FABDC1" w14:textId="77777777" w:rsidTr="005E1211">
        <w:trPr>
          <w:trHeight w:val="300"/>
        </w:trPr>
        <w:tc>
          <w:tcPr>
            <w:tcW w:w="10200" w:type="dxa"/>
            <w:tcBorders>
              <w:top w:val="nil"/>
              <w:left w:val="single" w:sz="4" w:space="0" w:color="auto"/>
              <w:bottom w:val="single" w:sz="4" w:space="0" w:color="auto"/>
              <w:right w:val="single" w:sz="4" w:space="0" w:color="auto"/>
            </w:tcBorders>
            <w:shd w:val="clear" w:color="auto" w:fill="auto"/>
            <w:vAlign w:val="center"/>
            <w:hideMark/>
          </w:tcPr>
          <w:p w14:paraId="7B5E1FE6" w14:textId="77777777" w:rsidR="00043D98" w:rsidRPr="004470FF" w:rsidRDefault="00043D98" w:rsidP="005E1211">
            <w:pPr>
              <w:rPr>
                <w:rFonts w:ascii="Calibri" w:eastAsia="Times New Roman" w:hAnsi="Calibri" w:cs="Times New Roman"/>
                <w:color w:val="000000"/>
              </w:rPr>
            </w:pPr>
            <w:r w:rsidRPr="004470FF">
              <w:rPr>
                <w:rFonts w:ascii="Calibri" w:eastAsia="Times New Roman" w:hAnsi="Calibri" w:cs="Times New Roman"/>
                <w:color w:val="000000"/>
              </w:rPr>
              <w:t>Falls under social justice programming.</w:t>
            </w:r>
          </w:p>
        </w:tc>
      </w:tr>
      <w:tr w:rsidR="00043D98" w:rsidRPr="004470FF" w14:paraId="1653D4B2" w14:textId="77777777" w:rsidTr="005E1211">
        <w:trPr>
          <w:trHeight w:val="300"/>
        </w:trPr>
        <w:tc>
          <w:tcPr>
            <w:tcW w:w="10200" w:type="dxa"/>
            <w:tcBorders>
              <w:top w:val="nil"/>
              <w:left w:val="single" w:sz="4" w:space="0" w:color="auto"/>
              <w:bottom w:val="single" w:sz="4" w:space="0" w:color="auto"/>
              <w:right w:val="single" w:sz="4" w:space="0" w:color="auto"/>
            </w:tcBorders>
            <w:shd w:val="clear" w:color="auto" w:fill="auto"/>
            <w:vAlign w:val="center"/>
            <w:hideMark/>
          </w:tcPr>
          <w:p w14:paraId="024E710E" w14:textId="77777777" w:rsidR="00043D98" w:rsidRPr="004470FF" w:rsidRDefault="00043D98" w:rsidP="005E1211">
            <w:pPr>
              <w:rPr>
                <w:rFonts w:ascii="Calibri" w:eastAsia="Times New Roman" w:hAnsi="Calibri" w:cs="Times New Roman"/>
                <w:color w:val="000000"/>
              </w:rPr>
            </w:pPr>
            <w:r w:rsidRPr="004470FF">
              <w:rPr>
                <w:rFonts w:ascii="Calibri" w:eastAsia="Times New Roman" w:hAnsi="Calibri" w:cs="Times New Roman"/>
                <w:color w:val="000000"/>
              </w:rPr>
              <w:t>Environmental Studies major.</w:t>
            </w:r>
          </w:p>
        </w:tc>
      </w:tr>
      <w:tr w:rsidR="00043D98" w:rsidRPr="004470FF" w14:paraId="67D8E30B" w14:textId="77777777" w:rsidTr="005E1211">
        <w:trPr>
          <w:trHeight w:val="300"/>
        </w:trPr>
        <w:tc>
          <w:tcPr>
            <w:tcW w:w="10200" w:type="dxa"/>
            <w:tcBorders>
              <w:top w:val="nil"/>
              <w:left w:val="single" w:sz="4" w:space="0" w:color="auto"/>
              <w:bottom w:val="single" w:sz="4" w:space="0" w:color="auto"/>
              <w:right w:val="single" w:sz="4" w:space="0" w:color="auto"/>
            </w:tcBorders>
            <w:shd w:val="clear" w:color="auto" w:fill="auto"/>
            <w:vAlign w:val="center"/>
            <w:hideMark/>
          </w:tcPr>
          <w:p w14:paraId="29136365" w14:textId="77777777" w:rsidR="00043D98" w:rsidRPr="004470FF" w:rsidRDefault="00043D98" w:rsidP="005E1211">
            <w:pPr>
              <w:rPr>
                <w:rFonts w:ascii="Calibri" w:eastAsia="Times New Roman" w:hAnsi="Calibri" w:cs="Times New Roman"/>
                <w:color w:val="000000"/>
              </w:rPr>
            </w:pPr>
            <w:r w:rsidRPr="004470FF">
              <w:rPr>
                <w:rFonts w:ascii="Calibri" w:eastAsia="Times New Roman" w:hAnsi="Calibri" w:cs="Times New Roman"/>
                <w:color w:val="000000"/>
              </w:rPr>
              <w:t>Sustainability minor.</w:t>
            </w:r>
          </w:p>
        </w:tc>
      </w:tr>
      <w:tr w:rsidR="00043D98" w:rsidRPr="004470FF" w14:paraId="20EC2AB6" w14:textId="77777777" w:rsidTr="005E1211">
        <w:trPr>
          <w:trHeight w:val="300"/>
        </w:trPr>
        <w:tc>
          <w:tcPr>
            <w:tcW w:w="10200" w:type="dxa"/>
            <w:tcBorders>
              <w:top w:val="nil"/>
              <w:left w:val="single" w:sz="4" w:space="0" w:color="auto"/>
              <w:bottom w:val="single" w:sz="4" w:space="0" w:color="auto"/>
              <w:right w:val="single" w:sz="4" w:space="0" w:color="auto"/>
            </w:tcBorders>
            <w:shd w:val="clear" w:color="auto" w:fill="auto"/>
            <w:vAlign w:val="center"/>
            <w:hideMark/>
          </w:tcPr>
          <w:p w14:paraId="068B1689" w14:textId="77777777" w:rsidR="00043D98" w:rsidRPr="004470FF" w:rsidRDefault="00043D98" w:rsidP="005E1211">
            <w:pPr>
              <w:rPr>
                <w:rFonts w:ascii="Calibri" w:eastAsia="Times New Roman" w:hAnsi="Calibri" w:cs="Times New Roman"/>
                <w:color w:val="000000"/>
              </w:rPr>
            </w:pPr>
            <w:r w:rsidRPr="004470FF">
              <w:rPr>
                <w:rFonts w:ascii="Calibri" w:eastAsia="Times New Roman" w:hAnsi="Calibri" w:cs="Times New Roman"/>
                <w:color w:val="000000"/>
              </w:rPr>
              <w:t>Experiences will be embedded within student scaffolding programs.</w:t>
            </w:r>
          </w:p>
        </w:tc>
      </w:tr>
      <w:tr w:rsidR="00043D98" w:rsidRPr="004470FF" w14:paraId="7535C38C" w14:textId="77777777" w:rsidTr="005E1211">
        <w:trPr>
          <w:trHeight w:val="300"/>
        </w:trPr>
        <w:tc>
          <w:tcPr>
            <w:tcW w:w="10200" w:type="dxa"/>
            <w:tcBorders>
              <w:top w:val="nil"/>
              <w:left w:val="nil"/>
              <w:bottom w:val="single" w:sz="4" w:space="0" w:color="auto"/>
              <w:right w:val="nil"/>
            </w:tcBorders>
            <w:shd w:val="clear" w:color="auto" w:fill="auto"/>
            <w:vAlign w:val="center"/>
            <w:hideMark/>
          </w:tcPr>
          <w:p w14:paraId="2C4A3DE5" w14:textId="77777777" w:rsidR="00043D98" w:rsidRDefault="00043D98" w:rsidP="005E1211">
            <w:pPr>
              <w:rPr>
                <w:rFonts w:ascii="Calibri" w:eastAsia="Times New Roman" w:hAnsi="Calibri" w:cs="Times New Roman"/>
                <w:color w:val="000000"/>
              </w:rPr>
            </w:pPr>
            <w:r w:rsidRPr="004470FF">
              <w:rPr>
                <w:rFonts w:ascii="Calibri" w:eastAsia="Times New Roman" w:hAnsi="Calibri" w:cs="Times New Roman"/>
                <w:color w:val="000000"/>
              </w:rPr>
              <w:t> </w:t>
            </w:r>
          </w:p>
          <w:p w14:paraId="1F2F50A6" w14:textId="77777777" w:rsidR="00535EDA" w:rsidRPr="004470FF" w:rsidRDefault="00535EDA" w:rsidP="005E1211">
            <w:pPr>
              <w:rPr>
                <w:rFonts w:ascii="Calibri" w:eastAsia="Times New Roman" w:hAnsi="Calibri" w:cs="Times New Roman"/>
                <w:color w:val="000000"/>
              </w:rPr>
            </w:pPr>
          </w:p>
        </w:tc>
      </w:tr>
      <w:tr w:rsidR="00043D98" w:rsidRPr="004470FF" w14:paraId="35B42EB2" w14:textId="77777777" w:rsidTr="005E1211">
        <w:trPr>
          <w:trHeight w:val="360"/>
        </w:trPr>
        <w:tc>
          <w:tcPr>
            <w:tcW w:w="10200" w:type="dxa"/>
            <w:tcBorders>
              <w:top w:val="nil"/>
              <w:left w:val="single" w:sz="4" w:space="0" w:color="auto"/>
              <w:bottom w:val="single" w:sz="4" w:space="0" w:color="auto"/>
              <w:right w:val="single" w:sz="4" w:space="0" w:color="auto"/>
            </w:tcBorders>
            <w:shd w:val="clear" w:color="000000" w:fill="D8E4BC"/>
            <w:vAlign w:val="center"/>
            <w:hideMark/>
          </w:tcPr>
          <w:p w14:paraId="2A9BCA7F" w14:textId="77777777" w:rsidR="00043D98" w:rsidRPr="004470FF" w:rsidRDefault="00043D98" w:rsidP="005E1211">
            <w:pPr>
              <w:jc w:val="center"/>
              <w:rPr>
                <w:rFonts w:ascii="Calibri" w:eastAsia="Times New Roman" w:hAnsi="Calibri" w:cs="Times New Roman"/>
                <w:b/>
                <w:bCs/>
                <w:color w:val="000000"/>
                <w:sz w:val="28"/>
                <w:szCs w:val="28"/>
              </w:rPr>
            </w:pPr>
            <w:r w:rsidRPr="004470FF">
              <w:rPr>
                <w:rFonts w:ascii="Calibri" w:eastAsia="Times New Roman" w:hAnsi="Calibri" w:cs="Times New Roman"/>
                <w:b/>
                <w:bCs/>
                <w:color w:val="000000"/>
                <w:sz w:val="28"/>
                <w:szCs w:val="28"/>
              </w:rPr>
              <w:lastRenderedPageBreak/>
              <w:t>BUDGET PLANNING</w:t>
            </w:r>
          </w:p>
        </w:tc>
      </w:tr>
      <w:tr w:rsidR="00043D98" w:rsidRPr="004470FF" w14:paraId="59F60537" w14:textId="77777777" w:rsidTr="005E1211">
        <w:trPr>
          <w:trHeight w:val="300"/>
        </w:trPr>
        <w:tc>
          <w:tcPr>
            <w:tcW w:w="10200" w:type="dxa"/>
            <w:tcBorders>
              <w:top w:val="nil"/>
              <w:left w:val="nil"/>
              <w:bottom w:val="single" w:sz="4" w:space="0" w:color="auto"/>
              <w:right w:val="nil"/>
            </w:tcBorders>
            <w:shd w:val="clear" w:color="auto" w:fill="auto"/>
            <w:vAlign w:val="center"/>
            <w:hideMark/>
          </w:tcPr>
          <w:p w14:paraId="5C704438" w14:textId="77777777" w:rsidR="00043D98" w:rsidRPr="004470FF" w:rsidRDefault="00043D98" w:rsidP="005E1211">
            <w:pPr>
              <w:rPr>
                <w:rFonts w:ascii="Calibri" w:eastAsia="Times New Roman" w:hAnsi="Calibri" w:cs="Times New Roman"/>
                <w:color w:val="000000"/>
              </w:rPr>
            </w:pPr>
            <w:r w:rsidRPr="004470FF">
              <w:rPr>
                <w:rFonts w:ascii="Calibri" w:eastAsia="Times New Roman" w:hAnsi="Calibri" w:cs="Times New Roman"/>
                <w:color w:val="000000"/>
              </w:rPr>
              <w:t> </w:t>
            </w:r>
          </w:p>
        </w:tc>
      </w:tr>
      <w:tr w:rsidR="00043D98" w:rsidRPr="004470FF" w14:paraId="11AA7702" w14:textId="77777777" w:rsidTr="005E1211">
        <w:trPr>
          <w:trHeight w:val="300"/>
        </w:trPr>
        <w:tc>
          <w:tcPr>
            <w:tcW w:w="10200" w:type="dxa"/>
            <w:tcBorders>
              <w:top w:val="nil"/>
              <w:left w:val="single" w:sz="4" w:space="0" w:color="auto"/>
              <w:bottom w:val="single" w:sz="4" w:space="0" w:color="auto"/>
              <w:right w:val="single" w:sz="4" w:space="0" w:color="auto"/>
            </w:tcBorders>
            <w:shd w:val="clear" w:color="auto" w:fill="auto"/>
            <w:vAlign w:val="center"/>
            <w:hideMark/>
          </w:tcPr>
          <w:p w14:paraId="4E32E5E6" w14:textId="77777777" w:rsidR="00043D98" w:rsidRPr="004470FF" w:rsidRDefault="00043D98" w:rsidP="005E1211">
            <w:pPr>
              <w:rPr>
                <w:rFonts w:ascii="Calibri" w:eastAsia="Times New Roman" w:hAnsi="Calibri" w:cs="Times New Roman"/>
                <w:color w:val="000000"/>
              </w:rPr>
            </w:pPr>
            <w:r w:rsidRPr="004470FF">
              <w:rPr>
                <w:rFonts w:ascii="Calibri" w:eastAsia="Times New Roman" w:hAnsi="Calibri" w:cs="Times New Roman"/>
                <w:color w:val="000000"/>
              </w:rPr>
              <w:t>Requires multi-year grants and contracts from more than one source.</w:t>
            </w:r>
          </w:p>
        </w:tc>
      </w:tr>
      <w:tr w:rsidR="00043D98" w:rsidRPr="004470FF" w14:paraId="5F859FCB" w14:textId="77777777" w:rsidTr="005E1211">
        <w:trPr>
          <w:trHeight w:val="300"/>
        </w:trPr>
        <w:tc>
          <w:tcPr>
            <w:tcW w:w="10200" w:type="dxa"/>
            <w:tcBorders>
              <w:top w:val="nil"/>
              <w:left w:val="single" w:sz="4" w:space="0" w:color="auto"/>
              <w:bottom w:val="single" w:sz="4" w:space="0" w:color="auto"/>
              <w:right w:val="single" w:sz="4" w:space="0" w:color="auto"/>
            </w:tcBorders>
            <w:shd w:val="clear" w:color="auto" w:fill="auto"/>
            <w:vAlign w:val="center"/>
            <w:hideMark/>
          </w:tcPr>
          <w:p w14:paraId="53A44205" w14:textId="77777777" w:rsidR="00043D98" w:rsidRPr="004470FF" w:rsidRDefault="00043D98" w:rsidP="005E1211">
            <w:pPr>
              <w:rPr>
                <w:rFonts w:ascii="Calibri" w:eastAsia="Times New Roman" w:hAnsi="Calibri" w:cs="Times New Roman"/>
                <w:color w:val="000000"/>
              </w:rPr>
            </w:pPr>
            <w:r w:rsidRPr="004470FF">
              <w:rPr>
                <w:rFonts w:ascii="Calibri" w:eastAsia="Times New Roman" w:hAnsi="Calibri" w:cs="Times New Roman"/>
                <w:color w:val="000000"/>
              </w:rPr>
              <w:t>Faculty, labs, library resources, IT resources, internship coordinator(s).</w:t>
            </w:r>
          </w:p>
        </w:tc>
      </w:tr>
      <w:tr w:rsidR="00043D98" w:rsidRPr="004470FF" w14:paraId="2E9F8612" w14:textId="77777777" w:rsidTr="005E1211">
        <w:trPr>
          <w:trHeight w:val="600"/>
        </w:trPr>
        <w:tc>
          <w:tcPr>
            <w:tcW w:w="10200" w:type="dxa"/>
            <w:tcBorders>
              <w:top w:val="nil"/>
              <w:left w:val="single" w:sz="4" w:space="0" w:color="auto"/>
              <w:bottom w:val="single" w:sz="4" w:space="0" w:color="auto"/>
              <w:right w:val="single" w:sz="4" w:space="0" w:color="auto"/>
            </w:tcBorders>
            <w:shd w:val="clear" w:color="auto" w:fill="auto"/>
            <w:vAlign w:val="center"/>
            <w:hideMark/>
          </w:tcPr>
          <w:p w14:paraId="245010C1" w14:textId="7B8C747C" w:rsidR="00043D98" w:rsidRPr="004470FF" w:rsidRDefault="00043D98" w:rsidP="005E1211">
            <w:pPr>
              <w:rPr>
                <w:rFonts w:ascii="Calibri" w:eastAsia="Times New Roman" w:hAnsi="Calibri" w:cs="Times New Roman"/>
                <w:color w:val="000000"/>
              </w:rPr>
            </w:pPr>
            <w:r w:rsidRPr="004470FF">
              <w:rPr>
                <w:rFonts w:ascii="Calibri" w:eastAsia="Times New Roman" w:hAnsi="Calibri" w:cs="Times New Roman"/>
                <w:color w:val="000000"/>
              </w:rPr>
              <w:t xml:space="preserve">Programming costs, coordinator (potentially within Civic </w:t>
            </w:r>
            <w:r w:rsidR="00BE7DAD" w:rsidRPr="004470FF">
              <w:rPr>
                <w:rFonts w:ascii="Calibri" w:eastAsia="Times New Roman" w:hAnsi="Calibri" w:cs="Times New Roman"/>
                <w:color w:val="000000"/>
              </w:rPr>
              <w:t>&amp; Community</w:t>
            </w:r>
            <w:r w:rsidRPr="004470FF">
              <w:rPr>
                <w:rFonts w:ascii="Calibri" w:eastAsia="Times New Roman" w:hAnsi="Calibri" w:cs="Times New Roman"/>
                <w:color w:val="000000"/>
              </w:rPr>
              <w:t xml:space="preserve"> Engagement Lab), human resources.</w:t>
            </w:r>
          </w:p>
        </w:tc>
      </w:tr>
      <w:tr w:rsidR="00043D98" w:rsidRPr="004470FF" w14:paraId="1592BCA2" w14:textId="77777777" w:rsidTr="005E1211">
        <w:trPr>
          <w:trHeight w:val="300"/>
        </w:trPr>
        <w:tc>
          <w:tcPr>
            <w:tcW w:w="10200" w:type="dxa"/>
            <w:tcBorders>
              <w:top w:val="nil"/>
              <w:left w:val="nil"/>
              <w:bottom w:val="single" w:sz="4" w:space="0" w:color="auto"/>
              <w:right w:val="nil"/>
            </w:tcBorders>
            <w:shd w:val="clear" w:color="auto" w:fill="auto"/>
            <w:vAlign w:val="center"/>
            <w:hideMark/>
          </w:tcPr>
          <w:p w14:paraId="38E71EBB" w14:textId="77777777" w:rsidR="00043D98" w:rsidRPr="004470FF" w:rsidRDefault="00043D98" w:rsidP="005E1211">
            <w:pPr>
              <w:rPr>
                <w:rFonts w:ascii="Calibri" w:eastAsia="Times New Roman" w:hAnsi="Calibri" w:cs="Times New Roman"/>
                <w:color w:val="000000"/>
              </w:rPr>
            </w:pPr>
            <w:r w:rsidRPr="004470FF">
              <w:rPr>
                <w:rFonts w:ascii="Calibri" w:eastAsia="Times New Roman" w:hAnsi="Calibri" w:cs="Times New Roman"/>
                <w:color w:val="000000"/>
              </w:rPr>
              <w:t> </w:t>
            </w:r>
          </w:p>
        </w:tc>
      </w:tr>
      <w:tr w:rsidR="00043D98" w:rsidRPr="004470FF" w14:paraId="01408CAE" w14:textId="77777777" w:rsidTr="005E1211">
        <w:trPr>
          <w:trHeight w:val="360"/>
        </w:trPr>
        <w:tc>
          <w:tcPr>
            <w:tcW w:w="10200" w:type="dxa"/>
            <w:tcBorders>
              <w:top w:val="nil"/>
              <w:left w:val="single" w:sz="4" w:space="0" w:color="auto"/>
              <w:bottom w:val="single" w:sz="4" w:space="0" w:color="auto"/>
              <w:right w:val="single" w:sz="4" w:space="0" w:color="auto"/>
            </w:tcBorders>
            <w:shd w:val="clear" w:color="000000" w:fill="D8E4BC"/>
            <w:vAlign w:val="center"/>
            <w:hideMark/>
          </w:tcPr>
          <w:p w14:paraId="395B5E61" w14:textId="77777777" w:rsidR="00043D98" w:rsidRPr="004470FF" w:rsidRDefault="00043D98" w:rsidP="005E1211">
            <w:pPr>
              <w:jc w:val="center"/>
              <w:rPr>
                <w:rFonts w:ascii="Calibri" w:eastAsia="Times New Roman" w:hAnsi="Calibri" w:cs="Times New Roman"/>
                <w:b/>
                <w:bCs/>
                <w:color w:val="000000"/>
                <w:sz w:val="28"/>
                <w:szCs w:val="28"/>
              </w:rPr>
            </w:pPr>
            <w:r w:rsidRPr="004470FF">
              <w:rPr>
                <w:rFonts w:ascii="Calibri" w:eastAsia="Times New Roman" w:hAnsi="Calibri" w:cs="Times New Roman"/>
                <w:b/>
                <w:bCs/>
                <w:color w:val="000000"/>
                <w:sz w:val="28"/>
                <w:szCs w:val="28"/>
              </w:rPr>
              <w:t>RESIDENTIAL EXPERIENCE</w:t>
            </w:r>
          </w:p>
        </w:tc>
      </w:tr>
      <w:tr w:rsidR="00043D98" w:rsidRPr="004470FF" w14:paraId="4DD3CC54" w14:textId="77777777" w:rsidTr="005E1211">
        <w:trPr>
          <w:trHeight w:val="300"/>
        </w:trPr>
        <w:tc>
          <w:tcPr>
            <w:tcW w:w="10200" w:type="dxa"/>
            <w:tcBorders>
              <w:top w:val="nil"/>
              <w:left w:val="nil"/>
              <w:bottom w:val="single" w:sz="4" w:space="0" w:color="auto"/>
              <w:right w:val="nil"/>
            </w:tcBorders>
            <w:shd w:val="clear" w:color="auto" w:fill="auto"/>
            <w:vAlign w:val="center"/>
            <w:hideMark/>
          </w:tcPr>
          <w:p w14:paraId="24618FBB" w14:textId="77777777" w:rsidR="00043D98" w:rsidRPr="004470FF" w:rsidRDefault="00043D98" w:rsidP="005E1211">
            <w:pPr>
              <w:rPr>
                <w:rFonts w:ascii="Calibri" w:eastAsia="Times New Roman" w:hAnsi="Calibri" w:cs="Times New Roman"/>
                <w:color w:val="000000"/>
              </w:rPr>
            </w:pPr>
            <w:r w:rsidRPr="004470FF">
              <w:rPr>
                <w:rFonts w:ascii="Calibri" w:eastAsia="Times New Roman" w:hAnsi="Calibri" w:cs="Times New Roman"/>
                <w:color w:val="000000"/>
              </w:rPr>
              <w:t> </w:t>
            </w:r>
          </w:p>
        </w:tc>
      </w:tr>
      <w:tr w:rsidR="00043D98" w:rsidRPr="004470FF" w14:paraId="698CE1D9" w14:textId="77777777" w:rsidTr="005E1211">
        <w:trPr>
          <w:trHeight w:val="300"/>
        </w:trPr>
        <w:tc>
          <w:tcPr>
            <w:tcW w:w="10200" w:type="dxa"/>
            <w:tcBorders>
              <w:top w:val="nil"/>
              <w:left w:val="single" w:sz="4" w:space="0" w:color="auto"/>
              <w:bottom w:val="single" w:sz="4" w:space="0" w:color="auto"/>
              <w:right w:val="single" w:sz="4" w:space="0" w:color="auto"/>
            </w:tcBorders>
            <w:shd w:val="clear" w:color="auto" w:fill="auto"/>
            <w:vAlign w:val="center"/>
            <w:hideMark/>
          </w:tcPr>
          <w:p w14:paraId="51529E39" w14:textId="77777777" w:rsidR="00043D98" w:rsidRPr="004470FF" w:rsidRDefault="00043D98" w:rsidP="005E1211">
            <w:pPr>
              <w:rPr>
                <w:rFonts w:ascii="Calibri" w:eastAsia="Times New Roman" w:hAnsi="Calibri" w:cs="Times New Roman"/>
                <w:color w:val="000000"/>
              </w:rPr>
            </w:pPr>
            <w:r w:rsidRPr="004470FF">
              <w:rPr>
                <w:rFonts w:ascii="Calibri" w:eastAsia="Times New Roman" w:hAnsi="Calibri" w:cs="Times New Roman"/>
                <w:color w:val="000000"/>
              </w:rPr>
              <w:t>Special residence halls, summer programming that utilizes infrastructure, specialized visiting faculty.</w:t>
            </w:r>
          </w:p>
        </w:tc>
      </w:tr>
      <w:tr w:rsidR="00043D98" w:rsidRPr="004470FF" w14:paraId="78E794CA" w14:textId="77777777" w:rsidTr="005E1211">
        <w:trPr>
          <w:trHeight w:val="300"/>
        </w:trPr>
        <w:tc>
          <w:tcPr>
            <w:tcW w:w="10200" w:type="dxa"/>
            <w:tcBorders>
              <w:top w:val="nil"/>
              <w:left w:val="single" w:sz="4" w:space="0" w:color="auto"/>
              <w:bottom w:val="single" w:sz="4" w:space="0" w:color="auto"/>
              <w:right w:val="single" w:sz="4" w:space="0" w:color="auto"/>
            </w:tcBorders>
            <w:shd w:val="clear" w:color="auto" w:fill="auto"/>
            <w:vAlign w:val="center"/>
            <w:hideMark/>
          </w:tcPr>
          <w:p w14:paraId="5CC1264F" w14:textId="77777777" w:rsidR="00043D98" w:rsidRPr="004470FF" w:rsidRDefault="00043D98" w:rsidP="005E1211">
            <w:pPr>
              <w:rPr>
                <w:rFonts w:ascii="Calibri" w:eastAsia="Times New Roman" w:hAnsi="Calibri" w:cs="Times New Roman"/>
                <w:color w:val="000000"/>
              </w:rPr>
            </w:pPr>
            <w:r w:rsidRPr="004470FF">
              <w:rPr>
                <w:rFonts w:ascii="Calibri" w:eastAsia="Times New Roman" w:hAnsi="Calibri" w:cs="Times New Roman"/>
                <w:color w:val="000000"/>
              </w:rPr>
              <w:t>Integrating residential community and commuter community in the "Brandywine experience."</w:t>
            </w:r>
          </w:p>
        </w:tc>
      </w:tr>
      <w:tr w:rsidR="00043D98" w:rsidRPr="004470FF" w14:paraId="36A9A2D4" w14:textId="77777777" w:rsidTr="005E1211">
        <w:trPr>
          <w:trHeight w:val="300"/>
        </w:trPr>
        <w:tc>
          <w:tcPr>
            <w:tcW w:w="10200" w:type="dxa"/>
            <w:tcBorders>
              <w:top w:val="nil"/>
              <w:left w:val="single" w:sz="4" w:space="0" w:color="auto"/>
              <w:bottom w:val="single" w:sz="4" w:space="0" w:color="auto"/>
              <w:right w:val="single" w:sz="4" w:space="0" w:color="auto"/>
            </w:tcBorders>
            <w:shd w:val="clear" w:color="auto" w:fill="auto"/>
            <w:vAlign w:val="center"/>
            <w:hideMark/>
          </w:tcPr>
          <w:p w14:paraId="6743FF65" w14:textId="77777777" w:rsidR="00043D98" w:rsidRPr="004470FF" w:rsidRDefault="00043D98" w:rsidP="005E1211">
            <w:pPr>
              <w:rPr>
                <w:rFonts w:ascii="Calibri" w:eastAsia="Times New Roman" w:hAnsi="Calibri" w:cs="Times New Roman"/>
                <w:color w:val="000000"/>
              </w:rPr>
            </w:pPr>
            <w:r w:rsidRPr="004470FF">
              <w:rPr>
                <w:rFonts w:ascii="Calibri" w:eastAsia="Times New Roman" w:hAnsi="Calibri" w:cs="Times New Roman"/>
                <w:color w:val="000000"/>
              </w:rPr>
              <w:t>Diversification of the degree portfolio will attract residential students.</w:t>
            </w:r>
          </w:p>
        </w:tc>
      </w:tr>
    </w:tbl>
    <w:p w14:paraId="24D87064" w14:textId="77777777" w:rsidR="00043D98" w:rsidRDefault="00043D98" w:rsidP="00043D98">
      <w:pPr>
        <w:ind w:left="-450" w:firstLine="450"/>
      </w:pPr>
    </w:p>
    <w:tbl>
      <w:tblPr>
        <w:tblW w:w="10200" w:type="dxa"/>
        <w:tblInd w:w="93" w:type="dxa"/>
        <w:tblLook w:val="04A0" w:firstRow="1" w:lastRow="0" w:firstColumn="1" w:lastColumn="0" w:noHBand="0" w:noVBand="1"/>
      </w:tblPr>
      <w:tblGrid>
        <w:gridCol w:w="10200"/>
      </w:tblGrid>
      <w:tr w:rsidR="00043D98" w:rsidRPr="004470FF" w14:paraId="719005CB" w14:textId="77777777" w:rsidTr="005E1211">
        <w:trPr>
          <w:trHeight w:val="400"/>
        </w:trPr>
        <w:tc>
          <w:tcPr>
            <w:tcW w:w="10200" w:type="dxa"/>
            <w:tcBorders>
              <w:top w:val="single" w:sz="4" w:space="0" w:color="auto"/>
              <w:left w:val="single" w:sz="4" w:space="0" w:color="auto"/>
              <w:bottom w:val="single" w:sz="4" w:space="0" w:color="auto"/>
              <w:right w:val="single" w:sz="4" w:space="0" w:color="auto"/>
            </w:tcBorders>
            <w:shd w:val="clear" w:color="000000" w:fill="B1A0C7"/>
            <w:hideMark/>
          </w:tcPr>
          <w:p w14:paraId="18A448F8" w14:textId="77777777" w:rsidR="00043D98" w:rsidRPr="004470FF" w:rsidRDefault="00043D98" w:rsidP="005E1211">
            <w:pPr>
              <w:jc w:val="center"/>
              <w:rPr>
                <w:rFonts w:ascii="Calibri" w:eastAsia="Times New Roman" w:hAnsi="Calibri" w:cs="Times New Roman"/>
                <w:b/>
                <w:bCs/>
                <w:color w:val="000000"/>
                <w:sz w:val="32"/>
                <w:szCs w:val="32"/>
              </w:rPr>
            </w:pPr>
            <w:r w:rsidRPr="004470FF">
              <w:rPr>
                <w:rFonts w:ascii="Calibri" w:eastAsia="Times New Roman" w:hAnsi="Calibri" w:cs="Times New Roman"/>
                <w:b/>
                <w:bCs/>
                <w:color w:val="000000"/>
                <w:sz w:val="32"/>
                <w:szCs w:val="32"/>
              </w:rPr>
              <w:t>BUILDING OUR DIGITAL FUTURE</w:t>
            </w:r>
          </w:p>
        </w:tc>
      </w:tr>
      <w:tr w:rsidR="00043D98" w:rsidRPr="004470FF" w14:paraId="20C6F441" w14:textId="77777777" w:rsidTr="005E1211">
        <w:trPr>
          <w:trHeight w:val="300"/>
        </w:trPr>
        <w:tc>
          <w:tcPr>
            <w:tcW w:w="10200" w:type="dxa"/>
            <w:tcBorders>
              <w:top w:val="nil"/>
              <w:left w:val="nil"/>
              <w:bottom w:val="single" w:sz="4" w:space="0" w:color="auto"/>
              <w:right w:val="nil"/>
            </w:tcBorders>
            <w:shd w:val="clear" w:color="auto" w:fill="auto"/>
            <w:hideMark/>
          </w:tcPr>
          <w:p w14:paraId="3D3B2353" w14:textId="77777777" w:rsidR="00043D98" w:rsidRPr="004470FF" w:rsidRDefault="00043D98" w:rsidP="005E1211">
            <w:pPr>
              <w:rPr>
                <w:rFonts w:ascii="Calibri" w:eastAsia="Times New Roman" w:hAnsi="Calibri" w:cs="Times New Roman"/>
                <w:color w:val="000000"/>
              </w:rPr>
            </w:pPr>
            <w:r w:rsidRPr="004470FF">
              <w:rPr>
                <w:rFonts w:ascii="Calibri" w:eastAsia="Times New Roman" w:hAnsi="Calibri" w:cs="Times New Roman"/>
                <w:color w:val="000000"/>
              </w:rPr>
              <w:t> </w:t>
            </w:r>
          </w:p>
        </w:tc>
      </w:tr>
      <w:tr w:rsidR="00043D98" w:rsidRPr="004470FF" w14:paraId="768F88E3" w14:textId="77777777" w:rsidTr="005E1211">
        <w:trPr>
          <w:trHeight w:val="360"/>
        </w:trPr>
        <w:tc>
          <w:tcPr>
            <w:tcW w:w="10200" w:type="dxa"/>
            <w:tcBorders>
              <w:top w:val="nil"/>
              <w:left w:val="single" w:sz="4" w:space="0" w:color="auto"/>
              <w:bottom w:val="single" w:sz="4" w:space="0" w:color="auto"/>
              <w:right w:val="single" w:sz="4" w:space="0" w:color="auto"/>
            </w:tcBorders>
            <w:shd w:val="clear" w:color="000000" w:fill="CCC0DA"/>
            <w:hideMark/>
          </w:tcPr>
          <w:p w14:paraId="0B9537EF" w14:textId="77777777" w:rsidR="00043D98" w:rsidRPr="004470FF" w:rsidRDefault="00043D98" w:rsidP="005E1211">
            <w:pPr>
              <w:jc w:val="center"/>
              <w:rPr>
                <w:rFonts w:ascii="Calibri" w:eastAsia="Times New Roman" w:hAnsi="Calibri" w:cs="Times New Roman"/>
                <w:b/>
                <w:bCs/>
                <w:color w:val="000000"/>
                <w:sz w:val="28"/>
                <w:szCs w:val="28"/>
              </w:rPr>
            </w:pPr>
            <w:r w:rsidRPr="004470FF">
              <w:rPr>
                <w:rFonts w:ascii="Calibri" w:eastAsia="Times New Roman" w:hAnsi="Calibri" w:cs="Times New Roman"/>
                <w:b/>
                <w:bCs/>
                <w:color w:val="000000"/>
                <w:sz w:val="28"/>
                <w:szCs w:val="28"/>
              </w:rPr>
              <w:t>FIVE-YEAR VISION</w:t>
            </w:r>
          </w:p>
        </w:tc>
      </w:tr>
      <w:tr w:rsidR="00043D98" w:rsidRPr="004470FF" w14:paraId="7C234B7B" w14:textId="77777777" w:rsidTr="005E1211">
        <w:trPr>
          <w:trHeight w:val="300"/>
        </w:trPr>
        <w:tc>
          <w:tcPr>
            <w:tcW w:w="10200" w:type="dxa"/>
            <w:tcBorders>
              <w:top w:val="nil"/>
              <w:left w:val="nil"/>
              <w:bottom w:val="single" w:sz="4" w:space="0" w:color="auto"/>
              <w:right w:val="nil"/>
            </w:tcBorders>
            <w:shd w:val="clear" w:color="auto" w:fill="auto"/>
            <w:hideMark/>
          </w:tcPr>
          <w:p w14:paraId="7B836E16" w14:textId="77777777" w:rsidR="00043D98" w:rsidRPr="004470FF" w:rsidRDefault="00043D98" w:rsidP="005E1211">
            <w:pPr>
              <w:rPr>
                <w:rFonts w:ascii="Calibri" w:eastAsia="Times New Roman" w:hAnsi="Calibri" w:cs="Times New Roman"/>
                <w:color w:val="000000"/>
              </w:rPr>
            </w:pPr>
            <w:r w:rsidRPr="004470FF">
              <w:rPr>
                <w:rFonts w:ascii="Calibri" w:eastAsia="Times New Roman" w:hAnsi="Calibri" w:cs="Times New Roman"/>
                <w:color w:val="000000"/>
              </w:rPr>
              <w:t> </w:t>
            </w:r>
          </w:p>
        </w:tc>
      </w:tr>
      <w:tr w:rsidR="00043D98" w:rsidRPr="004470FF" w14:paraId="1CCE9A86" w14:textId="77777777" w:rsidTr="005E1211">
        <w:trPr>
          <w:trHeight w:val="600"/>
        </w:trPr>
        <w:tc>
          <w:tcPr>
            <w:tcW w:w="10200" w:type="dxa"/>
            <w:tcBorders>
              <w:top w:val="nil"/>
              <w:left w:val="single" w:sz="4" w:space="0" w:color="auto"/>
              <w:bottom w:val="single" w:sz="4" w:space="0" w:color="auto"/>
              <w:right w:val="single" w:sz="4" w:space="0" w:color="auto"/>
            </w:tcBorders>
            <w:shd w:val="clear" w:color="auto" w:fill="auto"/>
            <w:hideMark/>
          </w:tcPr>
          <w:p w14:paraId="7113B9DF" w14:textId="77777777" w:rsidR="00043D98" w:rsidRPr="004470FF" w:rsidRDefault="00043D98" w:rsidP="005E1211">
            <w:pPr>
              <w:rPr>
                <w:rFonts w:ascii="Calibri" w:eastAsia="Times New Roman" w:hAnsi="Calibri" w:cs="Times New Roman"/>
                <w:color w:val="000000"/>
              </w:rPr>
            </w:pPr>
            <w:r w:rsidRPr="004470FF">
              <w:rPr>
                <w:rFonts w:ascii="Calibri" w:eastAsia="Times New Roman" w:hAnsi="Calibri" w:cs="Times New Roman"/>
                <w:color w:val="000000"/>
              </w:rPr>
              <w:t xml:space="preserve">Support the continuous transformation of our teaching and </w:t>
            </w:r>
            <w:proofErr w:type="gramStart"/>
            <w:r w:rsidRPr="004470FF">
              <w:rPr>
                <w:rFonts w:ascii="Calibri" w:eastAsia="Times New Roman" w:hAnsi="Calibri" w:cs="Times New Roman"/>
                <w:color w:val="000000"/>
              </w:rPr>
              <w:t>learning</w:t>
            </w:r>
            <w:proofErr w:type="gramEnd"/>
            <w:r w:rsidRPr="004470FF">
              <w:rPr>
                <w:rFonts w:ascii="Calibri" w:eastAsia="Times New Roman" w:hAnsi="Calibri" w:cs="Times New Roman"/>
                <w:color w:val="000000"/>
              </w:rPr>
              <w:t xml:space="preserve"> community to be consistent with ongoing workplace and civic advancements of the 21st Century.</w:t>
            </w:r>
          </w:p>
        </w:tc>
      </w:tr>
      <w:tr w:rsidR="00043D98" w:rsidRPr="004470FF" w14:paraId="5F7D633C" w14:textId="77777777" w:rsidTr="005E1211">
        <w:trPr>
          <w:trHeight w:val="1500"/>
        </w:trPr>
        <w:tc>
          <w:tcPr>
            <w:tcW w:w="10200" w:type="dxa"/>
            <w:tcBorders>
              <w:top w:val="nil"/>
              <w:left w:val="single" w:sz="4" w:space="0" w:color="auto"/>
              <w:bottom w:val="single" w:sz="4" w:space="0" w:color="auto"/>
              <w:right w:val="single" w:sz="4" w:space="0" w:color="auto"/>
            </w:tcBorders>
            <w:shd w:val="clear" w:color="auto" w:fill="auto"/>
            <w:hideMark/>
          </w:tcPr>
          <w:p w14:paraId="3D0AB98E" w14:textId="77777777" w:rsidR="00043D98" w:rsidRPr="004470FF" w:rsidRDefault="00043D98" w:rsidP="005E1211">
            <w:pPr>
              <w:rPr>
                <w:rFonts w:ascii="Calibri" w:eastAsia="Times New Roman" w:hAnsi="Calibri" w:cs="Times New Roman"/>
                <w:color w:val="000000"/>
              </w:rPr>
            </w:pPr>
            <w:r w:rsidRPr="004470FF">
              <w:rPr>
                <w:rFonts w:ascii="Calibri" w:eastAsia="Times New Roman" w:hAnsi="Calibri" w:cs="Times New Roman"/>
                <w:color w:val="000000"/>
              </w:rPr>
              <w:t xml:space="preserve">Build and maintain a campus culture and state-of-the-art facilities in which faculty, staff, and students have opportunities and support to engage in professional development so they can utilize responsible, productive, and research-based digital skills and dispositions for ongoing advancements in the 21st Century in the workplace, entertainment, and civic roles. </w:t>
            </w:r>
            <w:proofErr w:type="gramStart"/>
            <w:r w:rsidRPr="004470FF">
              <w:rPr>
                <w:rFonts w:ascii="Calibri" w:eastAsia="Times New Roman" w:hAnsi="Calibri" w:cs="Times New Roman"/>
                <w:color w:val="000000"/>
              </w:rPr>
              <w:t>Technologies is</w:t>
            </w:r>
            <w:proofErr w:type="gramEnd"/>
            <w:r w:rsidRPr="004470FF">
              <w:rPr>
                <w:rFonts w:ascii="Calibri" w:eastAsia="Times New Roman" w:hAnsi="Calibri" w:cs="Times New Roman"/>
                <w:color w:val="000000"/>
              </w:rPr>
              <w:t xml:space="preserve"> one of the components in this framework.</w:t>
            </w:r>
          </w:p>
        </w:tc>
      </w:tr>
      <w:tr w:rsidR="00043D98" w:rsidRPr="004470FF" w14:paraId="1D679CC3" w14:textId="77777777" w:rsidTr="005E1211">
        <w:trPr>
          <w:trHeight w:val="300"/>
        </w:trPr>
        <w:tc>
          <w:tcPr>
            <w:tcW w:w="10200" w:type="dxa"/>
            <w:tcBorders>
              <w:top w:val="nil"/>
              <w:left w:val="single" w:sz="4" w:space="0" w:color="auto"/>
              <w:bottom w:val="single" w:sz="4" w:space="0" w:color="auto"/>
              <w:right w:val="single" w:sz="4" w:space="0" w:color="auto"/>
            </w:tcBorders>
            <w:shd w:val="clear" w:color="auto" w:fill="auto"/>
            <w:hideMark/>
          </w:tcPr>
          <w:p w14:paraId="6854EF27" w14:textId="77777777" w:rsidR="00043D98" w:rsidRPr="004470FF" w:rsidRDefault="00085938" w:rsidP="005E1211">
            <w:pPr>
              <w:rPr>
                <w:rFonts w:ascii="Calibri" w:eastAsia="Times New Roman" w:hAnsi="Calibri" w:cs="Times New Roman"/>
                <w:color w:val="000000"/>
              </w:rPr>
            </w:pPr>
            <w:hyperlink r:id="rId11" w:history="1">
              <w:r w:rsidR="00043D98" w:rsidRPr="004470FF">
                <w:rPr>
                  <w:rFonts w:ascii="Calibri" w:eastAsia="Times New Roman" w:hAnsi="Calibri" w:cs="Times New Roman"/>
                  <w:color w:val="000000"/>
                </w:rPr>
                <w:t xml:space="preserve">Reference:  http://www.p21.org/our-work/p21-framework </w:t>
              </w:r>
            </w:hyperlink>
          </w:p>
        </w:tc>
      </w:tr>
      <w:tr w:rsidR="00043D98" w:rsidRPr="004470FF" w14:paraId="2CFD94C9" w14:textId="77777777" w:rsidTr="005E1211">
        <w:trPr>
          <w:trHeight w:val="300"/>
        </w:trPr>
        <w:tc>
          <w:tcPr>
            <w:tcW w:w="10200" w:type="dxa"/>
            <w:tcBorders>
              <w:top w:val="nil"/>
              <w:left w:val="nil"/>
              <w:bottom w:val="single" w:sz="4" w:space="0" w:color="auto"/>
              <w:right w:val="nil"/>
            </w:tcBorders>
            <w:shd w:val="clear" w:color="auto" w:fill="auto"/>
            <w:hideMark/>
          </w:tcPr>
          <w:p w14:paraId="2AF5A667" w14:textId="77777777" w:rsidR="00043D98" w:rsidRPr="004470FF" w:rsidRDefault="00043D98" w:rsidP="005E1211">
            <w:pPr>
              <w:rPr>
                <w:rFonts w:ascii="Calibri" w:eastAsia="Times New Roman" w:hAnsi="Calibri" w:cs="Times New Roman"/>
                <w:color w:val="000000"/>
              </w:rPr>
            </w:pPr>
            <w:r w:rsidRPr="004470FF">
              <w:rPr>
                <w:rFonts w:ascii="Calibri" w:eastAsia="Times New Roman" w:hAnsi="Calibri" w:cs="Times New Roman"/>
                <w:color w:val="000000"/>
              </w:rPr>
              <w:t> </w:t>
            </w:r>
          </w:p>
        </w:tc>
      </w:tr>
      <w:tr w:rsidR="00043D98" w:rsidRPr="004470FF" w14:paraId="4EC6634D" w14:textId="77777777" w:rsidTr="005E1211">
        <w:trPr>
          <w:trHeight w:val="360"/>
        </w:trPr>
        <w:tc>
          <w:tcPr>
            <w:tcW w:w="10200" w:type="dxa"/>
            <w:tcBorders>
              <w:top w:val="nil"/>
              <w:left w:val="single" w:sz="4" w:space="0" w:color="auto"/>
              <w:bottom w:val="single" w:sz="4" w:space="0" w:color="auto"/>
              <w:right w:val="single" w:sz="4" w:space="0" w:color="auto"/>
            </w:tcBorders>
            <w:shd w:val="clear" w:color="000000" w:fill="CCC0DA"/>
            <w:hideMark/>
          </w:tcPr>
          <w:p w14:paraId="1741B4EB" w14:textId="77777777" w:rsidR="00043D98" w:rsidRPr="004470FF" w:rsidRDefault="00043D98" w:rsidP="005E1211">
            <w:pPr>
              <w:jc w:val="center"/>
              <w:rPr>
                <w:rFonts w:ascii="Calibri" w:eastAsia="Times New Roman" w:hAnsi="Calibri" w:cs="Times New Roman"/>
                <w:b/>
                <w:bCs/>
                <w:color w:val="000000"/>
                <w:sz w:val="28"/>
                <w:szCs w:val="28"/>
              </w:rPr>
            </w:pPr>
            <w:r w:rsidRPr="004470FF">
              <w:rPr>
                <w:rFonts w:ascii="Calibri" w:eastAsia="Times New Roman" w:hAnsi="Calibri" w:cs="Times New Roman"/>
                <w:b/>
                <w:bCs/>
                <w:color w:val="000000"/>
                <w:sz w:val="28"/>
                <w:szCs w:val="28"/>
              </w:rPr>
              <w:t>SPECIFIC STRATEGIES</w:t>
            </w:r>
          </w:p>
        </w:tc>
      </w:tr>
      <w:tr w:rsidR="00043D98" w:rsidRPr="004470FF" w14:paraId="41BC9667" w14:textId="77777777" w:rsidTr="005E1211">
        <w:trPr>
          <w:trHeight w:val="300"/>
        </w:trPr>
        <w:tc>
          <w:tcPr>
            <w:tcW w:w="10200" w:type="dxa"/>
            <w:tcBorders>
              <w:top w:val="nil"/>
              <w:left w:val="nil"/>
              <w:bottom w:val="single" w:sz="4" w:space="0" w:color="auto"/>
              <w:right w:val="nil"/>
            </w:tcBorders>
            <w:shd w:val="clear" w:color="auto" w:fill="auto"/>
            <w:hideMark/>
          </w:tcPr>
          <w:p w14:paraId="2BDC6933" w14:textId="77777777" w:rsidR="00043D98" w:rsidRPr="004470FF" w:rsidRDefault="00043D98" w:rsidP="005E1211">
            <w:pPr>
              <w:rPr>
                <w:rFonts w:ascii="Calibri" w:eastAsia="Times New Roman" w:hAnsi="Calibri" w:cs="Times New Roman"/>
                <w:color w:val="000000"/>
              </w:rPr>
            </w:pPr>
            <w:r w:rsidRPr="004470FF">
              <w:rPr>
                <w:rFonts w:ascii="Calibri" w:eastAsia="Times New Roman" w:hAnsi="Calibri" w:cs="Times New Roman"/>
                <w:color w:val="000000"/>
              </w:rPr>
              <w:t> </w:t>
            </w:r>
          </w:p>
        </w:tc>
      </w:tr>
      <w:tr w:rsidR="00043D98" w:rsidRPr="004470FF" w14:paraId="6B19A897" w14:textId="77777777" w:rsidTr="005E1211">
        <w:trPr>
          <w:trHeight w:val="300"/>
        </w:trPr>
        <w:tc>
          <w:tcPr>
            <w:tcW w:w="10200" w:type="dxa"/>
            <w:tcBorders>
              <w:top w:val="nil"/>
              <w:left w:val="single" w:sz="4" w:space="0" w:color="auto"/>
              <w:bottom w:val="single" w:sz="4" w:space="0" w:color="auto"/>
              <w:right w:val="single" w:sz="4" w:space="0" w:color="auto"/>
            </w:tcBorders>
            <w:shd w:val="clear" w:color="auto" w:fill="auto"/>
            <w:hideMark/>
          </w:tcPr>
          <w:p w14:paraId="7AE2D531" w14:textId="77777777" w:rsidR="00043D98" w:rsidRPr="004470FF" w:rsidRDefault="00043D98" w:rsidP="005E1211">
            <w:pPr>
              <w:rPr>
                <w:rFonts w:ascii="Calibri" w:eastAsia="Times New Roman" w:hAnsi="Calibri" w:cs="Times New Roman"/>
                <w:color w:val="000000"/>
              </w:rPr>
            </w:pPr>
            <w:r w:rsidRPr="004470FF">
              <w:rPr>
                <w:rFonts w:ascii="Calibri" w:eastAsia="Times New Roman" w:hAnsi="Calibri" w:cs="Times New Roman"/>
                <w:color w:val="000000"/>
              </w:rPr>
              <w:t>Students should be versed in content-specific technologies and related 21st Century job/career skills.</w:t>
            </w:r>
          </w:p>
        </w:tc>
      </w:tr>
      <w:tr w:rsidR="00043D98" w:rsidRPr="004470FF" w14:paraId="211EF5AE" w14:textId="77777777" w:rsidTr="005E1211">
        <w:trPr>
          <w:trHeight w:val="600"/>
        </w:trPr>
        <w:tc>
          <w:tcPr>
            <w:tcW w:w="10200" w:type="dxa"/>
            <w:tcBorders>
              <w:top w:val="nil"/>
              <w:left w:val="single" w:sz="4" w:space="0" w:color="auto"/>
              <w:bottom w:val="single" w:sz="4" w:space="0" w:color="auto"/>
              <w:right w:val="single" w:sz="4" w:space="0" w:color="auto"/>
            </w:tcBorders>
            <w:shd w:val="clear" w:color="auto" w:fill="auto"/>
            <w:hideMark/>
          </w:tcPr>
          <w:p w14:paraId="5265A95B" w14:textId="77777777" w:rsidR="00043D98" w:rsidRPr="004470FF" w:rsidRDefault="00085938" w:rsidP="005E1211">
            <w:pPr>
              <w:rPr>
                <w:rFonts w:ascii="Calibri" w:eastAsia="Times New Roman" w:hAnsi="Calibri" w:cs="Times New Roman"/>
                <w:color w:val="000000"/>
              </w:rPr>
            </w:pPr>
            <w:hyperlink r:id="rId12" w:history="1">
              <w:r w:rsidR="00043D98" w:rsidRPr="004470FF">
                <w:rPr>
                  <w:rFonts w:ascii="Calibri" w:eastAsia="Times New Roman" w:hAnsi="Calibri" w:cs="Times New Roman"/>
                  <w:color w:val="000000"/>
                </w:rPr>
                <w:t>http://www.tpack.org -- Technological Pedagogical Content Knowledge (TPACK) attempts to identify the nature of knowledge and technology integration.</w:t>
              </w:r>
            </w:hyperlink>
          </w:p>
        </w:tc>
      </w:tr>
      <w:tr w:rsidR="00043D98" w:rsidRPr="004470FF" w14:paraId="6511EB98" w14:textId="77777777" w:rsidTr="005E1211">
        <w:trPr>
          <w:trHeight w:val="900"/>
        </w:trPr>
        <w:tc>
          <w:tcPr>
            <w:tcW w:w="10200" w:type="dxa"/>
            <w:tcBorders>
              <w:top w:val="nil"/>
              <w:left w:val="single" w:sz="4" w:space="0" w:color="auto"/>
              <w:bottom w:val="single" w:sz="4" w:space="0" w:color="auto"/>
              <w:right w:val="single" w:sz="4" w:space="0" w:color="auto"/>
            </w:tcBorders>
            <w:shd w:val="clear" w:color="auto" w:fill="auto"/>
            <w:hideMark/>
          </w:tcPr>
          <w:p w14:paraId="3BC3E416" w14:textId="77777777" w:rsidR="00043D98" w:rsidRPr="004470FF" w:rsidRDefault="00043D98" w:rsidP="005E1211">
            <w:pPr>
              <w:rPr>
                <w:rFonts w:ascii="Calibri" w:eastAsia="Times New Roman" w:hAnsi="Calibri" w:cs="Times New Roman"/>
                <w:color w:val="000000"/>
              </w:rPr>
            </w:pPr>
            <w:r w:rsidRPr="004470FF">
              <w:rPr>
                <w:rFonts w:ascii="Calibri" w:eastAsia="Times New Roman" w:hAnsi="Calibri" w:cs="Times New Roman"/>
                <w:color w:val="000000"/>
              </w:rPr>
              <w:t>Keeping in mind that technologies will change, but building capacity for technologies will provide the foundation for learning new technologies that are ever emerging beyond their graduation and into the workforce.</w:t>
            </w:r>
          </w:p>
        </w:tc>
      </w:tr>
      <w:tr w:rsidR="00043D98" w:rsidRPr="004470FF" w14:paraId="2D0C5EE3" w14:textId="77777777" w:rsidTr="005E1211">
        <w:trPr>
          <w:trHeight w:val="900"/>
        </w:trPr>
        <w:tc>
          <w:tcPr>
            <w:tcW w:w="10200" w:type="dxa"/>
            <w:tcBorders>
              <w:top w:val="nil"/>
              <w:left w:val="single" w:sz="4" w:space="0" w:color="auto"/>
              <w:bottom w:val="single" w:sz="4" w:space="0" w:color="auto"/>
              <w:right w:val="single" w:sz="4" w:space="0" w:color="auto"/>
            </w:tcBorders>
            <w:shd w:val="clear" w:color="auto" w:fill="auto"/>
            <w:hideMark/>
          </w:tcPr>
          <w:p w14:paraId="7B880A9F" w14:textId="77777777" w:rsidR="00043D98" w:rsidRPr="004470FF" w:rsidRDefault="00043D98" w:rsidP="005E1211">
            <w:pPr>
              <w:rPr>
                <w:rFonts w:ascii="Calibri" w:eastAsia="Times New Roman" w:hAnsi="Calibri" w:cs="Times New Roman"/>
                <w:color w:val="000000"/>
              </w:rPr>
            </w:pPr>
            <w:r w:rsidRPr="004470FF">
              <w:rPr>
                <w:rFonts w:ascii="Calibri" w:eastAsia="Times New Roman" w:hAnsi="Calibri" w:cs="Times New Roman"/>
                <w:color w:val="000000"/>
              </w:rPr>
              <w:t>Not just the training on/with the technology, but also the learning of how to use the technology and following up with what to do with it; also learning how listen to future clients and process a procedure they are told to do, etc. </w:t>
            </w:r>
          </w:p>
        </w:tc>
      </w:tr>
      <w:tr w:rsidR="00043D98" w:rsidRPr="004470FF" w14:paraId="1149005B" w14:textId="77777777" w:rsidTr="005E1211">
        <w:trPr>
          <w:trHeight w:val="1500"/>
        </w:trPr>
        <w:tc>
          <w:tcPr>
            <w:tcW w:w="10200" w:type="dxa"/>
            <w:tcBorders>
              <w:top w:val="nil"/>
              <w:left w:val="single" w:sz="4" w:space="0" w:color="auto"/>
              <w:bottom w:val="single" w:sz="4" w:space="0" w:color="auto"/>
              <w:right w:val="single" w:sz="4" w:space="0" w:color="auto"/>
            </w:tcBorders>
            <w:shd w:val="clear" w:color="auto" w:fill="auto"/>
            <w:hideMark/>
          </w:tcPr>
          <w:p w14:paraId="4EA0FE4F" w14:textId="77777777" w:rsidR="00043D98" w:rsidRPr="004470FF" w:rsidRDefault="00043D98" w:rsidP="005E1211">
            <w:pPr>
              <w:rPr>
                <w:rFonts w:ascii="Calibri" w:eastAsia="Times New Roman" w:hAnsi="Calibri" w:cs="Times New Roman"/>
                <w:color w:val="000000"/>
              </w:rPr>
            </w:pPr>
            <w:r w:rsidRPr="004470FF">
              <w:rPr>
                <w:rFonts w:ascii="Calibri" w:eastAsia="Times New Roman" w:hAnsi="Calibri" w:cs="Times New Roman"/>
                <w:color w:val="000000"/>
              </w:rPr>
              <w:t xml:space="preserve">Develop policies and procedures so that campus instructional facilities, mobile technologies, and other </w:t>
            </w:r>
            <w:r w:rsidRPr="004470FF">
              <w:rPr>
                <w:rFonts w:ascii="Calibri" w:eastAsia="Times New Roman" w:hAnsi="Calibri" w:cs="Times New Roman"/>
                <w:color w:val="262626"/>
              </w:rPr>
              <w:t xml:space="preserve">places around campus, including and beyond our standard classrooms spaces of teaching and learning (the </w:t>
            </w:r>
            <w:proofErr w:type="spellStart"/>
            <w:r w:rsidRPr="004470FF">
              <w:rPr>
                <w:rFonts w:ascii="Calibri" w:eastAsia="Times New Roman" w:hAnsi="Calibri" w:cs="Times New Roman"/>
                <w:color w:val="262626"/>
              </w:rPr>
              <w:t>Vairo</w:t>
            </w:r>
            <w:proofErr w:type="spellEnd"/>
            <w:r w:rsidRPr="004470FF">
              <w:rPr>
                <w:rFonts w:ascii="Calibri" w:eastAsia="Times New Roman" w:hAnsi="Calibri" w:cs="Times New Roman"/>
                <w:color w:val="262626"/>
              </w:rPr>
              <w:t xml:space="preserve"> Courtyard, TMZKO back patio, trails, etc.) </w:t>
            </w:r>
            <w:r w:rsidRPr="004470FF">
              <w:rPr>
                <w:rFonts w:ascii="Calibri" w:eastAsia="Times New Roman" w:hAnsi="Calibri" w:cs="Times New Roman"/>
                <w:color w:val="000000"/>
              </w:rPr>
              <w:t xml:space="preserve">remain state-of-the-art and </w:t>
            </w:r>
            <w:r w:rsidRPr="004470FF">
              <w:rPr>
                <w:rFonts w:ascii="Calibri" w:eastAsia="Times New Roman" w:hAnsi="Calibri" w:cs="Times New Roman"/>
                <w:color w:val="262626"/>
              </w:rPr>
              <w:t xml:space="preserve">FLEXIBILE in their design (movable tables and chairs, white boards across the walls, etc.), so that students and faculty will be able to find a way to make the space work, with or without technology in hand. </w:t>
            </w:r>
          </w:p>
        </w:tc>
      </w:tr>
      <w:tr w:rsidR="00043D98" w:rsidRPr="004470FF" w14:paraId="572030E7" w14:textId="77777777" w:rsidTr="005E1211">
        <w:trPr>
          <w:trHeight w:val="300"/>
        </w:trPr>
        <w:tc>
          <w:tcPr>
            <w:tcW w:w="10200" w:type="dxa"/>
            <w:tcBorders>
              <w:top w:val="nil"/>
              <w:left w:val="single" w:sz="4" w:space="0" w:color="auto"/>
              <w:bottom w:val="single" w:sz="4" w:space="0" w:color="auto"/>
              <w:right w:val="single" w:sz="4" w:space="0" w:color="auto"/>
            </w:tcBorders>
            <w:shd w:val="clear" w:color="auto" w:fill="auto"/>
            <w:hideMark/>
          </w:tcPr>
          <w:p w14:paraId="389F6CDD" w14:textId="77777777" w:rsidR="00043D98" w:rsidRPr="004470FF" w:rsidRDefault="00085938" w:rsidP="005E1211">
            <w:pPr>
              <w:rPr>
                <w:rFonts w:ascii="Calibri" w:eastAsia="Times New Roman" w:hAnsi="Calibri" w:cs="Times New Roman"/>
                <w:color w:val="000000"/>
              </w:rPr>
            </w:pPr>
            <w:hyperlink r:id="rId13" w:history="1">
              <w:r w:rsidR="00043D98" w:rsidRPr="004470FF">
                <w:rPr>
                  <w:rFonts w:ascii="Calibri" w:eastAsia="Times New Roman" w:hAnsi="Calibri" w:cs="Times New Roman"/>
                  <w:color w:val="000000"/>
                </w:rPr>
                <w:t xml:space="preserve">See example http://bit.ly/1hGdz1A </w:t>
              </w:r>
            </w:hyperlink>
          </w:p>
        </w:tc>
      </w:tr>
      <w:tr w:rsidR="00043D98" w:rsidRPr="004470FF" w14:paraId="02A550B4" w14:textId="77777777" w:rsidTr="005E1211">
        <w:trPr>
          <w:trHeight w:val="300"/>
        </w:trPr>
        <w:tc>
          <w:tcPr>
            <w:tcW w:w="10200" w:type="dxa"/>
            <w:tcBorders>
              <w:top w:val="nil"/>
              <w:left w:val="nil"/>
              <w:bottom w:val="single" w:sz="4" w:space="0" w:color="auto"/>
              <w:right w:val="nil"/>
            </w:tcBorders>
            <w:shd w:val="clear" w:color="auto" w:fill="auto"/>
            <w:hideMark/>
          </w:tcPr>
          <w:p w14:paraId="0900E6DD" w14:textId="77777777" w:rsidR="00043D98" w:rsidRPr="004470FF" w:rsidRDefault="00043D98" w:rsidP="005E1211">
            <w:pPr>
              <w:rPr>
                <w:rFonts w:ascii="Calibri" w:eastAsia="Times New Roman" w:hAnsi="Calibri" w:cs="Times New Roman"/>
                <w:color w:val="000000"/>
              </w:rPr>
            </w:pPr>
            <w:r w:rsidRPr="004470FF">
              <w:rPr>
                <w:rFonts w:ascii="Calibri" w:eastAsia="Times New Roman" w:hAnsi="Calibri" w:cs="Times New Roman"/>
                <w:color w:val="000000"/>
              </w:rPr>
              <w:t> </w:t>
            </w:r>
          </w:p>
        </w:tc>
      </w:tr>
      <w:tr w:rsidR="00043D98" w:rsidRPr="004470FF" w14:paraId="2D938FF6" w14:textId="77777777" w:rsidTr="005E1211">
        <w:trPr>
          <w:trHeight w:val="360"/>
        </w:trPr>
        <w:tc>
          <w:tcPr>
            <w:tcW w:w="10200" w:type="dxa"/>
            <w:tcBorders>
              <w:top w:val="nil"/>
              <w:left w:val="single" w:sz="4" w:space="0" w:color="auto"/>
              <w:bottom w:val="single" w:sz="4" w:space="0" w:color="auto"/>
              <w:right w:val="single" w:sz="4" w:space="0" w:color="auto"/>
            </w:tcBorders>
            <w:shd w:val="clear" w:color="000000" w:fill="CCC0DA"/>
            <w:hideMark/>
          </w:tcPr>
          <w:p w14:paraId="1B15C782" w14:textId="77777777" w:rsidR="00043D98" w:rsidRPr="004470FF" w:rsidRDefault="00043D98" w:rsidP="005E1211">
            <w:pPr>
              <w:jc w:val="center"/>
              <w:rPr>
                <w:rFonts w:ascii="Calibri" w:eastAsia="Times New Roman" w:hAnsi="Calibri" w:cs="Times New Roman"/>
                <w:b/>
                <w:bCs/>
                <w:color w:val="000000"/>
                <w:sz w:val="28"/>
                <w:szCs w:val="28"/>
              </w:rPr>
            </w:pPr>
            <w:r w:rsidRPr="004470FF">
              <w:rPr>
                <w:rFonts w:ascii="Calibri" w:eastAsia="Times New Roman" w:hAnsi="Calibri" w:cs="Times New Roman"/>
                <w:b/>
                <w:bCs/>
                <w:color w:val="000000"/>
                <w:sz w:val="28"/>
                <w:szCs w:val="28"/>
              </w:rPr>
              <w:t>ACADEMIC PLANS, PROGRESS, ASSESSMENT</w:t>
            </w:r>
          </w:p>
        </w:tc>
      </w:tr>
      <w:tr w:rsidR="00043D98" w:rsidRPr="004470FF" w14:paraId="43E85107" w14:textId="77777777" w:rsidTr="005E1211">
        <w:trPr>
          <w:trHeight w:val="300"/>
        </w:trPr>
        <w:tc>
          <w:tcPr>
            <w:tcW w:w="10200" w:type="dxa"/>
            <w:tcBorders>
              <w:top w:val="nil"/>
              <w:left w:val="nil"/>
              <w:bottom w:val="single" w:sz="4" w:space="0" w:color="auto"/>
              <w:right w:val="nil"/>
            </w:tcBorders>
            <w:shd w:val="clear" w:color="auto" w:fill="auto"/>
            <w:hideMark/>
          </w:tcPr>
          <w:p w14:paraId="110690A9" w14:textId="77777777" w:rsidR="00043D98" w:rsidRPr="004470FF" w:rsidRDefault="00043D98" w:rsidP="005E1211">
            <w:pPr>
              <w:rPr>
                <w:rFonts w:ascii="Calibri" w:eastAsia="Times New Roman" w:hAnsi="Calibri" w:cs="Times New Roman"/>
                <w:color w:val="000000"/>
              </w:rPr>
            </w:pPr>
            <w:r w:rsidRPr="004470FF">
              <w:rPr>
                <w:rFonts w:ascii="Calibri" w:eastAsia="Times New Roman" w:hAnsi="Calibri" w:cs="Times New Roman"/>
                <w:color w:val="000000"/>
              </w:rPr>
              <w:t> </w:t>
            </w:r>
          </w:p>
        </w:tc>
      </w:tr>
      <w:tr w:rsidR="00043D98" w:rsidRPr="004470FF" w14:paraId="4150217E" w14:textId="77777777" w:rsidTr="005E1211">
        <w:trPr>
          <w:trHeight w:val="900"/>
        </w:trPr>
        <w:tc>
          <w:tcPr>
            <w:tcW w:w="10200" w:type="dxa"/>
            <w:tcBorders>
              <w:top w:val="nil"/>
              <w:left w:val="single" w:sz="4" w:space="0" w:color="auto"/>
              <w:bottom w:val="single" w:sz="4" w:space="0" w:color="auto"/>
              <w:right w:val="single" w:sz="4" w:space="0" w:color="auto"/>
            </w:tcBorders>
            <w:shd w:val="clear" w:color="auto" w:fill="auto"/>
            <w:hideMark/>
          </w:tcPr>
          <w:p w14:paraId="427944C5" w14:textId="77777777" w:rsidR="00043D98" w:rsidRPr="004470FF" w:rsidRDefault="00043D98" w:rsidP="005E1211">
            <w:pPr>
              <w:rPr>
                <w:rFonts w:ascii="Calibri" w:eastAsia="Times New Roman" w:hAnsi="Calibri" w:cs="Times New Roman"/>
                <w:color w:val="000000"/>
              </w:rPr>
            </w:pPr>
            <w:r w:rsidRPr="004470FF">
              <w:rPr>
                <w:rFonts w:ascii="Calibri" w:eastAsia="Times New Roman" w:hAnsi="Calibri" w:cs="Times New Roman"/>
                <w:color w:val="000000"/>
              </w:rPr>
              <w:t>Each program or discipline develops goals/aspirations for technology skill development and builds skill development into coursework so that students are learning the needed technologies for their respective profession.</w:t>
            </w:r>
          </w:p>
        </w:tc>
      </w:tr>
      <w:tr w:rsidR="00043D98" w:rsidRPr="004470FF" w14:paraId="3A5554FA" w14:textId="77777777" w:rsidTr="005E1211">
        <w:trPr>
          <w:trHeight w:val="300"/>
        </w:trPr>
        <w:tc>
          <w:tcPr>
            <w:tcW w:w="10200" w:type="dxa"/>
            <w:tcBorders>
              <w:top w:val="nil"/>
              <w:left w:val="nil"/>
              <w:bottom w:val="single" w:sz="4" w:space="0" w:color="auto"/>
              <w:right w:val="nil"/>
            </w:tcBorders>
            <w:shd w:val="clear" w:color="auto" w:fill="auto"/>
            <w:hideMark/>
          </w:tcPr>
          <w:p w14:paraId="3A21B624" w14:textId="77777777" w:rsidR="00043D98" w:rsidRPr="004470FF" w:rsidRDefault="00043D98" w:rsidP="005E1211">
            <w:pPr>
              <w:rPr>
                <w:rFonts w:ascii="Calibri" w:eastAsia="Times New Roman" w:hAnsi="Calibri" w:cs="Times New Roman"/>
                <w:color w:val="000000"/>
              </w:rPr>
            </w:pPr>
            <w:r w:rsidRPr="004470FF">
              <w:rPr>
                <w:rFonts w:ascii="Calibri" w:eastAsia="Times New Roman" w:hAnsi="Calibri" w:cs="Times New Roman"/>
                <w:color w:val="000000"/>
              </w:rPr>
              <w:t> </w:t>
            </w:r>
          </w:p>
        </w:tc>
      </w:tr>
      <w:tr w:rsidR="00043D98" w:rsidRPr="004470FF" w14:paraId="69A127F9" w14:textId="77777777" w:rsidTr="005E1211">
        <w:trPr>
          <w:trHeight w:val="300"/>
        </w:trPr>
        <w:tc>
          <w:tcPr>
            <w:tcW w:w="10200" w:type="dxa"/>
            <w:tcBorders>
              <w:top w:val="nil"/>
              <w:left w:val="single" w:sz="4" w:space="0" w:color="auto"/>
              <w:bottom w:val="single" w:sz="4" w:space="0" w:color="auto"/>
              <w:right w:val="single" w:sz="4" w:space="0" w:color="auto"/>
            </w:tcBorders>
            <w:shd w:val="clear" w:color="auto" w:fill="auto"/>
            <w:hideMark/>
          </w:tcPr>
          <w:p w14:paraId="76A9C2C0" w14:textId="77777777" w:rsidR="00043D98" w:rsidRPr="004470FF" w:rsidRDefault="00043D98" w:rsidP="005E1211">
            <w:pPr>
              <w:rPr>
                <w:rFonts w:ascii="Calibri" w:eastAsia="Times New Roman" w:hAnsi="Calibri" w:cs="Times New Roman"/>
                <w:b/>
                <w:bCs/>
                <w:color w:val="000000"/>
              </w:rPr>
            </w:pPr>
            <w:r w:rsidRPr="004470FF">
              <w:rPr>
                <w:rFonts w:ascii="Calibri" w:eastAsia="Times New Roman" w:hAnsi="Calibri" w:cs="Times New Roman"/>
                <w:b/>
                <w:bCs/>
                <w:color w:val="000000"/>
              </w:rPr>
              <w:t>Just-in-Time Learning (JITL)</w:t>
            </w:r>
          </w:p>
        </w:tc>
      </w:tr>
      <w:tr w:rsidR="00043D98" w:rsidRPr="004470FF" w14:paraId="74B16A4F" w14:textId="77777777" w:rsidTr="005E1211">
        <w:trPr>
          <w:trHeight w:val="300"/>
        </w:trPr>
        <w:tc>
          <w:tcPr>
            <w:tcW w:w="10200" w:type="dxa"/>
            <w:tcBorders>
              <w:top w:val="nil"/>
              <w:left w:val="single" w:sz="4" w:space="0" w:color="auto"/>
              <w:bottom w:val="single" w:sz="4" w:space="0" w:color="auto"/>
              <w:right w:val="single" w:sz="4" w:space="0" w:color="auto"/>
            </w:tcBorders>
            <w:shd w:val="clear" w:color="auto" w:fill="auto"/>
            <w:hideMark/>
          </w:tcPr>
          <w:p w14:paraId="66876EC5" w14:textId="77777777" w:rsidR="00043D98" w:rsidRPr="004470FF" w:rsidRDefault="00043D98" w:rsidP="005E1211">
            <w:pPr>
              <w:rPr>
                <w:rFonts w:ascii="Calibri" w:eastAsia="Times New Roman" w:hAnsi="Calibri" w:cs="Times New Roman"/>
                <w:color w:val="000000"/>
              </w:rPr>
            </w:pPr>
            <w:r w:rsidRPr="004470FF">
              <w:rPr>
                <w:rFonts w:ascii="Calibri" w:eastAsia="Times New Roman" w:hAnsi="Calibri" w:cs="Times New Roman"/>
                <w:color w:val="000000"/>
              </w:rPr>
              <w:t>Provide professional development in a “Just In Time” learning (JITL) schedule.</w:t>
            </w:r>
          </w:p>
        </w:tc>
      </w:tr>
      <w:tr w:rsidR="00043D98" w:rsidRPr="004470FF" w14:paraId="5073CB19" w14:textId="77777777" w:rsidTr="005E1211">
        <w:trPr>
          <w:trHeight w:val="300"/>
        </w:trPr>
        <w:tc>
          <w:tcPr>
            <w:tcW w:w="10200" w:type="dxa"/>
            <w:tcBorders>
              <w:top w:val="nil"/>
              <w:left w:val="single" w:sz="4" w:space="0" w:color="auto"/>
              <w:bottom w:val="single" w:sz="4" w:space="0" w:color="auto"/>
              <w:right w:val="single" w:sz="4" w:space="0" w:color="auto"/>
            </w:tcBorders>
            <w:shd w:val="clear" w:color="auto" w:fill="auto"/>
            <w:hideMark/>
          </w:tcPr>
          <w:p w14:paraId="5548445F" w14:textId="77777777" w:rsidR="00043D98" w:rsidRPr="004470FF" w:rsidRDefault="00085938" w:rsidP="005E1211">
            <w:pPr>
              <w:rPr>
                <w:rFonts w:ascii="Calibri" w:eastAsia="Times New Roman" w:hAnsi="Calibri" w:cs="Times New Roman"/>
                <w:color w:val="000000"/>
              </w:rPr>
            </w:pPr>
            <w:hyperlink r:id="rId14" w:history="1">
              <w:r w:rsidR="00043D98" w:rsidRPr="004470FF">
                <w:rPr>
                  <w:rFonts w:ascii="Calibri" w:eastAsia="Times New Roman" w:hAnsi="Calibri" w:cs="Times New Roman"/>
                  <w:color w:val="000000"/>
                </w:rPr>
                <w:t xml:space="preserve">http://en.wikibooks.org/wiki/Designing_Professional_Development/JIT_Learning     </w:t>
              </w:r>
            </w:hyperlink>
          </w:p>
        </w:tc>
      </w:tr>
      <w:tr w:rsidR="00043D98" w:rsidRPr="004470FF" w14:paraId="07090273" w14:textId="77777777" w:rsidTr="005E1211">
        <w:trPr>
          <w:trHeight w:val="900"/>
        </w:trPr>
        <w:tc>
          <w:tcPr>
            <w:tcW w:w="10200" w:type="dxa"/>
            <w:tcBorders>
              <w:top w:val="single" w:sz="4" w:space="0" w:color="auto"/>
              <w:left w:val="single" w:sz="4" w:space="0" w:color="auto"/>
              <w:bottom w:val="single" w:sz="4" w:space="0" w:color="auto"/>
              <w:right w:val="single" w:sz="4" w:space="0" w:color="auto"/>
            </w:tcBorders>
            <w:shd w:val="clear" w:color="auto" w:fill="auto"/>
            <w:hideMark/>
          </w:tcPr>
          <w:p w14:paraId="05436F14" w14:textId="77777777" w:rsidR="00043D98" w:rsidRPr="004470FF" w:rsidRDefault="00043D98" w:rsidP="005E1211">
            <w:pPr>
              <w:rPr>
                <w:rFonts w:ascii="Calibri" w:eastAsia="Times New Roman" w:hAnsi="Calibri" w:cs="Times New Roman"/>
                <w:color w:val="000000"/>
              </w:rPr>
            </w:pPr>
            <w:r w:rsidRPr="004470FF">
              <w:rPr>
                <w:rFonts w:ascii="Calibri" w:eastAsia="Times New Roman" w:hAnsi="Calibri" w:cs="Times New Roman"/>
                <w:color w:val="000000"/>
              </w:rPr>
              <w:t>JITL has to do with making content immediately and readily available so that those who need skills/knowledge can learn from it under their own direction and motivation. The just-in-time model can be said to be characterized by three things:</w:t>
            </w:r>
          </w:p>
        </w:tc>
      </w:tr>
      <w:tr w:rsidR="00043D98" w:rsidRPr="004470FF" w14:paraId="0FCF21DE" w14:textId="77777777" w:rsidTr="005E1211">
        <w:trPr>
          <w:trHeight w:val="600"/>
        </w:trPr>
        <w:tc>
          <w:tcPr>
            <w:tcW w:w="10200" w:type="dxa"/>
            <w:tcBorders>
              <w:top w:val="nil"/>
              <w:left w:val="single" w:sz="4" w:space="0" w:color="auto"/>
              <w:bottom w:val="single" w:sz="4" w:space="0" w:color="auto"/>
              <w:right w:val="single" w:sz="4" w:space="0" w:color="auto"/>
            </w:tcBorders>
            <w:shd w:val="clear" w:color="auto" w:fill="auto"/>
            <w:hideMark/>
          </w:tcPr>
          <w:p w14:paraId="7FAFA162" w14:textId="77777777" w:rsidR="00043D98" w:rsidRPr="004470FF" w:rsidRDefault="00043D98" w:rsidP="005E1211">
            <w:pPr>
              <w:rPr>
                <w:rFonts w:ascii="Calibri" w:eastAsia="Times New Roman" w:hAnsi="Calibri" w:cs="Times New Roman"/>
                <w:color w:val="000000"/>
              </w:rPr>
            </w:pPr>
            <w:r w:rsidRPr="004470FF">
              <w:rPr>
                <w:rFonts w:ascii="Calibri" w:eastAsia="Times New Roman" w:hAnsi="Calibri" w:cs="Times New Roman"/>
                <w:color w:val="000000"/>
              </w:rPr>
              <w:t>First, there is learner control or self-direction, whereby the pupil controls what it is that is learned and in what order.</w:t>
            </w:r>
          </w:p>
        </w:tc>
      </w:tr>
      <w:tr w:rsidR="00043D98" w:rsidRPr="004470FF" w14:paraId="431F4C73" w14:textId="77777777" w:rsidTr="005E1211">
        <w:trPr>
          <w:trHeight w:val="600"/>
        </w:trPr>
        <w:tc>
          <w:tcPr>
            <w:tcW w:w="10200" w:type="dxa"/>
            <w:tcBorders>
              <w:top w:val="nil"/>
              <w:left w:val="single" w:sz="4" w:space="0" w:color="auto"/>
              <w:bottom w:val="single" w:sz="4" w:space="0" w:color="auto"/>
              <w:right w:val="single" w:sz="4" w:space="0" w:color="auto"/>
            </w:tcBorders>
            <w:shd w:val="clear" w:color="auto" w:fill="auto"/>
            <w:hideMark/>
          </w:tcPr>
          <w:p w14:paraId="1852FF78" w14:textId="77777777" w:rsidR="00043D98" w:rsidRPr="004470FF" w:rsidRDefault="00043D98" w:rsidP="005E1211">
            <w:pPr>
              <w:rPr>
                <w:rFonts w:ascii="Calibri" w:eastAsia="Times New Roman" w:hAnsi="Calibri" w:cs="Times New Roman"/>
                <w:color w:val="000000"/>
              </w:rPr>
            </w:pPr>
            <w:r w:rsidRPr="004470FF">
              <w:rPr>
                <w:rFonts w:ascii="Calibri" w:eastAsia="Times New Roman" w:hAnsi="Calibri" w:cs="Times New Roman"/>
                <w:color w:val="000000"/>
              </w:rPr>
              <w:t>Second, there is learning that is location- and time-independent: students in this model access information and tools of learning virtually anywhere and anytime.</w:t>
            </w:r>
          </w:p>
        </w:tc>
      </w:tr>
      <w:tr w:rsidR="00043D98" w:rsidRPr="004470FF" w14:paraId="6FD04134" w14:textId="77777777" w:rsidTr="005E1211">
        <w:trPr>
          <w:trHeight w:val="900"/>
        </w:trPr>
        <w:tc>
          <w:tcPr>
            <w:tcW w:w="10200" w:type="dxa"/>
            <w:tcBorders>
              <w:top w:val="nil"/>
              <w:left w:val="single" w:sz="4" w:space="0" w:color="auto"/>
              <w:bottom w:val="single" w:sz="4" w:space="0" w:color="auto"/>
              <w:right w:val="single" w:sz="4" w:space="0" w:color="auto"/>
            </w:tcBorders>
            <w:shd w:val="clear" w:color="auto" w:fill="auto"/>
            <w:hideMark/>
          </w:tcPr>
          <w:p w14:paraId="22C4B7EA" w14:textId="77777777" w:rsidR="00043D98" w:rsidRPr="004470FF" w:rsidRDefault="00043D98" w:rsidP="005E1211">
            <w:pPr>
              <w:rPr>
                <w:rFonts w:ascii="Calibri" w:eastAsia="Times New Roman" w:hAnsi="Calibri" w:cs="Times New Roman"/>
                <w:color w:val="000000"/>
              </w:rPr>
            </w:pPr>
            <w:r w:rsidRPr="004470FF">
              <w:rPr>
                <w:rFonts w:ascii="Calibri" w:eastAsia="Times New Roman" w:hAnsi="Calibri" w:cs="Times New Roman"/>
                <w:color w:val="000000"/>
              </w:rPr>
              <w:t>Finally, learning in this model has a key functional aspect so that the process of learning is characterized by an immediate putting to use of the material. (Such as short workshops, Lynda.com, etc.).</w:t>
            </w:r>
          </w:p>
        </w:tc>
      </w:tr>
      <w:tr w:rsidR="00043D98" w:rsidRPr="004470FF" w14:paraId="110C74CC" w14:textId="77777777" w:rsidTr="005E1211">
        <w:trPr>
          <w:trHeight w:val="300"/>
        </w:trPr>
        <w:tc>
          <w:tcPr>
            <w:tcW w:w="10200" w:type="dxa"/>
            <w:tcBorders>
              <w:top w:val="nil"/>
              <w:left w:val="nil"/>
              <w:bottom w:val="single" w:sz="4" w:space="0" w:color="auto"/>
              <w:right w:val="nil"/>
            </w:tcBorders>
            <w:shd w:val="clear" w:color="auto" w:fill="auto"/>
            <w:hideMark/>
          </w:tcPr>
          <w:p w14:paraId="236266BF" w14:textId="77777777" w:rsidR="00043D98" w:rsidRPr="004470FF" w:rsidRDefault="00043D98" w:rsidP="005E1211">
            <w:pPr>
              <w:rPr>
                <w:rFonts w:ascii="Calibri" w:eastAsia="Times New Roman" w:hAnsi="Calibri" w:cs="Times New Roman"/>
                <w:color w:val="000000"/>
              </w:rPr>
            </w:pPr>
            <w:r w:rsidRPr="004470FF">
              <w:rPr>
                <w:rFonts w:ascii="Calibri" w:eastAsia="Times New Roman" w:hAnsi="Calibri" w:cs="Times New Roman"/>
                <w:color w:val="000000"/>
              </w:rPr>
              <w:lastRenderedPageBreak/>
              <w:t> </w:t>
            </w:r>
          </w:p>
        </w:tc>
      </w:tr>
      <w:tr w:rsidR="00043D98" w:rsidRPr="004470FF" w14:paraId="071CCA50" w14:textId="77777777" w:rsidTr="005E1211">
        <w:trPr>
          <w:trHeight w:val="360"/>
        </w:trPr>
        <w:tc>
          <w:tcPr>
            <w:tcW w:w="10200" w:type="dxa"/>
            <w:tcBorders>
              <w:top w:val="nil"/>
              <w:left w:val="single" w:sz="4" w:space="0" w:color="auto"/>
              <w:bottom w:val="single" w:sz="4" w:space="0" w:color="auto"/>
              <w:right w:val="single" w:sz="4" w:space="0" w:color="auto"/>
            </w:tcBorders>
            <w:shd w:val="clear" w:color="000000" w:fill="CCC0DA"/>
            <w:hideMark/>
          </w:tcPr>
          <w:p w14:paraId="25E96D8F" w14:textId="77777777" w:rsidR="00043D98" w:rsidRPr="004470FF" w:rsidRDefault="00043D98" w:rsidP="005E1211">
            <w:pPr>
              <w:jc w:val="center"/>
              <w:rPr>
                <w:rFonts w:ascii="Calibri" w:eastAsia="Times New Roman" w:hAnsi="Calibri" w:cs="Times New Roman"/>
                <w:b/>
                <w:bCs/>
                <w:color w:val="000000"/>
                <w:sz w:val="28"/>
                <w:szCs w:val="28"/>
              </w:rPr>
            </w:pPr>
            <w:r w:rsidRPr="004470FF">
              <w:rPr>
                <w:rFonts w:ascii="Calibri" w:eastAsia="Times New Roman" w:hAnsi="Calibri" w:cs="Times New Roman"/>
                <w:b/>
                <w:bCs/>
                <w:color w:val="000000"/>
                <w:sz w:val="28"/>
                <w:szCs w:val="28"/>
              </w:rPr>
              <w:t>PERFORMANCE INDICATORS</w:t>
            </w:r>
          </w:p>
        </w:tc>
      </w:tr>
      <w:tr w:rsidR="00043D98" w:rsidRPr="004470FF" w14:paraId="2BA81647" w14:textId="77777777" w:rsidTr="005E1211">
        <w:trPr>
          <w:trHeight w:val="300"/>
        </w:trPr>
        <w:tc>
          <w:tcPr>
            <w:tcW w:w="10200" w:type="dxa"/>
            <w:tcBorders>
              <w:top w:val="nil"/>
              <w:left w:val="nil"/>
              <w:bottom w:val="single" w:sz="4" w:space="0" w:color="auto"/>
              <w:right w:val="nil"/>
            </w:tcBorders>
            <w:shd w:val="clear" w:color="auto" w:fill="auto"/>
            <w:hideMark/>
          </w:tcPr>
          <w:p w14:paraId="768A1DD9" w14:textId="77777777" w:rsidR="00043D98" w:rsidRPr="004470FF" w:rsidRDefault="00043D98" w:rsidP="005E1211">
            <w:pPr>
              <w:rPr>
                <w:rFonts w:ascii="Calibri" w:eastAsia="Times New Roman" w:hAnsi="Calibri" w:cs="Times New Roman"/>
                <w:color w:val="000000"/>
              </w:rPr>
            </w:pPr>
            <w:r w:rsidRPr="004470FF">
              <w:rPr>
                <w:rFonts w:ascii="Calibri" w:eastAsia="Times New Roman" w:hAnsi="Calibri" w:cs="Times New Roman"/>
                <w:color w:val="000000"/>
              </w:rPr>
              <w:t> </w:t>
            </w:r>
          </w:p>
        </w:tc>
      </w:tr>
      <w:tr w:rsidR="00043D98" w:rsidRPr="004470FF" w14:paraId="371F96C9" w14:textId="77777777" w:rsidTr="005E1211">
        <w:trPr>
          <w:trHeight w:val="600"/>
        </w:trPr>
        <w:tc>
          <w:tcPr>
            <w:tcW w:w="10200" w:type="dxa"/>
            <w:tcBorders>
              <w:top w:val="nil"/>
              <w:left w:val="single" w:sz="4" w:space="0" w:color="auto"/>
              <w:bottom w:val="single" w:sz="4" w:space="0" w:color="auto"/>
              <w:right w:val="single" w:sz="4" w:space="0" w:color="auto"/>
            </w:tcBorders>
            <w:shd w:val="clear" w:color="auto" w:fill="auto"/>
            <w:hideMark/>
          </w:tcPr>
          <w:p w14:paraId="6A6B72CA" w14:textId="77777777" w:rsidR="00043D98" w:rsidRPr="004470FF" w:rsidRDefault="00043D98" w:rsidP="005E1211">
            <w:pPr>
              <w:rPr>
                <w:rFonts w:ascii="Calibri" w:eastAsia="Times New Roman" w:hAnsi="Calibri" w:cs="Times New Roman"/>
                <w:color w:val="000000"/>
              </w:rPr>
            </w:pPr>
            <w:r w:rsidRPr="004470FF">
              <w:rPr>
                <w:rFonts w:ascii="Calibri" w:eastAsia="Times New Roman" w:hAnsi="Calibri" w:cs="Times New Roman"/>
                <w:color w:val="000000"/>
              </w:rPr>
              <w:t>One metric would be to see that budgets positioned through "strategies to attain vision" are exhausted.</w:t>
            </w:r>
          </w:p>
        </w:tc>
      </w:tr>
      <w:tr w:rsidR="00043D98" w:rsidRPr="004470FF" w14:paraId="5C363DD6" w14:textId="77777777" w:rsidTr="005E1211">
        <w:trPr>
          <w:trHeight w:val="900"/>
        </w:trPr>
        <w:tc>
          <w:tcPr>
            <w:tcW w:w="10200" w:type="dxa"/>
            <w:tcBorders>
              <w:top w:val="nil"/>
              <w:left w:val="single" w:sz="4" w:space="0" w:color="auto"/>
              <w:bottom w:val="single" w:sz="4" w:space="0" w:color="auto"/>
              <w:right w:val="single" w:sz="4" w:space="0" w:color="auto"/>
            </w:tcBorders>
            <w:shd w:val="clear" w:color="auto" w:fill="auto"/>
            <w:hideMark/>
          </w:tcPr>
          <w:p w14:paraId="51E869F8" w14:textId="77777777" w:rsidR="00043D98" w:rsidRPr="004470FF" w:rsidRDefault="00043D98" w:rsidP="005E1211">
            <w:pPr>
              <w:rPr>
                <w:rFonts w:ascii="Calibri" w:eastAsia="Times New Roman" w:hAnsi="Calibri" w:cs="Times New Roman"/>
                <w:color w:val="000000"/>
              </w:rPr>
            </w:pPr>
            <w:r w:rsidRPr="004470FF">
              <w:rPr>
                <w:rFonts w:ascii="Calibri" w:eastAsia="Times New Roman" w:hAnsi="Calibri" w:cs="Times New Roman"/>
                <w:color w:val="000000"/>
              </w:rPr>
              <w:t>Each program/discipline could development their own assessment strategy to see how technology use is mapping on to student performance and career success. This could be done in addition to a general survey for all students.</w:t>
            </w:r>
          </w:p>
        </w:tc>
      </w:tr>
      <w:tr w:rsidR="00043D98" w:rsidRPr="004470FF" w14:paraId="1CA18B06" w14:textId="77777777" w:rsidTr="005E1211">
        <w:trPr>
          <w:trHeight w:val="1500"/>
        </w:trPr>
        <w:tc>
          <w:tcPr>
            <w:tcW w:w="10200" w:type="dxa"/>
            <w:tcBorders>
              <w:top w:val="nil"/>
              <w:left w:val="single" w:sz="4" w:space="0" w:color="auto"/>
              <w:bottom w:val="single" w:sz="4" w:space="0" w:color="auto"/>
              <w:right w:val="single" w:sz="4" w:space="0" w:color="auto"/>
            </w:tcBorders>
            <w:shd w:val="clear" w:color="auto" w:fill="auto"/>
            <w:hideMark/>
          </w:tcPr>
          <w:p w14:paraId="27EF266A" w14:textId="77777777" w:rsidR="00043D98" w:rsidRPr="004470FF" w:rsidRDefault="00043D98" w:rsidP="005E1211">
            <w:pPr>
              <w:rPr>
                <w:rFonts w:ascii="Calibri" w:eastAsia="Times New Roman" w:hAnsi="Calibri" w:cs="Times New Roman"/>
                <w:color w:val="000000"/>
              </w:rPr>
            </w:pPr>
            <w:r w:rsidRPr="004470FF">
              <w:rPr>
                <w:rFonts w:ascii="Calibri" w:eastAsia="Times New Roman" w:hAnsi="Calibri" w:cs="Times New Roman"/>
                <w:color w:val="000000"/>
              </w:rPr>
              <w:t>Suggested: include a short orientation survey that students must complete during new student orientation that asks them to grade their awareness and proficiency with different technologies (i.e., lynda.com, Excel, Word, Pow</w:t>
            </w:r>
            <w:r>
              <w:rPr>
                <w:rFonts w:ascii="Calibri" w:eastAsia="Times New Roman" w:hAnsi="Calibri" w:cs="Times New Roman"/>
                <w:color w:val="000000"/>
              </w:rPr>
              <w:t>erP</w:t>
            </w:r>
            <w:r w:rsidRPr="004470FF">
              <w:rPr>
                <w:rFonts w:ascii="Calibri" w:eastAsia="Times New Roman" w:hAnsi="Calibri" w:cs="Times New Roman"/>
                <w:color w:val="000000"/>
              </w:rPr>
              <w:t>oint, SPSS/statistical software, etc.) and then take something similar at commencement.  That would help us gauge our own abilities at Brandywine to help increase technology skills. </w:t>
            </w:r>
          </w:p>
        </w:tc>
      </w:tr>
      <w:tr w:rsidR="00043D98" w:rsidRPr="004470FF" w14:paraId="69AE9AC4" w14:textId="77777777" w:rsidTr="005E1211">
        <w:trPr>
          <w:trHeight w:val="300"/>
        </w:trPr>
        <w:tc>
          <w:tcPr>
            <w:tcW w:w="10200" w:type="dxa"/>
            <w:tcBorders>
              <w:top w:val="nil"/>
              <w:left w:val="nil"/>
              <w:bottom w:val="single" w:sz="4" w:space="0" w:color="auto"/>
              <w:right w:val="nil"/>
            </w:tcBorders>
            <w:shd w:val="clear" w:color="auto" w:fill="auto"/>
            <w:hideMark/>
          </w:tcPr>
          <w:p w14:paraId="7C5F28D6" w14:textId="77777777" w:rsidR="00043D98" w:rsidRPr="004470FF" w:rsidRDefault="00043D98" w:rsidP="005E1211">
            <w:pPr>
              <w:rPr>
                <w:rFonts w:ascii="Calibri" w:eastAsia="Times New Roman" w:hAnsi="Calibri" w:cs="Times New Roman"/>
                <w:color w:val="000000"/>
              </w:rPr>
            </w:pPr>
            <w:r w:rsidRPr="004470FF">
              <w:rPr>
                <w:rFonts w:ascii="Calibri" w:eastAsia="Times New Roman" w:hAnsi="Calibri" w:cs="Times New Roman"/>
                <w:color w:val="000000"/>
              </w:rPr>
              <w:t> </w:t>
            </w:r>
          </w:p>
        </w:tc>
      </w:tr>
      <w:tr w:rsidR="00043D98" w:rsidRPr="004470FF" w14:paraId="0A2D626D" w14:textId="77777777" w:rsidTr="005E1211">
        <w:trPr>
          <w:trHeight w:val="360"/>
        </w:trPr>
        <w:tc>
          <w:tcPr>
            <w:tcW w:w="10200" w:type="dxa"/>
            <w:tcBorders>
              <w:top w:val="nil"/>
              <w:left w:val="single" w:sz="4" w:space="0" w:color="auto"/>
              <w:bottom w:val="single" w:sz="4" w:space="0" w:color="auto"/>
              <w:right w:val="single" w:sz="4" w:space="0" w:color="auto"/>
            </w:tcBorders>
            <w:shd w:val="clear" w:color="000000" w:fill="CCC0DA"/>
            <w:hideMark/>
          </w:tcPr>
          <w:p w14:paraId="6A744950" w14:textId="77777777" w:rsidR="00043D98" w:rsidRPr="004470FF" w:rsidRDefault="00043D98" w:rsidP="005E1211">
            <w:pPr>
              <w:jc w:val="center"/>
              <w:rPr>
                <w:rFonts w:ascii="Calibri" w:eastAsia="Times New Roman" w:hAnsi="Calibri" w:cs="Times New Roman"/>
                <w:b/>
                <w:bCs/>
                <w:color w:val="000000"/>
                <w:sz w:val="28"/>
                <w:szCs w:val="28"/>
              </w:rPr>
            </w:pPr>
            <w:r w:rsidRPr="004470FF">
              <w:rPr>
                <w:rFonts w:ascii="Calibri" w:eastAsia="Times New Roman" w:hAnsi="Calibri" w:cs="Times New Roman"/>
                <w:b/>
                <w:bCs/>
                <w:color w:val="000000"/>
                <w:sz w:val="28"/>
                <w:szCs w:val="28"/>
              </w:rPr>
              <w:t>DIVERSITY PLANNING</w:t>
            </w:r>
          </w:p>
        </w:tc>
      </w:tr>
      <w:tr w:rsidR="00043D98" w:rsidRPr="004470FF" w14:paraId="5E923CBB" w14:textId="77777777" w:rsidTr="005E1211">
        <w:trPr>
          <w:trHeight w:val="300"/>
        </w:trPr>
        <w:tc>
          <w:tcPr>
            <w:tcW w:w="10200" w:type="dxa"/>
            <w:tcBorders>
              <w:top w:val="nil"/>
              <w:left w:val="nil"/>
              <w:bottom w:val="single" w:sz="4" w:space="0" w:color="auto"/>
              <w:right w:val="nil"/>
            </w:tcBorders>
            <w:shd w:val="clear" w:color="auto" w:fill="auto"/>
            <w:hideMark/>
          </w:tcPr>
          <w:p w14:paraId="0A259358" w14:textId="77777777" w:rsidR="00043D98" w:rsidRPr="004470FF" w:rsidRDefault="00043D98" w:rsidP="005E1211">
            <w:pPr>
              <w:rPr>
                <w:rFonts w:ascii="Calibri" w:eastAsia="Times New Roman" w:hAnsi="Calibri" w:cs="Times New Roman"/>
                <w:color w:val="000000"/>
              </w:rPr>
            </w:pPr>
            <w:r w:rsidRPr="004470FF">
              <w:rPr>
                <w:rFonts w:ascii="Calibri" w:eastAsia="Times New Roman" w:hAnsi="Calibri" w:cs="Times New Roman"/>
                <w:color w:val="000000"/>
              </w:rPr>
              <w:t> </w:t>
            </w:r>
          </w:p>
        </w:tc>
      </w:tr>
      <w:tr w:rsidR="00043D98" w:rsidRPr="004470FF" w14:paraId="085F7865" w14:textId="77777777" w:rsidTr="005E1211">
        <w:trPr>
          <w:trHeight w:val="1200"/>
        </w:trPr>
        <w:tc>
          <w:tcPr>
            <w:tcW w:w="10200" w:type="dxa"/>
            <w:tcBorders>
              <w:top w:val="nil"/>
              <w:left w:val="single" w:sz="4" w:space="0" w:color="auto"/>
              <w:bottom w:val="single" w:sz="4" w:space="0" w:color="auto"/>
              <w:right w:val="single" w:sz="4" w:space="0" w:color="auto"/>
            </w:tcBorders>
            <w:shd w:val="clear" w:color="auto" w:fill="auto"/>
            <w:hideMark/>
          </w:tcPr>
          <w:p w14:paraId="2B30C0C1" w14:textId="77777777" w:rsidR="00043D98" w:rsidRPr="004470FF" w:rsidRDefault="00085938" w:rsidP="005E1211">
            <w:pPr>
              <w:rPr>
                <w:rFonts w:ascii="Calibri" w:eastAsia="Times New Roman" w:hAnsi="Calibri" w:cs="Times New Roman"/>
                <w:color w:val="000000"/>
              </w:rPr>
            </w:pPr>
            <w:hyperlink r:id="rId15" w:history="1">
              <w:r w:rsidR="00043D98" w:rsidRPr="004470FF">
                <w:rPr>
                  <w:rFonts w:ascii="Calibri" w:eastAsia="Times New Roman" w:hAnsi="Calibri" w:cs="Times New Roman"/>
                  <w:color w:val="000000"/>
                </w:rPr>
                <w:t>Implement “Productive Persistence” -- a set of behaviors that involves the tenacity and good strategies students need to be academically successful; especially relevant to students from high-needs communities.  http://www.carnegiefoundation.org/productive-persistence  (to impact “Digital Divide” issues).</w:t>
              </w:r>
            </w:hyperlink>
          </w:p>
        </w:tc>
      </w:tr>
      <w:tr w:rsidR="00043D98" w:rsidRPr="004470FF" w14:paraId="2BFCFF3E" w14:textId="77777777" w:rsidTr="005E1211">
        <w:trPr>
          <w:trHeight w:val="900"/>
        </w:trPr>
        <w:tc>
          <w:tcPr>
            <w:tcW w:w="10200" w:type="dxa"/>
            <w:tcBorders>
              <w:top w:val="nil"/>
              <w:left w:val="single" w:sz="4" w:space="0" w:color="auto"/>
              <w:bottom w:val="single" w:sz="4" w:space="0" w:color="auto"/>
              <w:right w:val="single" w:sz="4" w:space="0" w:color="auto"/>
            </w:tcBorders>
            <w:shd w:val="clear" w:color="auto" w:fill="auto"/>
            <w:hideMark/>
          </w:tcPr>
          <w:p w14:paraId="519A6AB8" w14:textId="77777777" w:rsidR="00043D98" w:rsidRPr="004470FF" w:rsidRDefault="00043D98" w:rsidP="005E1211">
            <w:pPr>
              <w:rPr>
                <w:rFonts w:ascii="Calibri" w:eastAsia="Times New Roman" w:hAnsi="Calibri" w:cs="Times New Roman"/>
              </w:rPr>
            </w:pPr>
            <w:r w:rsidRPr="004470FF">
              <w:rPr>
                <w:rFonts w:ascii="Calibri" w:eastAsia="Times New Roman" w:hAnsi="Calibri" w:cs="Times New Roman"/>
              </w:rPr>
              <w:t>The Productive Persistence sub network is a cross-college collaborative of faculty members dedicated to designing, testing, and adapting promising ideas for student success in any area, especially math, technologies, literacy.</w:t>
            </w:r>
          </w:p>
        </w:tc>
      </w:tr>
      <w:tr w:rsidR="00043D98" w:rsidRPr="004470FF" w14:paraId="4DFD911D" w14:textId="77777777" w:rsidTr="005E1211">
        <w:trPr>
          <w:trHeight w:val="300"/>
        </w:trPr>
        <w:tc>
          <w:tcPr>
            <w:tcW w:w="10200" w:type="dxa"/>
            <w:tcBorders>
              <w:top w:val="nil"/>
              <w:left w:val="nil"/>
              <w:bottom w:val="single" w:sz="4" w:space="0" w:color="auto"/>
              <w:right w:val="nil"/>
            </w:tcBorders>
            <w:shd w:val="clear" w:color="auto" w:fill="auto"/>
            <w:hideMark/>
          </w:tcPr>
          <w:p w14:paraId="23D8C4AB" w14:textId="77777777" w:rsidR="00043D98" w:rsidRPr="004470FF" w:rsidRDefault="00043D98" w:rsidP="005E1211">
            <w:pPr>
              <w:rPr>
                <w:rFonts w:ascii="Calibri" w:eastAsia="Times New Roman" w:hAnsi="Calibri" w:cs="Times New Roman"/>
                <w:color w:val="000000"/>
              </w:rPr>
            </w:pPr>
            <w:r w:rsidRPr="004470FF">
              <w:rPr>
                <w:rFonts w:ascii="Calibri" w:eastAsia="Times New Roman" w:hAnsi="Calibri" w:cs="Times New Roman"/>
                <w:color w:val="000000"/>
              </w:rPr>
              <w:t> </w:t>
            </w:r>
          </w:p>
        </w:tc>
      </w:tr>
      <w:tr w:rsidR="00043D98" w:rsidRPr="004470FF" w14:paraId="1C15811F" w14:textId="77777777" w:rsidTr="005E1211">
        <w:trPr>
          <w:trHeight w:val="360"/>
        </w:trPr>
        <w:tc>
          <w:tcPr>
            <w:tcW w:w="10200" w:type="dxa"/>
            <w:tcBorders>
              <w:top w:val="nil"/>
              <w:left w:val="single" w:sz="4" w:space="0" w:color="auto"/>
              <w:bottom w:val="single" w:sz="4" w:space="0" w:color="auto"/>
              <w:right w:val="single" w:sz="4" w:space="0" w:color="auto"/>
            </w:tcBorders>
            <w:shd w:val="clear" w:color="000000" w:fill="CCC0DA"/>
            <w:hideMark/>
          </w:tcPr>
          <w:p w14:paraId="13B4D9D5" w14:textId="77777777" w:rsidR="00043D98" w:rsidRPr="004470FF" w:rsidRDefault="00043D98" w:rsidP="005E1211">
            <w:pPr>
              <w:jc w:val="center"/>
              <w:rPr>
                <w:rFonts w:ascii="Calibri" w:eastAsia="Times New Roman" w:hAnsi="Calibri" w:cs="Times New Roman"/>
                <w:b/>
                <w:bCs/>
                <w:color w:val="000000"/>
                <w:sz w:val="28"/>
                <w:szCs w:val="28"/>
              </w:rPr>
            </w:pPr>
            <w:r w:rsidRPr="004470FF">
              <w:rPr>
                <w:rFonts w:ascii="Calibri" w:eastAsia="Times New Roman" w:hAnsi="Calibri" w:cs="Times New Roman"/>
                <w:b/>
                <w:bCs/>
                <w:color w:val="000000"/>
                <w:sz w:val="28"/>
                <w:szCs w:val="28"/>
              </w:rPr>
              <w:t>CORE COUNCIL FOLLOW-UP</w:t>
            </w:r>
          </w:p>
        </w:tc>
      </w:tr>
      <w:tr w:rsidR="00043D98" w:rsidRPr="004470FF" w14:paraId="2F496979" w14:textId="77777777" w:rsidTr="005E1211">
        <w:trPr>
          <w:trHeight w:val="300"/>
        </w:trPr>
        <w:tc>
          <w:tcPr>
            <w:tcW w:w="10200" w:type="dxa"/>
            <w:tcBorders>
              <w:top w:val="nil"/>
              <w:left w:val="nil"/>
              <w:bottom w:val="single" w:sz="4" w:space="0" w:color="auto"/>
              <w:right w:val="nil"/>
            </w:tcBorders>
            <w:shd w:val="clear" w:color="auto" w:fill="auto"/>
            <w:hideMark/>
          </w:tcPr>
          <w:p w14:paraId="00073358" w14:textId="77777777" w:rsidR="00043D98" w:rsidRPr="004470FF" w:rsidRDefault="00043D98" w:rsidP="005E1211">
            <w:pPr>
              <w:rPr>
                <w:rFonts w:ascii="Calibri" w:eastAsia="Times New Roman" w:hAnsi="Calibri" w:cs="Times New Roman"/>
                <w:color w:val="000000"/>
              </w:rPr>
            </w:pPr>
            <w:r w:rsidRPr="004470FF">
              <w:rPr>
                <w:rFonts w:ascii="Calibri" w:eastAsia="Times New Roman" w:hAnsi="Calibri" w:cs="Times New Roman"/>
                <w:color w:val="000000"/>
              </w:rPr>
              <w:t> </w:t>
            </w:r>
          </w:p>
        </w:tc>
      </w:tr>
      <w:tr w:rsidR="00043D98" w:rsidRPr="004470FF" w14:paraId="3589F771" w14:textId="77777777" w:rsidTr="005E1211">
        <w:trPr>
          <w:trHeight w:val="600"/>
        </w:trPr>
        <w:tc>
          <w:tcPr>
            <w:tcW w:w="10200" w:type="dxa"/>
            <w:tcBorders>
              <w:top w:val="nil"/>
              <w:left w:val="single" w:sz="4" w:space="0" w:color="auto"/>
              <w:bottom w:val="single" w:sz="4" w:space="0" w:color="auto"/>
              <w:right w:val="single" w:sz="4" w:space="0" w:color="auto"/>
            </w:tcBorders>
            <w:shd w:val="clear" w:color="auto" w:fill="auto"/>
            <w:hideMark/>
          </w:tcPr>
          <w:p w14:paraId="2E600AC5" w14:textId="77777777" w:rsidR="00043D98" w:rsidRPr="004470FF" w:rsidRDefault="00043D98" w:rsidP="005E1211">
            <w:pPr>
              <w:rPr>
                <w:rFonts w:ascii="Calibri" w:eastAsia="Times New Roman" w:hAnsi="Calibri" w:cs="Times New Roman"/>
                <w:color w:val="000000"/>
              </w:rPr>
            </w:pPr>
            <w:r w:rsidRPr="004470FF">
              <w:rPr>
                <w:rFonts w:ascii="Calibri" w:eastAsia="Times New Roman" w:hAnsi="Calibri" w:cs="Times New Roman"/>
                <w:color w:val="000000"/>
              </w:rPr>
              <w:t xml:space="preserve">Per the Core council recommendation -- building increased faculty capacity in online, hybrid or blended delivery; Greater opportunities for ventures with World Campus: </w:t>
            </w:r>
          </w:p>
        </w:tc>
      </w:tr>
      <w:tr w:rsidR="00043D98" w:rsidRPr="004470FF" w14:paraId="0C3C6C13" w14:textId="77777777" w:rsidTr="005E1211">
        <w:trPr>
          <w:trHeight w:val="300"/>
        </w:trPr>
        <w:tc>
          <w:tcPr>
            <w:tcW w:w="10200" w:type="dxa"/>
            <w:tcBorders>
              <w:top w:val="nil"/>
              <w:left w:val="single" w:sz="4" w:space="0" w:color="auto"/>
              <w:bottom w:val="single" w:sz="4" w:space="0" w:color="auto"/>
              <w:right w:val="single" w:sz="4" w:space="0" w:color="auto"/>
            </w:tcBorders>
            <w:shd w:val="clear" w:color="auto" w:fill="auto"/>
            <w:hideMark/>
          </w:tcPr>
          <w:p w14:paraId="08E675A8" w14:textId="63F1E57F" w:rsidR="00043D98" w:rsidRPr="004A3B3C" w:rsidRDefault="00BE7DAD" w:rsidP="00043D98">
            <w:pPr>
              <w:pStyle w:val="ListParagraph"/>
              <w:numPr>
                <w:ilvl w:val="0"/>
                <w:numId w:val="20"/>
              </w:numPr>
              <w:spacing w:after="0" w:line="240" w:lineRule="auto"/>
              <w:ind w:left="360"/>
              <w:rPr>
                <w:rFonts w:ascii="Calibri" w:eastAsia="Times New Roman" w:hAnsi="Calibri" w:cs="Times New Roman"/>
                <w:color w:val="000000"/>
              </w:rPr>
            </w:pPr>
            <w:r w:rsidRPr="004A3B3C">
              <w:rPr>
                <w:rFonts w:ascii="Calibri" w:eastAsia="Times New Roman" w:hAnsi="Calibri" w:cs="Times New Roman"/>
                <w:color w:val="000000"/>
              </w:rPr>
              <w:t>Increase</w:t>
            </w:r>
            <w:r w:rsidR="00043D98" w:rsidRPr="004A3B3C">
              <w:rPr>
                <w:rFonts w:ascii="Calibri" w:eastAsia="Times New Roman" w:hAnsi="Calibri" w:cs="Times New Roman"/>
                <w:color w:val="000000"/>
              </w:rPr>
              <w:t xml:space="preserve"> faculty professional development opportunities and time to develop these courses.</w:t>
            </w:r>
          </w:p>
        </w:tc>
      </w:tr>
      <w:tr w:rsidR="00043D98" w:rsidRPr="004470FF" w14:paraId="0C006888" w14:textId="77777777" w:rsidTr="005E1211">
        <w:trPr>
          <w:trHeight w:val="900"/>
        </w:trPr>
        <w:tc>
          <w:tcPr>
            <w:tcW w:w="10200" w:type="dxa"/>
            <w:tcBorders>
              <w:top w:val="single" w:sz="4" w:space="0" w:color="auto"/>
              <w:left w:val="single" w:sz="4" w:space="0" w:color="auto"/>
              <w:bottom w:val="single" w:sz="4" w:space="0" w:color="auto"/>
              <w:right w:val="single" w:sz="4" w:space="0" w:color="auto"/>
            </w:tcBorders>
            <w:shd w:val="clear" w:color="auto" w:fill="auto"/>
            <w:hideMark/>
          </w:tcPr>
          <w:p w14:paraId="050AD7AB" w14:textId="1D7817FC" w:rsidR="00043D98" w:rsidRPr="004A3B3C" w:rsidRDefault="00BE7DAD" w:rsidP="00043D98">
            <w:pPr>
              <w:pStyle w:val="ListParagraph"/>
              <w:numPr>
                <w:ilvl w:val="0"/>
                <w:numId w:val="20"/>
              </w:numPr>
              <w:spacing w:after="0" w:line="240" w:lineRule="auto"/>
              <w:ind w:left="360"/>
              <w:rPr>
                <w:rFonts w:ascii="Calibri" w:eastAsia="Times New Roman" w:hAnsi="Calibri" w:cs="Times New Roman"/>
                <w:color w:val="000000"/>
              </w:rPr>
            </w:pPr>
            <w:r w:rsidRPr="004A3B3C">
              <w:rPr>
                <w:rFonts w:ascii="Calibri" w:eastAsia="Times New Roman" w:hAnsi="Calibri" w:cs="Times New Roman"/>
                <w:color w:val="000000"/>
              </w:rPr>
              <w:t>Implement</w:t>
            </w:r>
            <w:r w:rsidR="00043D98" w:rsidRPr="004A3B3C">
              <w:rPr>
                <w:rFonts w:ascii="Calibri" w:eastAsia="Times New Roman" w:hAnsi="Calibri" w:cs="Times New Roman"/>
                <w:color w:val="000000"/>
              </w:rPr>
              <w:t xml:space="preserve"> the recommendations of the Brandywine Hybrid Task force, including policies for proposal development, course development and assessment, and compensation (time or payment).   Procedures for faculty who create online/hybrid courses.</w:t>
            </w:r>
          </w:p>
        </w:tc>
      </w:tr>
      <w:tr w:rsidR="00043D98" w:rsidRPr="004470FF" w14:paraId="30B1D6DC" w14:textId="77777777" w:rsidTr="005E1211">
        <w:trPr>
          <w:trHeight w:val="300"/>
        </w:trPr>
        <w:tc>
          <w:tcPr>
            <w:tcW w:w="10200" w:type="dxa"/>
            <w:tcBorders>
              <w:top w:val="nil"/>
              <w:left w:val="nil"/>
              <w:bottom w:val="single" w:sz="4" w:space="0" w:color="auto"/>
              <w:right w:val="nil"/>
            </w:tcBorders>
            <w:shd w:val="clear" w:color="auto" w:fill="auto"/>
            <w:hideMark/>
          </w:tcPr>
          <w:p w14:paraId="10CF0C25" w14:textId="77777777" w:rsidR="00043D98" w:rsidRDefault="00043D98" w:rsidP="005E1211">
            <w:pPr>
              <w:rPr>
                <w:rFonts w:ascii="Calibri" w:eastAsia="Times New Roman" w:hAnsi="Calibri" w:cs="Times New Roman"/>
                <w:color w:val="000000"/>
              </w:rPr>
            </w:pPr>
            <w:r w:rsidRPr="004470FF">
              <w:rPr>
                <w:rFonts w:ascii="Calibri" w:eastAsia="Times New Roman" w:hAnsi="Calibri" w:cs="Times New Roman"/>
                <w:color w:val="000000"/>
              </w:rPr>
              <w:t> </w:t>
            </w:r>
          </w:p>
          <w:p w14:paraId="06B6DFBC" w14:textId="77777777" w:rsidR="00535EDA" w:rsidRPr="004470FF" w:rsidRDefault="00535EDA" w:rsidP="005E1211">
            <w:pPr>
              <w:rPr>
                <w:rFonts w:ascii="Calibri" w:eastAsia="Times New Roman" w:hAnsi="Calibri" w:cs="Times New Roman"/>
                <w:color w:val="000000"/>
              </w:rPr>
            </w:pPr>
          </w:p>
        </w:tc>
      </w:tr>
      <w:tr w:rsidR="00043D98" w:rsidRPr="004470FF" w14:paraId="77EA03B7" w14:textId="77777777" w:rsidTr="005E1211">
        <w:trPr>
          <w:trHeight w:val="360"/>
        </w:trPr>
        <w:tc>
          <w:tcPr>
            <w:tcW w:w="10200" w:type="dxa"/>
            <w:tcBorders>
              <w:top w:val="nil"/>
              <w:left w:val="single" w:sz="4" w:space="0" w:color="auto"/>
              <w:bottom w:val="single" w:sz="4" w:space="0" w:color="auto"/>
              <w:right w:val="single" w:sz="4" w:space="0" w:color="auto"/>
            </w:tcBorders>
            <w:shd w:val="clear" w:color="000000" w:fill="CCC0DA"/>
            <w:hideMark/>
          </w:tcPr>
          <w:p w14:paraId="318C8C2A" w14:textId="77777777" w:rsidR="00043D98" w:rsidRPr="004470FF" w:rsidRDefault="00043D98" w:rsidP="005E1211">
            <w:pPr>
              <w:jc w:val="center"/>
              <w:rPr>
                <w:rFonts w:ascii="Calibri" w:eastAsia="Times New Roman" w:hAnsi="Calibri" w:cs="Times New Roman"/>
                <w:b/>
                <w:bCs/>
                <w:color w:val="000000"/>
                <w:sz w:val="28"/>
                <w:szCs w:val="28"/>
              </w:rPr>
            </w:pPr>
            <w:r w:rsidRPr="004470FF">
              <w:rPr>
                <w:rFonts w:ascii="Calibri" w:eastAsia="Times New Roman" w:hAnsi="Calibri" w:cs="Times New Roman"/>
                <w:b/>
                <w:bCs/>
                <w:color w:val="000000"/>
                <w:sz w:val="28"/>
                <w:szCs w:val="28"/>
              </w:rPr>
              <w:lastRenderedPageBreak/>
              <w:t>INTEGRITY AND ETHICS</w:t>
            </w:r>
          </w:p>
        </w:tc>
      </w:tr>
      <w:tr w:rsidR="00043D98" w:rsidRPr="004470FF" w14:paraId="21A658C1" w14:textId="77777777" w:rsidTr="005E1211">
        <w:trPr>
          <w:trHeight w:val="300"/>
        </w:trPr>
        <w:tc>
          <w:tcPr>
            <w:tcW w:w="10200" w:type="dxa"/>
            <w:tcBorders>
              <w:top w:val="nil"/>
              <w:left w:val="nil"/>
              <w:bottom w:val="single" w:sz="4" w:space="0" w:color="auto"/>
              <w:right w:val="nil"/>
            </w:tcBorders>
            <w:shd w:val="clear" w:color="auto" w:fill="auto"/>
            <w:hideMark/>
          </w:tcPr>
          <w:p w14:paraId="679D893A" w14:textId="77777777" w:rsidR="00043D98" w:rsidRPr="004470FF" w:rsidRDefault="00043D98" w:rsidP="005E1211">
            <w:pPr>
              <w:rPr>
                <w:rFonts w:ascii="Calibri" w:eastAsia="Times New Roman" w:hAnsi="Calibri" w:cs="Times New Roman"/>
                <w:color w:val="000000"/>
              </w:rPr>
            </w:pPr>
            <w:r w:rsidRPr="004470FF">
              <w:rPr>
                <w:rFonts w:ascii="Calibri" w:eastAsia="Times New Roman" w:hAnsi="Calibri" w:cs="Times New Roman"/>
                <w:color w:val="000000"/>
              </w:rPr>
              <w:t> </w:t>
            </w:r>
          </w:p>
        </w:tc>
      </w:tr>
      <w:tr w:rsidR="00043D98" w:rsidRPr="004470FF" w14:paraId="0AB41EEB" w14:textId="77777777" w:rsidTr="005E1211">
        <w:trPr>
          <w:trHeight w:val="300"/>
        </w:trPr>
        <w:tc>
          <w:tcPr>
            <w:tcW w:w="10200" w:type="dxa"/>
            <w:tcBorders>
              <w:top w:val="nil"/>
              <w:left w:val="single" w:sz="4" w:space="0" w:color="auto"/>
              <w:bottom w:val="single" w:sz="4" w:space="0" w:color="auto"/>
              <w:right w:val="single" w:sz="4" w:space="0" w:color="auto"/>
            </w:tcBorders>
            <w:shd w:val="clear" w:color="auto" w:fill="auto"/>
            <w:hideMark/>
          </w:tcPr>
          <w:p w14:paraId="05A7A00F" w14:textId="77777777" w:rsidR="00043D98" w:rsidRPr="004470FF" w:rsidRDefault="00085938" w:rsidP="005E1211">
            <w:pPr>
              <w:rPr>
                <w:rFonts w:ascii="Calibri" w:eastAsia="Times New Roman" w:hAnsi="Calibri" w:cs="Times New Roman"/>
                <w:color w:val="000000"/>
              </w:rPr>
            </w:pPr>
            <w:hyperlink r:id="rId16" w:history="1">
              <w:r w:rsidR="00043D98" w:rsidRPr="004470FF">
                <w:rPr>
                  <w:rFonts w:ascii="Calibri" w:eastAsia="Times New Roman" w:hAnsi="Calibri" w:cs="Times New Roman"/>
                  <w:color w:val="000000"/>
                </w:rPr>
                <w:t>Advice from http://www.educause.edu/ero/article/top-ten-it-issues-2014-be-change-you-see.</w:t>
              </w:r>
            </w:hyperlink>
          </w:p>
        </w:tc>
      </w:tr>
      <w:tr w:rsidR="00043D98" w:rsidRPr="004470FF" w14:paraId="5B059076" w14:textId="77777777" w:rsidTr="005E1211">
        <w:trPr>
          <w:trHeight w:val="900"/>
        </w:trPr>
        <w:tc>
          <w:tcPr>
            <w:tcW w:w="10200" w:type="dxa"/>
            <w:tcBorders>
              <w:top w:val="nil"/>
              <w:left w:val="single" w:sz="4" w:space="0" w:color="auto"/>
              <w:bottom w:val="single" w:sz="4" w:space="0" w:color="auto"/>
              <w:right w:val="single" w:sz="4" w:space="0" w:color="auto"/>
            </w:tcBorders>
            <w:shd w:val="clear" w:color="auto" w:fill="auto"/>
            <w:hideMark/>
          </w:tcPr>
          <w:p w14:paraId="3B12CB14" w14:textId="77777777" w:rsidR="00043D98" w:rsidRPr="004470FF" w:rsidRDefault="00043D98" w:rsidP="005E1211">
            <w:pPr>
              <w:rPr>
                <w:rFonts w:ascii="Calibri" w:eastAsia="Times New Roman" w:hAnsi="Calibri" w:cs="Times New Roman"/>
                <w:color w:val="000000"/>
              </w:rPr>
            </w:pPr>
            <w:r w:rsidRPr="004470FF">
              <w:rPr>
                <w:rFonts w:ascii="Calibri" w:eastAsia="Times New Roman" w:hAnsi="Calibri" w:cs="Times New Roman"/>
                <w:color w:val="000000"/>
              </w:rPr>
              <w:t xml:space="preserve">Establish the role of Chief Privacy Officer to address data-sharing risks and concerns; proactively allow students to control their privacy settings. </w:t>
            </w:r>
            <w:r w:rsidRPr="004470FF">
              <w:rPr>
                <w:rFonts w:ascii="Calibri" w:eastAsia="Times New Roman" w:hAnsi="Calibri" w:cs="Times New Roman"/>
                <w:color w:val="262626"/>
              </w:rPr>
              <w:t>[This would need to happen at the UNIVERSITY level, most likely not Campus Level.]</w:t>
            </w:r>
          </w:p>
        </w:tc>
      </w:tr>
      <w:tr w:rsidR="00043D98" w:rsidRPr="004470FF" w14:paraId="019BB83B" w14:textId="77777777" w:rsidTr="005E1211">
        <w:trPr>
          <w:trHeight w:val="300"/>
        </w:trPr>
        <w:tc>
          <w:tcPr>
            <w:tcW w:w="10200" w:type="dxa"/>
            <w:tcBorders>
              <w:top w:val="nil"/>
              <w:left w:val="nil"/>
              <w:bottom w:val="single" w:sz="4" w:space="0" w:color="auto"/>
              <w:right w:val="nil"/>
            </w:tcBorders>
            <w:shd w:val="clear" w:color="auto" w:fill="auto"/>
            <w:hideMark/>
          </w:tcPr>
          <w:p w14:paraId="7F83E2AB" w14:textId="77777777" w:rsidR="00043D98" w:rsidRPr="004470FF" w:rsidRDefault="00043D98" w:rsidP="005E1211">
            <w:pPr>
              <w:rPr>
                <w:rFonts w:ascii="Calibri" w:eastAsia="Times New Roman" w:hAnsi="Calibri" w:cs="Times New Roman"/>
                <w:color w:val="000000"/>
              </w:rPr>
            </w:pPr>
            <w:r w:rsidRPr="004470FF">
              <w:rPr>
                <w:rFonts w:ascii="Calibri" w:eastAsia="Times New Roman" w:hAnsi="Calibri" w:cs="Times New Roman"/>
                <w:color w:val="000000"/>
              </w:rPr>
              <w:t> </w:t>
            </w:r>
          </w:p>
        </w:tc>
      </w:tr>
      <w:tr w:rsidR="00043D98" w:rsidRPr="004470FF" w14:paraId="24E569FA" w14:textId="77777777" w:rsidTr="005E1211">
        <w:trPr>
          <w:trHeight w:val="360"/>
        </w:trPr>
        <w:tc>
          <w:tcPr>
            <w:tcW w:w="10200" w:type="dxa"/>
            <w:tcBorders>
              <w:top w:val="nil"/>
              <w:left w:val="single" w:sz="4" w:space="0" w:color="auto"/>
              <w:bottom w:val="single" w:sz="4" w:space="0" w:color="auto"/>
              <w:right w:val="single" w:sz="4" w:space="0" w:color="auto"/>
            </w:tcBorders>
            <w:shd w:val="clear" w:color="000000" w:fill="CCC0DA"/>
            <w:hideMark/>
          </w:tcPr>
          <w:p w14:paraId="4DF75785" w14:textId="77777777" w:rsidR="00043D98" w:rsidRPr="004470FF" w:rsidRDefault="00043D98" w:rsidP="005E1211">
            <w:pPr>
              <w:jc w:val="center"/>
              <w:rPr>
                <w:rFonts w:ascii="Calibri" w:eastAsia="Times New Roman" w:hAnsi="Calibri" w:cs="Times New Roman"/>
                <w:b/>
                <w:bCs/>
                <w:color w:val="000000"/>
                <w:sz w:val="28"/>
                <w:szCs w:val="28"/>
              </w:rPr>
            </w:pPr>
            <w:r w:rsidRPr="004470FF">
              <w:rPr>
                <w:rFonts w:ascii="Calibri" w:eastAsia="Times New Roman" w:hAnsi="Calibri" w:cs="Times New Roman"/>
                <w:b/>
                <w:bCs/>
                <w:color w:val="000000"/>
                <w:sz w:val="28"/>
                <w:szCs w:val="28"/>
              </w:rPr>
              <w:t>SUSTAINABILITY</w:t>
            </w:r>
          </w:p>
        </w:tc>
      </w:tr>
      <w:tr w:rsidR="00043D98" w:rsidRPr="004470FF" w14:paraId="1FBB5F8C" w14:textId="77777777" w:rsidTr="005E1211">
        <w:trPr>
          <w:trHeight w:val="300"/>
        </w:trPr>
        <w:tc>
          <w:tcPr>
            <w:tcW w:w="10200" w:type="dxa"/>
            <w:tcBorders>
              <w:top w:val="nil"/>
              <w:left w:val="nil"/>
              <w:bottom w:val="single" w:sz="4" w:space="0" w:color="auto"/>
              <w:right w:val="nil"/>
            </w:tcBorders>
            <w:shd w:val="clear" w:color="auto" w:fill="auto"/>
            <w:hideMark/>
          </w:tcPr>
          <w:p w14:paraId="101F66E7" w14:textId="77777777" w:rsidR="00043D98" w:rsidRPr="004470FF" w:rsidRDefault="00043D98" w:rsidP="005E1211">
            <w:pPr>
              <w:rPr>
                <w:rFonts w:ascii="Calibri" w:eastAsia="Times New Roman" w:hAnsi="Calibri" w:cs="Times New Roman"/>
                <w:color w:val="000000"/>
              </w:rPr>
            </w:pPr>
            <w:r w:rsidRPr="004470FF">
              <w:rPr>
                <w:rFonts w:ascii="Calibri" w:eastAsia="Times New Roman" w:hAnsi="Calibri" w:cs="Times New Roman"/>
                <w:color w:val="000000"/>
              </w:rPr>
              <w:t> </w:t>
            </w:r>
          </w:p>
        </w:tc>
      </w:tr>
      <w:tr w:rsidR="00043D98" w:rsidRPr="004470FF" w14:paraId="1747D7F5" w14:textId="77777777" w:rsidTr="005E1211">
        <w:trPr>
          <w:trHeight w:val="300"/>
        </w:trPr>
        <w:tc>
          <w:tcPr>
            <w:tcW w:w="10200" w:type="dxa"/>
            <w:tcBorders>
              <w:top w:val="nil"/>
              <w:left w:val="single" w:sz="4" w:space="0" w:color="auto"/>
              <w:bottom w:val="single" w:sz="4" w:space="0" w:color="auto"/>
              <w:right w:val="single" w:sz="4" w:space="0" w:color="auto"/>
            </w:tcBorders>
            <w:shd w:val="clear" w:color="auto" w:fill="auto"/>
            <w:hideMark/>
          </w:tcPr>
          <w:p w14:paraId="724D371A" w14:textId="77777777" w:rsidR="00043D98" w:rsidRPr="004470FF" w:rsidRDefault="00043D98" w:rsidP="005E1211">
            <w:pPr>
              <w:rPr>
                <w:rFonts w:ascii="Calibri" w:eastAsia="Times New Roman" w:hAnsi="Calibri" w:cs="Times New Roman"/>
                <w:color w:val="000000"/>
              </w:rPr>
            </w:pPr>
            <w:r w:rsidRPr="004470FF">
              <w:rPr>
                <w:rFonts w:ascii="Calibri" w:eastAsia="Times New Roman" w:hAnsi="Calibri" w:cs="Times New Roman"/>
                <w:color w:val="000000"/>
              </w:rPr>
              <w:t>Reduced paper cost, if more instruction is available online.</w:t>
            </w:r>
          </w:p>
        </w:tc>
      </w:tr>
      <w:tr w:rsidR="00043D98" w:rsidRPr="004470FF" w14:paraId="101361C4" w14:textId="77777777" w:rsidTr="005E1211">
        <w:trPr>
          <w:trHeight w:val="600"/>
        </w:trPr>
        <w:tc>
          <w:tcPr>
            <w:tcW w:w="10200" w:type="dxa"/>
            <w:tcBorders>
              <w:top w:val="nil"/>
              <w:left w:val="single" w:sz="4" w:space="0" w:color="auto"/>
              <w:bottom w:val="single" w:sz="4" w:space="0" w:color="auto"/>
              <w:right w:val="single" w:sz="4" w:space="0" w:color="auto"/>
            </w:tcBorders>
            <w:shd w:val="clear" w:color="auto" w:fill="auto"/>
            <w:hideMark/>
          </w:tcPr>
          <w:p w14:paraId="3A34A10E" w14:textId="77777777" w:rsidR="00043D98" w:rsidRPr="004470FF" w:rsidRDefault="00043D98" w:rsidP="005E1211">
            <w:pPr>
              <w:rPr>
                <w:rFonts w:ascii="Calibri" w:eastAsia="Times New Roman" w:hAnsi="Calibri" w:cs="Times New Roman"/>
                <w:color w:val="000000"/>
              </w:rPr>
            </w:pPr>
            <w:r w:rsidRPr="004470FF">
              <w:rPr>
                <w:rFonts w:ascii="Calibri" w:eastAsia="Times New Roman" w:hAnsi="Calibri" w:cs="Times New Roman"/>
                <w:color w:val="000000"/>
              </w:rPr>
              <w:t>Reduced paper cost if administrative and academic services utilizes electronic processing and storing data.</w:t>
            </w:r>
          </w:p>
        </w:tc>
      </w:tr>
      <w:tr w:rsidR="00043D98" w:rsidRPr="004470FF" w14:paraId="079039A0" w14:textId="77777777" w:rsidTr="005E1211">
        <w:trPr>
          <w:trHeight w:val="300"/>
        </w:trPr>
        <w:tc>
          <w:tcPr>
            <w:tcW w:w="10200" w:type="dxa"/>
            <w:tcBorders>
              <w:top w:val="nil"/>
              <w:left w:val="nil"/>
              <w:bottom w:val="single" w:sz="4" w:space="0" w:color="auto"/>
              <w:right w:val="nil"/>
            </w:tcBorders>
            <w:shd w:val="clear" w:color="auto" w:fill="auto"/>
            <w:hideMark/>
          </w:tcPr>
          <w:p w14:paraId="529A6136" w14:textId="77777777" w:rsidR="00043D98" w:rsidRPr="004470FF" w:rsidRDefault="00043D98" w:rsidP="005E1211">
            <w:pPr>
              <w:rPr>
                <w:rFonts w:ascii="Calibri" w:eastAsia="Times New Roman" w:hAnsi="Calibri" w:cs="Times New Roman"/>
                <w:color w:val="000000"/>
              </w:rPr>
            </w:pPr>
            <w:r w:rsidRPr="004470FF">
              <w:rPr>
                <w:rFonts w:ascii="Calibri" w:eastAsia="Times New Roman" w:hAnsi="Calibri" w:cs="Times New Roman"/>
                <w:color w:val="000000"/>
              </w:rPr>
              <w:t> </w:t>
            </w:r>
          </w:p>
        </w:tc>
      </w:tr>
      <w:tr w:rsidR="00043D98" w:rsidRPr="004470FF" w14:paraId="599C0972" w14:textId="77777777" w:rsidTr="005E1211">
        <w:trPr>
          <w:trHeight w:val="360"/>
        </w:trPr>
        <w:tc>
          <w:tcPr>
            <w:tcW w:w="10200" w:type="dxa"/>
            <w:tcBorders>
              <w:top w:val="nil"/>
              <w:left w:val="single" w:sz="4" w:space="0" w:color="auto"/>
              <w:bottom w:val="single" w:sz="4" w:space="0" w:color="auto"/>
              <w:right w:val="single" w:sz="4" w:space="0" w:color="auto"/>
            </w:tcBorders>
            <w:shd w:val="clear" w:color="000000" w:fill="CCC0DA"/>
            <w:hideMark/>
          </w:tcPr>
          <w:p w14:paraId="42FF5CE8" w14:textId="77777777" w:rsidR="00043D98" w:rsidRPr="004470FF" w:rsidRDefault="00043D98" w:rsidP="005E1211">
            <w:pPr>
              <w:jc w:val="center"/>
              <w:rPr>
                <w:rFonts w:ascii="Calibri" w:eastAsia="Times New Roman" w:hAnsi="Calibri" w:cs="Times New Roman"/>
                <w:b/>
                <w:bCs/>
                <w:color w:val="000000"/>
                <w:sz w:val="28"/>
                <w:szCs w:val="28"/>
              </w:rPr>
            </w:pPr>
            <w:r w:rsidRPr="004470FF">
              <w:rPr>
                <w:rFonts w:ascii="Calibri" w:eastAsia="Times New Roman" w:hAnsi="Calibri" w:cs="Times New Roman"/>
                <w:b/>
                <w:bCs/>
                <w:color w:val="000000"/>
                <w:sz w:val="28"/>
                <w:szCs w:val="28"/>
              </w:rPr>
              <w:t>BUDGET PLANNING</w:t>
            </w:r>
          </w:p>
        </w:tc>
      </w:tr>
      <w:tr w:rsidR="00043D98" w:rsidRPr="004470FF" w14:paraId="2C78A933" w14:textId="77777777" w:rsidTr="005E1211">
        <w:trPr>
          <w:trHeight w:val="300"/>
        </w:trPr>
        <w:tc>
          <w:tcPr>
            <w:tcW w:w="10200" w:type="dxa"/>
            <w:tcBorders>
              <w:top w:val="nil"/>
              <w:left w:val="nil"/>
              <w:bottom w:val="single" w:sz="4" w:space="0" w:color="auto"/>
              <w:right w:val="nil"/>
            </w:tcBorders>
            <w:shd w:val="clear" w:color="auto" w:fill="auto"/>
            <w:hideMark/>
          </w:tcPr>
          <w:p w14:paraId="52233A19" w14:textId="77777777" w:rsidR="00043D98" w:rsidRPr="004470FF" w:rsidRDefault="00043D98" w:rsidP="005E1211">
            <w:pPr>
              <w:rPr>
                <w:rFonts w:ascii="Calibri" w:eastAsia="Times New Roman" w:hAnsi="Calibri" w:cs="Times New Roman"/>
                <w:color w:val="000000"/>
              </w:rPr>
            </w:pPr>
            <w:r w:rsidRPr="004470FF">
              <w:rPr>
                <w:rFonts w:ascii="Calibri" w:eastAsia="Times New Roman" w:hAnsi="Calibri" w:cs="Times New Roman"/>
                <w:color w:val="000000"/>
              </w:rPr>
              <w:t> </w:t>
            </w:r>
          </w:p>
        </w:tc>
      </w:tr>
      <w:tr w:rsidR="00043D98" w:rsidRPr="004470FF" w14:paraId="108378B0" w14:textId="77777777" w:rsidTr="005E1211">
        <w:trPr>
          <w:trHeight w:val="300"/>
        </w:trPr>
        <w:tc>
          <w:tcPr>
            <w:tcW w:w="10200" w:type="dxa"/>
            <w:tcBorders>
              <w:top w:val="nil"/>
              <w:left w:val="single" w:sz="4" w:space="0" w:color="auto"/>
              <w:bottom w:val="single" w:sz="4" w:space="0" w:color="auto"/>
              <w:right w:val="single" w:sz="4" w:space="0" w:color="auto"/>
            </w:tcBorders>
            <w:shd w:val="clear" w:color="auto" w:fill="auto"/>
            <w:hideMark/>
          </w:tcPr>
          <w:p w14:paraId="2BFFD462" w14:textId="77777777" w:rsidR="00043D98" w:rsidRPr="004470FF" w:rsidRDefault="00043D98" w:rsidP="005E1211">
            <w:pPr>
              <w:rPr>
                <w:rFonts w:ascii="Calibri" w:eastAsia="Times New Roman" w:hAnsi="Calibri" w:cs="Times New Roman"/>
                <w:color w:val="000000"/>
              </w:rPr>
            </w:pPr>
            <w:r w:rsidRPr="004470FF">
              <w:rPr>
                <w:rFonts w:ascii="Calibri" w:eastAsia="Times New Roman" w:hAnsi="Calibri" w:cs="Times New Roman"/>
                <w:color w:val="000000"/>
              </w:rPr>
              <w:t>Establish a funding mechanism to support renovations, technology innovations, hard/software needs.</w:t>
            </w:r>
          </w:p>
        </w:tc>
      </w:tr>
      <w:tr w:rsidR="00043D98" w:rsidRPr="004470FF" w14:paraId="56A973E2" w14:textId="77777777" w:rsidTr="005E1211">
        <w:trPr>
          <w:trHeight w:val="300"/>
        </w:trPr>
        <w:tc>
          <w:tcPr>
            <w:tcW w:w="10200" w:type="dxa"/>
            <w:tcBorders>
              <w:top w:val="nil"/>
              <w:left w:val="nil"/>
              <w:bottom w:val="single" w:sz="4" w:space="0" w:color="auto"/>
              <w:right w:val="nil"/>
            </w:tcBorders>
            <w:shd w:val="clear" w:color="auto" w:fill="auto"/>
            <w:hideMark/>
          </w:tcPr>
          <w:p w14:paraId="1EB9BD8C" w14:textId="77777777" w:rsidR="00043D98" w:rsidRPr="004470FF" w:rsidRDefault="00043D98" w:rsidP="005E1211">
            <w:pPr>
              <w:rPr>
                <w:rFonts w:ascii="Calibri" w:eastAsia="Times New Roman" w:hAnsi="Calibri" w:cs="Times New Roman"/>
                <w:color w:val="000000"/>
              </w:rPr>
            </w:pPr>
            <w:r w:rsidRPr="004470FF">
              <w:rPr>
                <w:rFonts w:ascii="Calibri" w:eastAsia="Times New Roman" w:hAnsi="Calibri" w:cs="Times New Roman"/>
                <w:color w:val="000000"/>
              </w:rPr>
              <w:t> </w:t>
            </w:r>
          </w:p>
        </w:tc>
      </w:tr>
      <w:tr w:rsidR="00043D98" w:rsidRPr="004470FF" w14:paraId="5C3A35BD" w14:textId="77777777" w:rsidTr="005E1211">
        <w:trPr>
          <w:trHeight w:val="360"/>
        </w:trPr>
        <w:tc>
          <w:tcPr>
            <w:tcW w:w="10200" w:type="dxa"/>
            <w:tcBorders>
              <w:top w:val="nil"/>
              <w:left w:val="single" w:sz="4" w:space="0" w:color="auto"/>
              <w:bottom w:val="single" w:sz="4" w:space="0" w:color="auto"/>
              <w:right w:val="single" w:sz="4" w:space="0" w:color="auto"/>
            </w:tcBorders>
            <w:shd w:val="clear" w:color="000000" w:fill="CCC0DA"/>
            <w:hideMark/>
          </w:tcPr>
          <w:p w14:paraId="3DCF7EA4" w14:textId="77777777" w:rsidR="00043D98" w:rsidRPr="004470FF" w:rsidRDefault="00043D98" w:rsidP="005E1211">
            <w:pPr>
              <w:jc w:val="center"/>
              <w:rPr>
                <w:rFonts w:ascii="Calibri" w:eastAsia="Times New Roman" w:hAnsi="Calibri" w:cs="Times New Roman"/>
                <w:b/>
                <w:bCs/>
                <w:color w:val="000000"/>
                <w:sz w:val="28"/>
                <w:szCs w:val="28"/>
              </w:rPr>
            </w:pPr>
            <w:r w:rsidRPr="004470FF">
              <w:rPr>
                <w:rFonts w:ascii="Calibri" w:eastAsia="Times New Roman" w:hAnsi="Calibri" w:cs="Times New Roman"/>
                <w:b/>
                <w:bCs/>
                <w:color w:val="000000"/>
                <w:sz w:val="28"/>
                <w:szCs w:val="28"/>
              </w:rPr>
              <w:t>RESIDENTIAL EXPERIENCE</w:t>
            </w:r>
          </w:p>
        </w:tc>
      </w:tr>
      <w:tr w:rsidR="00043D98" w:rsidRPr="004470FF" w14:paraId="05D8BD80" w14:textId="77777777" w:rsidTr="005E1211">
        <w:trPr>
          <w:trHeight w:val="300"/>
        </w:trPr>
        <w:tc>
          <w:tcPr>
            <w:tcW w:w="10200" w:type="dxa"/>
            <w:tcBorders>
              <w:top w:val="nil"/>
              <w:left w:val="nil"/>
              <w:bottom w:val="single" w:sz="4" w:space="0" w:color="auto"/>
              <w:right w:val="nil"/>
            </w:tcBorders>
            <w:shd w:val="clear" w:color="auto" w:fill="auto"/>
            <w:hideMark/>
          </w:tcPr>
          <w:p w14:paraId="402C7D89" w14:textId="77777777" w:rsidR="00043D98" w:rsidRPr="004470FF" w:rsidRDefault="00043D98" w:rsidP="005E1211">
            <w:pPr>
              <w:rPr>
                <w:rFonts w:ascii="Calibri" w:eastAsia="Times New Roman" w:hAnsi="Calibri" w:cs="Times New Roman"/>
                <w:color w:val="000000"/>
              </w:rPr>
            </w:pPr>
            <w:r w:rsidRPr="004470FF">
              <w:rPr>
                <w:rFonts w:ascii="Calibri" w:eastAsia="Times New Roman" w:hAnsi="Calibri" w:cs="Times New Roman"/>
                <w:color w:val="000000"/>
              </w:rPr>
              <w:t> </w:t>
            </w:r>
          </w:p>
        </w:tc>
      </w:tr>
      <w:tr w:rsidR="00043D98" w:rsidRPr="004470FF" w14:paraId="4EE26A7E" w14:textId="77777777" w:rsidTr="005E1211">
        <w:trPr>
          <w:trHeight w:val="1800"/>
        </w:trPr>
        <w:tc>
          <w:tcPr>
            <w:tcW w:w="10200" w:type="dxa"/>
            <w:tcBorders>
              <w:top w:val="nil"/>
              <w:left w:val="single" w:sz="4" w:space="0" w:color="auto"/>
              <w:bottom w:val="single" w:sz="4" w:space="0" w:color="auto"/>
              <w:right w:val="single" w:sz="4" w:space="0" w:color="auto"/>
            </w:tcBorders>
            <w:shd w:val="clear" w:color="auto" w:fill="auto"/>
            <w:hideMark/>
          </w:tcPr>
          <w:p w14:paraId="66EA8AF9" w14:textId="77777777" w:rsidR="00043D98" w:rsidRPr="004470FF" w:rsidRDefault="00043D98" w:rsidP="005E1211">
            <w:pPr>
              <w:rPr>
                <w:rFonts w:ascii="Calibri" w:eastAsia="Times New Roman" w:hAnsi="Calibri" w:cs="Times New Roman"/>
                <w:color w:val="000000"/>
              </w:rPr>
            </w:pPr>
            <w:r w:rsidRPr="004470FF">
              <w:rPr>
                <w:rFonts w:ascii="Calibri" w:eastAsia="Times New Roman" w:hAnsi="Calibri" w:cs="Times New Roman"/>
                <w:i/>
                <w:iCs/>
                <w:color w:val="000000"/>
              </w:rPr>
              <w:t>(</w:t>
            </w:r>
            <w:proofErr w:type="gramStart"/>
            <w:r w:rsidRPr="004470FF">
              <w:rPr>
                <w:rFonts w:ascii="Calibri" w:eastAsia="Times New Roman" w:hAnsi="Calibri" w:cs="Times New Roman"/>
                <w:i/>
                <w:iCs/>
                <w:color w:val="000000"/>
              </w:rPr>
              <w:t>repeated</w:t>
            </w:r>
            <w:proofErr w:type="gramEnd"/>
            <w:r w:rsidRPr="004470FF">
              <w:rPr>
                <w:rFonts w:ascii="Calibri" w:eastAsia="Times New Roman" w:hAnsi="Calibri" w:cs="Times New Roman"/>
                <w:i/>
                <w:iCs/>
                <w:color w:val="000000"/>
              </w:rPr>
              <w:t xml:space="preserve"> from above) </w:t>
            </w:r>
            <w:r w:rsidRPr="004470FF">
              <w:rPr>
                <w:rFonts w:ascii="Calibri" w:eastAsia="Times New Roman" w:hAnsi="Calibri" w:cs="Times New Roman"/>
                <w:color w:val="000000"/>
              </w:rPr>
              <w:t xml:space="preserve">Develop policies and procedures so that campus instructional facilities, mobile technologies, and other </w:t>
            </w:r>
            <w:r w:rsidRPr="004470FF">
              <w:rPr>
                <w:rFonts w:ascii="Calibri" w:eastAsia="Times New Roman" w:hAnsi="Calibri" w:cs="Times New Roman"/>
                <w:color w:val="262626"/>
              </w:rPr>
              <w:t xml:space="preserve">places around campus, including and beyond our standard classrooms spaces of teaching and learning (the </w:t>
            </w:r>
            <w:proofErr w:type="spellStart"/>
            <w:r w:rsidRPr="004470FF">
              <w:rPr>
                <w:rFonts w:ascii="Calibri" w:eastAsia="Times New Roman" w:hAnsi="Calibri" w:cs="Times New Roman"/>
                <w:color w:val="262626"/>
              </w:rPr>
              <w:t>Vairo</w:t>
            </w:r>
            <w:proofErr w:type="spellEnd"/>
            <w:r w:rsidRPr="004470FF">
              <w:rPr>
                <w:rFonts w:ascii="Calibri" w:eastAsia="Times New Roman" w:hAnsi="Calibri" w:cs="Times New Roman"/>
                <w:color w:val="262626"/>
              </w:rPr>
              <w:t xml:space="preserve"> Courtyard, TMZKO back patio, trails, etc.) </w:t>
            </w:r>
            <w:r w:rsidRPr="004470FF">
              <w:rPr>
                <w:rFonts w:ascii="Calibri" w:eastAsia="Times New Roman" w:hAnsi="Calibri" w:cs="Times New Roman"/>
                <w:color w:val="000000"/>
              </w:rPr>
              <w:t xml:space="preserve">remain state-of-the-art and </w:t>
            </w:r>
            <w:r w:rsidRPr="004470FF">
              <w:rPr>
                <w:rFonts w:ascii="Calibri" w:eastAsia="Times New Roman" w:hAnsi="Calibri" w:cs="Times New Roman"/>
                <w:color w:val="262626"/>
              </w:rPr>
              <w:t xml:space="preserve">FLEXIBILE in their design (movable tables and chairs, white boards across the walls, etc.), so that students and faculty will be able to find a way to make the space work, with or without technology in hand. </w:t>
            </w:r>
          </w:p>
        </w:tc>
      </w:tr>
      <w:tr w:rsidR="00043D98" w:rsidRPr="004470FF" w14:paraId="5963427B" w14:textId="77777777" w:rsidTr="005E1211">
        <w:trPr>
          <w:trHeight w:val="2400"/>
        </w:trPr>
        <w:tc>
          <w:tcPr>
            <w:tcW w:w="10200" w:type="dxa"/>
            <w:tcBorders>
              <w:top w:val="nil"/>
              <w:left w:val="single" w:sz="4" w:space="0" w:color="auto"/>
              <w:bottom w:val="single" w:sz="4" w:space="0" w:color="auto"/>
              <w:right w:val="single" w:sz="4" w:space="0" w:color="auto"/>
            </w:tcBorders>
            <w:shd w:val="clear" w:color="auto" w:fill="auto"/>
            <w:hideMark/>
          </w:tcPr>
          <w:p w14:paraId="5F1C3D29" w14:textId="3552B245" w:rsidR="00043D98" w:rsidRPr="004470FF" w:rsidRDefault="00043D98" w:rsidP="00BE7DAD">
            <w:pPr>
              <w:rPr>
                <w:rFonts w:ascii="Calibri" w:eastAsia="Times New Roman" w:hAnsi="Calibri" w:cs="Times New Roman"/>
                <w:color w:val="000000"/>
              </w:rPr>
            </w:pPr>
            <w:r w:rsidRPr="004470FF">
              <w:rPr>
                <w:rFonts w:ascii="Calibri" w:eastAsia="Times New Roman" w:hAnsi="Calibri" w:cs="Times New Roman"/>
                <w:color w:val="000000"/>
              </w:rPr>
              <w:t>http://chronicle.com/blognetwork/theubiquitouslibrarian/2014/04/09/no-classrooms-just-experiences-free-thinking-the-future-of-higher-ed</w:t>
            </w:r>
            <w:proofErr w:type="gramStart"/>
            <w:r w:rsidRPr="004470FF">
              <w:rPr>
                <w:rFonts w:ascii="Calibri" w:eastAsia="Times New Roman" w:hAnsi="Calibri" w:cs="Times New Roman"/>
                <w:color w:val="000000"/>
              </w:rPr>
              <w:t xml:space="preserve">/  </w:t>
            </w:r>
            <w:r w:rsidR="00BE7DAD">
              <w:rPr>
                <w:rFonts w:ascii="Calibri" w:eastAsia="Times New Roman" w:hAnsi="Calibri" w:cs="Times New Roman"/>
                <w:color w:val="000000"/>
              </w:rPr>
              <w:t xml:space="preserve">  P</w:t>
            </w:r>
            <w:r w:rsidRPr="004470FF">
              <w:rPr>
                <w:rFonts w:ascii="Calibri" w:eastAsia="Times New Roman" w:hAnsi="Calibri" w:cs="Times New Roman"/>
                <w:color w:val="000000"/>
              </w:rPr>
              <w:t>erhaps</w:t>
            </w:r>
            <w:proofErr w:type="gramEnd"/>
            <w:r w:rsidRPr="004470FF">
              <w:rPr>
                <w:rFonts w:ascii="Calibri" w:eastAsia="Times New Roman" w:hAnsi="Calibri" w:cs="Times New Roman"/>
                <w:color w:val="000000"/>
              </w:rPr>
              <w:t xml:space="preserve"> in the residence halls, provide students their own desk or workbench—similar to what you find in architecture departments. There is an amazing community that forms around these programs and I think emulating that experience would be a powerful distinctive educational format. Imagine large spaces filled with desks, group rooms, and lounge areas where students read, write, work on projects, socialize, mentor each other, and </w:t>
            </w:r>
            <w:proofErr w:type="gramStart"/>
            <w:r w:rsidRPr="004470FF">
              <w:rPr>
                <w:rFonts w:ascii="Calibri" w:eastAsia="Times New Roman" w:hAnsi="Calibri" w:cs="Times New Roman"/>
                <w:color w:val="000000"/>
              </w:rPr>
              <w:t>collaborate  You</w:t>
            </w:r>
            <w:proofErr w:type="gramEnd"/>
            <w:r w:rsidRPr="004470FF">
              <w:rPr>
                <w:rFonts w:ascii="Calibri" w:eastAsia="Times New Roman" w:hAnsi="Calibri" w:cs="Times New Roman"/>
                <w:color w:val="000000"/>
              </w:rPr>
              <w:t xml:space="preserve"> could have engineers, poets, and biochemists all colliding together daily, formally and informally.</w:t>
            </w:r>
          </w:p>
        </w:tc>
      </w:tr>
    </w:tbl>
    <w:p w14:paraId="4FFA5ACC" w14:textId="77777777" w:rsidR="00043D98" w:rsidRDefault="00043D98" w:rsidP="00043D98">
      <w:pPr>
        <w:ind w:left="-450" w:firstLine="450"/>
      </w:pPr>
    </w:p>
    <w:tbl>
      <w:tblPr>
        <w:tblW w:w="10200" w:type="dxa"/>
        <w:tblInd w:w="93" w:type="dxa"/>
        <w:tblLook w:val="04A0" w:firstRow="1" w:lastRow="0" w:firstColumn="1" w:lastColumn="0" w:noHBand="0" w:noVBand="1"/>
      </w:tblPr>
      <w:tblGrid>
        <w:gridCol w:w="10200"/>
      </w:tblGrid>
      <w:tr w:rsidR="00043D98" w:rsidRPr="004470FF" w14:paraId="3310B9EA" w14:textId="77777777" w:rsidTr="005E1211">
        <w:trPr>
          <w:trHeight w:val="400"/>
        </w:trPr>
        <w:tc>
          <w:tcPr>
            <w:tcW w:w="10200" w:type="dxa"/>
            <w:tcBorders>
              <w:top w:val="single" w:sz="4" w:space="0" w:color="auto"/>
              <w:left w:val="single" w:sz="4" w:space="0" w:color="auto"/>
              <w:bottom w:val="single" w:sz="4" w:space="0" w:color="auto"/>
              <w:right w:val="single" w:sz="4" w:space="0" w:color="auto"/>
            </w:tcBorders>
            <w:shd w:val="clear" w:color="000000" w:fill="FABF8F"/>
            <w:hideMark/>
          </w:tcPr>
          <w:p w14:paraId="3587BAA9" w14:textId="77777777" w:rsidR="00043D98" w:rsidRPr="000573C0" w:rsidRDefault="00043D98" w:rsidP="005E1211">
            <w:pPr>
              <w:jc w:val="center"/>
              <w:rPr>
                <w:rFonts w:ascii="Calibri" w:eastAsia="Times New Roman" w:hAnsi="Calibri" w:cs="Times New Roman"/>
                <w:b/>
                <w:color w:val="000000"/>
                <w:sz w:val="32"/>
                <w:szCs w:val="32"/>
              </w:rPr>
            </w:pPr>
            <w:r w:rsidRPr="000573C0">
              <w:rPr>
                <w:rFonts w:ascii="Calibri" w:eastAsia="Times New Roman" w:hAnsi="Calibri" w:cs="Times New Roman"/>
                <w:b/>
                <w:color w:val="000000"/>
                <w:sz w:val="32"/>
                <w:szCs w:val="32"/>
              </w:rPr>
              <w:lastRenderedPageBreak/>
              <w:t>VALUING AND EXPLORING OUR CULTURES</w:t>
            </w:r>
          </w:p>
        </w:tc>
      </w:tr>
      <w:tr w:rsidR="00043D98" w:rsidRPr="004470FF" w14:paraId="0F66A0C0" w14:textId="77777777" w:rsidTr="005E1211">
        <w:trPr>
          <w:trHeight w:val="300"/>
        </w:trPr>
        <w:tc>
          <w:tcPr>
            <w:tcW w:w="10200" w:type="dxa"/>
            <w:tcBorders>
              <w:top w:val="nil"/>
              <w:left w:val="nil"/>
              <w:bottom w:val="single" w:sz="4" w:space="0" w:color="auto"/>
              <w:right w:val="nil"/>
            </w:tcBorders>
            <w:shd w:val="clear" w:color="auto" w:fill="auto"/>
            <w:hideMark/>
          </w:tcPr>
          <w:p w14:paraId="23B91BA7" w14:textId="77777777" w:rsidR="00043D98" w:rsidRPr="004470FF" w:rsidRDefault="00043D98" w:rsidP="005E1211">
            <w:pPr>
              <w:jc w:val="center"/>
              <w:rPr>
                <w:rFonts w:ascii="Calibri" w:eastAsia="Times New Roman" w:hAnsi="Calibri" w:cs="Times New Roman"/>
                <w:color w:val="000000"/>
              </w:rPr>
            </w:pPr>
            <w:r w:rsidRPr="004470FF">
              <w:rPr>
                <w:rFonts w:ascii="Calibri" w:eastAsia="Times New Roman" w:hAnsi="Calibri" w:cs="Times New Roman"/>
                <w:color w:val="000000"/>
              </w:rPr>
              <w:t> </w:t>
            </w:r>
          </w:p>
        </w:tc>
      </w:tr>
      <w:tr w:rsidR="00043D98" w:rsidRPr="004470FF" w14:paraId="5CD5D77B" w14:textId="77777777" w:rsidTr="005E1211">
        <w:trPr>
          <w:trHeight w:val="360"/>
        </w:trPr>
        <w:tc>
          <w:tcPr>
            <w:tcW w:w="10200" w:type="dxa"/>
            <w:tcBorders>
              <w:top w:val="nil"/>
              <w:left w:val="single" w:sz="4" w:space="0" w:color="auto"/>
              <w:bottom w:val="single" w:sz="4" w:space="0" w:color="auto"/>
              <w:right w:val="single" w:sz="4" w:space="0" w:color="auto"/>
            </w:tcBorders>
            <w:shd w:val="clear" w:color="000000" w:fill="FCD5B4"/>
            <w:hideMark/>
          </w:tcPr>
          <w:p w14:paraId="6F31995F" w14:textId="77777777" w:rsidR="00043D98" w:rsidRPr="000573C0" w:rsidRDefault="00043D98" w:rsidP="005E1211">
            <w:pPr>
              <w:jc w:val="center"/>
              <w:rPr>
                <w:rFonts w:ascii="Calibri" w:eastAsia="Times New Roman" w:hAnsi="Calibri" w:cs="Times New Roman"/>
                <w:b/>
                <w:color w:val="000000"/>
                <w:sz w:val="28"/>
                <w:szCs w:val="28"/>
              </w:rPr>
            </w:pPr>
            <w:r w:rsidRPr="000573C0">
              <w:rPr>
                <w:rFonts w:ascii="Calibri" w:eastAsia="Times New Roman" w:hAnsi="Calibri" w:cs="Times New Roman"/>
                <w:b/>
                <w:color w:val="000000"/>
                <w:sz w:val="28"/>
                <w:szCs w:val="28"/>
              </w:rPr>
              <w:t>FIVE-YEAR VISION</w:t>
            </w:r>
          </w:p>
        </w:tc>
      </w:tr>
      <w:tr w:rsidR="00043D98" w:rsidRPr="004470FF" w14:paraId="4B412A23" w14:textId="77777777" w:rsidTr="005E1211">
        <w:trPr>
          <w:trHeight w:val="300"/>
        </w:trPr>
        <w:tc>
          <w:tcPr>
            <w:tcW w:w="10200" w:type="dxa"/>
            <w:tcBorders>
              <w:top w:val="nil"/>
              <w:left w:val="nil"/>
              <w:bottom w:val="single" w:sz="4" w:space="0" w:color="auto"/>
              <w:right w:val="nil"/>
            </w:tcBorders>
            <w:shd w:val="clear" w:color="auto" w:fill="auto"/>
            <w:hideMark/>
          </w:tcPr>
          <w:p w14:paraId="12B88133" w14:textId="77777777" w:rsidR="00043D98" w:rsidRPr="004470FF" w:rsidRDefault="00043D98" w:rsidP="005E1211">
            <w:pPr>
              <w:jc w:val="center"/>
              <w:rPr>
                <w:rFonts w:ascii="Calibri" w:eastAsia="Times New Roman" w:hAnsi="Calibri" w:cs="Times New Roman"/>
                <w:color w:val="000000"/>
              </w:rPr>
            </w:pPr>
            <w:r w:rsidRPr="004470FF">
              <w:rPr>
                <w:rFonts w:ascii="Calibri" w:eastAsia="Times New Roman" w:hAnsi="Calibri" w:cs="Times New Roman"/>
                <w:color w:val="000000"/>
              </w:rPr>
              <w:t> </w:t>
            </w:r>
          </w:p>
        </w:tc>
      </w:tr>
      <w:tr w:rsidR="00043D98" w:rsidRPr="004470FF" w14:paraId="2B05ED84" w14:textId="77777777" w:rsidTr="005E1211">
        <w:trPr>
          <w:trHeight w:val="900"/>
        </w:trPr>
        <w:tc>
          <w:tcPr>
            <w:tcW w:w="10200" w:type="dxa"/>
            <w:tcBorders>
              <w:top w:val="nil"/>
              <w:left w:val="single" w:sz="4" w:space="0" w:color="auto"/>
              <w:bottom w:val="single" w:sz="4" w:space="0" w:color="auto"/>
              <w:right w:val="single" w:sz="4" w:space="0" w:color="auto"/>
            </w:tcBorders>
            <w:shd w:val="clear" w:color="auto" w:fill="auto"/>
            <w:hideMark/>
          </w:tcPr>
          <w:p w14:paraId="1DFA6BCA" w14:textId="77777777" w:rsidR="00043D98" w:rsidRPr="004470FF" w:rsidRDefault="00043D98" w:rsidP="005E1211">
            <w:pPr>
              <w:rPr>
                <w:rFonts w:ascii="Calibri" w:eastAsia="Times New Roman" w:hAnsi="Calibri" w:cs="Times New Roman"/>
                <w:color w:val="000000"/>
              </w:rPr>
            </w:pPr>
            <w:r w:rsidRPr="004470FF">
              <w:rPr>
                <w:rFonts w:ascii="Calibri" w:eastAsia="Times New Roman" w:hAnsi="Calibri" w:cs="Times New Roman"/>
                <w:color w:val="000000"/>
              </w:rPr>
              <w:t>Penn State Brandywine's culture will value diversity, inclusion, internationalism, and equity; the integration of learning and scholarship with community engagement; and an academic environment that is rich in arts and humanities offerings and events.</w:t>
            </w:r>
          </w:p>
        </w:tc>
      </w:tr>
      <w:tr w:rsidR="00043D98" w:rsidRPr="004470FF" w14:paraId="4469FF03" w14:textId="77777777" w:rsidTr="005E1211">
        <w:trPr>
          <w:trHeight w:val="300"/>
        </w:trPr>
        <w:tc>
          <w:tcPr>
            <w:tcW w:w="10200" w:type="dxa"/>
            <w:tcBorders>
              <w:top w:val="nil"/>
              <w:left w:val="nil"/>
              <w:bottom w:val="single" w:sz="4" w:space="0" w:color="auto"/>
              <w:right w:val="nil"/>
            </w:tcBorders>
            <w:shd w:val="clear" w:color="auto" w:fill="auto"/>
            <w:hideMark/>
          </w:tcPr>
          <w:p w14:paraId="1D759F39" w14:textId="77777777" w:rsidR="00043D98" w:rsidRPr="004470FF" w:rsidRDefault="00043D98" w:rsidP="005E1211">
            <w:pPr>
              <w:rPr>
                <w:rFonts w:ascii="Calibri" w:eastAsia="Times New Roman" w:hAnsi="Calibri" w:cs="Times New Roman"/>
                <w:color w:val="000000"/>
              </w:rPr>
            </w:pPr>
            <w:r w:rsidRPr="004470FF">
              <w:rPr>
                <w:rFonts w:ascii="Calibri" w:eastAsia="Times New Roman" w:hAnsi="Calibri" w:cs="Times New Roman"/>
                <w:color w:val="000000"/>
              </w:rPr>
              <w:t> </w:t>
            </w:r>
          </w:p>
        </w:tc>
      </w:tr>
      <w:tr w:rsidR="00043D98" w:rsidRPr="004470FF" w14:paraId="1F062EF3" w14:textId="77777777" w:rsidTr="005E1211">
        <w:trPr>
          <w:trHeight w:val="360"/>
        </w:trPr>
        <w:tc>
          <w:tcPr>
            <w:tcW w:w="10200" w:type="dxa"/>
            <w:tcBorders>
              <w:top w:val="nil"/>
              <w:left w:val="single" w:sz="4" w:space="0" w:color="auto"/>
              <w:bottom w:val="single" w:sz="4" w:space="0" w:color="auto"/>
              <w:right w:val="single" w:sz="4" w:space="0" w:color="auto"/>
            </w:tcBorders>
            <w:shd w:val="clear" w:color="000000" w:fill="FCD5B4"/>
            <w:hideMark/>
          </w:tcPr>
          <w:p w14:paraId="3168DD7F" w14:textId="77777777" w:rsidR="00043D98" w:rsidRPr="000573C0" w:rsidRDefault="00043D98" w:rsidP="005E1211">
            <w:pPr>
              <w:jc w:val="center"/>
              <w:rPr>
                <w:rFonts w:ascii="Calibri" w:eastAsia="Times New Roman" w:hAnsi="Calibri" w:cs="Times New Roman"/>
                <w:b/>
                <w:color w:val="000000"/>
                <w:sz w:val="28"/>
                <w:szCs w:val="28"/>
              </w:rPr>
            </w:pPr>
            <w:r w:rsidRPr="000573C0">
              <w:rPr>
                <w:rFonts w:ascii="Calibri" w:eastAsia="Times New Roman" w:hAnsi="Calibri" w:cs="Times New Roman"/>
                <w:b/>
                <w:color w:val="000000"/>
                <w:sz w:val="28"/>
                <w:szCs w:val="28"/>
              </w:rPr>
              <w:t>SPECIFIC STRATEGIES</w:t>
            </w:r>
          </w:p>
        </w:tc>
      </w:tr>
      <w:tr w:rsidR="00043D98" w:rsidRPr="004470FF" w14:paraId="0680C95F" w14:textId="77777777" w:rsidTr="005E1211">
        <w:trPr>
          <w:trHeight w:val="300"/>
        </w:trPr>
        <w:tc>
          <w:tcPr>
            <w:tcW w:w="10200" w:type="dxa"/>
            <w:tcBorders>
              <w:top w:val="nil"/>
              <w:left w:val="nil"/>
              <w:bottom w:val="single" w:sz="4" w:space="0" w:color="auto"/>
              <w:right w:val="nil"/>
            </w:tcBorders>
            <w:shd w:val="clear" w:color="auto" w:fill="auto"/>
            <w:hideMark/>
          </w:tcPr>
          <w:p w14:paraId="4B43E3A3" w14:textId="77777777" w:rsidR="00043D98" w:rsidRPr="004470FF" w:rsidRDefault="00043D98" w:rsidP="005E1211">
            <w:pPr>
              <w:jc w:val="center"/>
              <w:rPr>
                <w:rFonts w:ascii="Calibri" w:eastAsia="Times New Roman" w:hAnsi="Calibri" w:cs="Times New Roman"/>
                <w:color w:val="000000"/>
              </w:rPr>
            </w:pPr>
            <w:r w:rsidRPr="004470FF">
              <w:rPr>
                <w:rFonts w:ascii="Calibri" w:eastAsia="Times New Roman" w:hAnsi="Calibri" w:cs="Times New Roman"/>
                <w:color w:val="000000"/>
              </w:rPr>
              <w:t> </w:t>
            </w:r>
          </w:p>
        </w:tc>
      </w:tr>
      <w:tr w:rsidR="00043D98" w:rsidRPr="004470FF" w14:paraId="1B34915C" w14:textId="77777777" w:rsidTr="005E1211">
        <w:trPr>
          <w:trHeight w:val="600"/>
        </w:trPr>
        <w:tc>
          <w:tcPr>
            <w:tcW w:w="10200" w:type="dxa"/>
            <w:tcBorders>
              <w:top w:val="nil"/>
              <w:left w:val="single" w:sz="4" w:space="0" w:color="auto"/>
              <w:bottom w:val="single" w:sz="4" w:space="0" w:color="auto"/>
              <w:right w:val="single" w:sz="4" w:space="0" w:color="auto"/>
            </w:tcBorders>
            <w:shd w:val="clear" w:color="auto" w:fill="auto"/>
            <w:hideMark/>
          </w:tcPr>
          <w:p w14:paraId="15B9FD3C" w14:textId="77777777" w:rsidR="00043D98" w:rsidRPr="004470FF" w:rsidRDefault="00043D98" w:rsidP="005E1211">
            <w:pPr>
              <w:rPr>
                <w:rFonts w:ascii="Calibri" w:eastAsia="Times New Roman" w:hAnsi="Calibri" w:cs="Times New Roman"/>
                <w:color w:val="000000"/>
              </w:rPr>
            </w:pPr>
            <w:r w:rsidRPr="004470FF">
              <w:rPr>
                <w:rFonts w:ascii="Calibri" w:eastAsia="Times New Roman" w:hAnsi="Calibri" w:cs="Times New Roman"/>
                <w:color w:val="000000"/>
              </w:rPr>
              <w:t>Encourage collaborative efforts across campus departments to ensure that values of diversity and inclusion are infused in every area of campus life.</w:t>
            </w:r>
          </w:p>
        </w:tc>
      </w:tr>
      <w:tr w:rsidR="00043D98" w:rsidRPr="004470FF" w14:paraId="3D8622D9" w14:textId="77777777" w:rsidTr="005E1211">
        <w:trPr>
          <w:trHeight w:val="300"/>
        </w:trPr>
        <w:tc>
          <w:tcPr>
            <w:tcW w:w="10200" w:type="dxa"/>
            <w:tcBorders>
              <w:top w:val="nil"/>
              <w:left w:val="single" w:sz="4" w:space="0" w:color="auto"/>
              <w:bottom w:val="single" w:sz="4" w:space="0" w:color="auto"/>
              <w:right w:val="single" w:sz="4" w:space="0" w:color="auto"/>
            </w:tcBorders>
            <w:shd w:val="clear" w:color="auto" w:fill="auto"/>
            <w:hideMark/>
          </w:tcPr>
          <w:p w14:paraId="4AB9307E" w14:textId="77777777" w:rsidR="00043D98" w:rsidRPr="004470FF" w:rsidRDefault="00043D98" w:rsidP="005E1211">
            <w:pPr>
              <w:rPr>
                <w:rFonts w:ascii="Calibri" w:eastAsia="Times New Roman" w:hAnsi="Calibri" w:cs="Times New Roman"/>
                <w:color w:val="000000"/>
              </w:rPr>
            </w:pPr>
            <w:r w:rsidRPr="004470FF">
              <w:rPr>
                <w:rFonts w:ascii="Calibri" w:eastAsia="Times New Roman" w:hAnsi="Calibri" w:cs="Times New Roman"/>
                <w:color w:val="000000"/>
              </w:rPr>
              <w:t>Integrate civic engagement into academic curricula and extracurricular activities.</w:t>
            </w:r>
          </w:p>
        </w:tc>
      </w:tr>
      <w:tr w:rsidR="00043D98" w:rsidRPr="004470FF" w14:paraId="67544EEF" w14:textId="77777777" w:rsidTr="005E1211">
        <w:trPr>
          <w:trHeight w:val="300"/>
        </w:trPr>
        <w:tc>
          <w:tcPr>
            <w:tcW w:w="10200" w:type="dxa"/>
            <w:tcBorders>
              <w:top w:val="nil"/>
              <w:left w:val="single" w:sz="4" w:space="0" w:color="auto"/>
              <w:bottom w:val="single" w:sz="4" w:space="0" w:color="auto"/>
              <w:right w:val="single" w:sz="4" w:space="0" w:color="auto"/>
            </w:tcBorders>
            <w:shd w:val="clear" w:color="auto" w:fill="auto"/>
            <w:hideMark/>
          </w:tcPr>
          <w:p w14:paraId="5DF3A6D6" w14:textId="77777777" w:rsidR="00043D98" w:rsidRPr="004470FF" w:rsidRDefault="00043D98" w:rsidP="005E1211">
            <w:pPr>
              <w:rPr>
                <w:rFonts w:ascii="Calibri" w:eastAsia="Times New Roman" w:hAnsi="Calibri" w:cs="Times New Roman"/>
                <w:color w:val="000000"/>
              </w:rPr>
            </w:pPr>
            <w:r w:rsidRPr="004470FF">
              <w:rPr>
                <w:rFonts w:ascii="Calibri" w:eastAsia="Times New Roman" w:hAnsi="Calibri" w:cs="Times New Roman"/>
                <w:color w:val="000000"/>
              </w:rPr>
              <w:t>Strengthen the arts and humanities, especially the English department, on campus.</w:t>
            </w:r>
          </w:p>
        </w:tc>
      </w:tr>
      <w:tr w:rsidR="00043D98" w:rsidRPr="004470FF" w14:paraId="4907A6B3" w14:textId="77777777" w:rsidTr="005E1211">
        <w:trPr>
          <w:trHeight w:val="300"/>
        </w:trPr>
        <w:tc>
          <w:tcPr>
            <w:tcW w:w="10200" w:type="dxa"/>
            <w:tcBorders>
              <w:top w:val="nil"/>
              <w:left w:val="single" w:sz="4" w:space="0" w:color="auto"/>
              <w:bottom w:val="single" w:sz="4" w:space="0" w:color="auto"/>
              <w:right w:val="single" w:sz="4" w:space="0" w:color="auto"/>
            </w:tcBorders>
            <w:shd w:val="clear" w:color="auto" w:fill="auto"/>
            <w:hideMark/>
          </w:tcPr>
          <w:p w14:paraId="286515F2" w14:textId="77777777" w:rsidR="00043D98" w:rsidRPr="004470FF" w:rsidRDefault="00043D98" w:rsidP="005E1211">
            <w:pPr>
              <w:rPr>
                <w:rFonts w:ascii="Calibri" w:eastAsia="Times New Roman" w:hAnsi="Calibri" w:cs="Times New Roman"/>
                <w:color w:val="000000"/>
              </w:rPr>
            </w:pPr>
            <w:r w:rsidRPr="004470FF">
              <w:rPr>
                <w:rFonts w:ascii="Calibri" w:eastAsia="Times New Roman" w:hAnsi="Calibri" w:cs="Times New Roman"/>
                <w:color w:val="000000"/>
              </w:rPr>
              <w:t>Increase student involvement in clubs and meetings.</w:t>
            </w:r>
          </w:p>
        </w:tc>
      </w:tr>
      <w:tr w:rsidR="00043D98" w:rsidRPr="004470FF" w14:paraId="35720882" w14:textId="77777777" w:rsidTr="005E1211">
        <w:trPr>
          <w:trHeight w:val="300"/>
        </w:trPr>
        <w:tc>
          <w:tcPr>
            <w:tcW w:w="10200" w:type="dxa"/>
            <w:tcBorders>
              <w:top w:val="nil"/>
              <w:left w:val="nil"/>
              <w:bottom w:val="single" w:sz="4" w:space="0" w:color="auto"/>
              <w:right w:val="nil"/>
            </w:tcBorders>
            <w:shd w:val="clear" w:color="auto" w:fill="auto"/>
            <w:hideMark/>
          </w:tcPr>
          <w:p w14:paraId="45930D4C" w14:textId="77777777" w:rsidR="00043D98" w:rsidRPr="004470FF" w:rsidRDefault="00043D98" w:rsidP="005E1211">
            <w:pPr>
              <w:rPr>
                <w:rFonts w:ascii="Calibri" w:eastAsia="Times New Roman" w:hAnsi="Calibri" w:cs="Times New Roman"/>
                <w:color w:val="000000"/>
              </w:rPr>
            </w:pPr>
            <w:r w:rsidRPr="004470FF">
              <w:rPr>
                <w:rFonts w:ascii="Calibri" w:eastAsia="Times New Roman" w:hAnsi="Calibri" w:cs="Times New Roman"/>
                <w:color w:val="000000"/>
              </w:rPr>
              <w:t> </w:t>
            </w:r>
          </w:p>
        </w:tc>
      </w:tr>
      <w:tr w:rsidR="00043D98" w:rsidRPr="004470FF" w14:paraId="5E58A3D1" w14:textId="77777777" w:rsidTr="005E1211">
        <w:trPr>
          <w:trHeight w:val="360"/>
        </w:trPr>
        <w:tc>
          <w:tcPr>
            <w:tcW w:w="10200" w:type="dxa"/>
            <w:tcBorders>
              <w:top w:val="nil"/>
              <w:left w:val="single" w:sz="4" w:space="0" w:color="auto"/>
              <w:bottom w:val="single" w:sz="4" w:space="0" w:color="auto"/>
              <w:right w:val="single" w:sz="4" w:space="0" w:color="auto"/>
            </w:tcBorders>
            <w:shd w:val="clear" w:color="000000" w:fill="FCD5B4"/>
            <w:hideMark/>
          </w:tcPr>
          <w:p w14:paraId="72BD2C47" w14:textId="77777777" w:rsidR="00043D98" w:rsidRPr="000573C0" w:rsidRDefault="00043D98" w:rsidP="005E1211">
            <w:pPr>
              <w:jc w:val="center"/>
              <w:rPr>
                <w:rFonts w:ascii="Calibri" w:eastAsia="Times New Roman" w:hAnsi="Calibri" w:cs="Times New Roman"/>
                <w:b/>
                <w:color w:val="000000"/>
                <w:sz w:val="28"/>
                <w:szCs w:val="28"/>
              </w:rPr>
            </w:pPr>
            <w:r w:rsidRPr="000573C0">
              <w:rPr>
                <w:rFonts w:ascii="Calibri" w:eastAsia="Times New Roman" w:hAnsi="Calibri" w:cs="Times New Roman"/>
                <w:b/>
                <w:color w:val="000000"/>
                <w:sz w:val="28"/>
                <w:szCs w:val="28"/>
              </w:rPr>
              <w:t>ACADEMIC PLANS, PROGRESS, ASSESSMENT</w:t>
            </w:r>
          </w:p>
        </w:tc>
      </w:tr>
      <w:tr w:rsidR="00043D98" w:rsidRPr="004470FF" w14:paraId="29D74741" w14:textId="77777777" w:rsidTr="005E1211">
        <w:trPr>
          <w:trHeight w:val="300"/>
        </w:trPr>
        <w:tc>
          <w:tcPr>
            <w:tcW w:w="10200" w:type="dxa"/>
            <w:tcBorders>
              <w:top w:val="nil"/>
              <w:left w:val="nil"/>
              <w:bottom w:val="single" w:sz="4" w:space="0" w:color="auto"/>
              <w:right w:val="nil"/>
            </w:tcBorders>
            <w:shd w:val="clear" w:color="auto" w:fill="auto"/>
            <w:hideMark/>
          </w:tcPr>
          <w:p w14:paraId="099164DE" w14:textId="77777777" w:rsidR="00043D98" w:rsidRPr="004470FF" w:rsidRDefault="00043D98" w:rsidP="005E1211">
            <w:pPr>
              <w:jc w:val="center"/>
              <w:rPr>
                <w:rFonts w:ascii="Calibri" w:eastAsia="Times New Roman" w:hAnsi="Calibri" w:cs="Times New Roman"/>
                <w:color w:val="000000"/>
              </w:rPr>
            </w:pPr>
            <w:r w:rsidRPr="004470FF">
              <w:rPr>
                <w:rFonts w:ascii="Calibri" w:eastAsia="Times New Roman" w:hAnsi="Calibri" w:cs="Times New Roman"/>
                <w:color w:val="000000"/>
              </w:rPr>
              <w:t> </w:t>
            </w:r>
          </w:p>
        </w:tc>
      </w:tr>
      <w:tr w:rsidR="00043D98" w:rsidRPr="004470FF" w14:paraId="0F120F1C" w14:textId="77777777" w:rsidTr="005E1211">
        <w:trPr>
          <w:trHeight w:val="600"/>
        </w:trPr>
        <w:tc>
          <w:tcPr>
            <w:tcW w:w="10200" w:type="dxa"/>
            <w:tcBorders>
              <w:top w:val="nil"/>
              <w:left w:val="single" w:sz="4" w:space="0" w:color="auto"/>
              <w:bottom w:val="single" w:sz="4" w:space="0" w:color="auto"/>
              <w:right w:val="single" w:sz="4" w:space="0" w:color="auto"/>
            </w:tcBorders>
            <w:shd w:val="clear" w:color="auto" w:fill="auto"/>
            <w:hideMark/>
          </w:tcPr>
          <w:p w14:paraId="42D561B4" w14:textId="77777777" w:rsidR="00043D98" w:rsidRPr="004470FF" w:rsidRDefault="00043D98" w:rsidP="005E1211">
            <w:pPr>
              <w:rPr>
                <w:rFonts w:ascii="Calibri" w:eastAsia="Times New Roman" w:hAnsi="Calibri" w:cs="Times New Roman"/>
                <w:color w:val="000000"/>
              </w:rPr>
            </w:pPr>
            <w:r w:rsidRPr="004470FF">
              <w:rPr>
                <w:rFonts w:ascii="Calibri" w:eastAsia="Times New Roman" w:hAnsi="Calibri" w:cs="Times New Roman"/>
                <w:color w:val="000000"/>
              </w:rPr>
              <w:t>Establish a First Year Experience program that encourages students to enroll in courses that address diversity, social inclusiveness, and cultural competence.</w:t>
            </w:r>
            <w:r w:rsidRPr="004470FF">
              <w:rPr>
                <w:rFonts w:ascii="Calibri" w:eastAsia="Times New Roman" w:hAnsi="Calibri" w:cs="Times New Roman"/>
                <w:color w:val="FF0000"/>
              </w:rPr>
              <w:t xml:space="preserve"> </w:t>
            </w:r>
          </w:p>
        </w:tc>
      </w:tr>
      <w:tr w:rsidR="00043D98" w:rsidRPr="004470FF" w14:paraId="4DE3A5D6" w14:textId="77777777" w:rsidTr="005E1211">
        <w:trPr>
          <w:trHeight w:val="300"/>
        </w:trPr>
        <w:tc>
          <w:tcPr>
            <w:tcW w:w="10200" w:type="dxa"/>
            <w:tcBorders>
              <w:top w:val="nil"/>
              <w:left w:val="single" w:sz="4" w:space="0" w:color="auto"/>
              <w:bottom w:val="single" w:sz="4" w:space="0" w:color="auto"/>
              <w:right w:val="single" w:sz="4" w:space="0" w:color="auto"/>
            </w:tcBorders>
            <w:shd w:val="clear" w:color="auto" w:fill="auto"/>
            <w:hideMark/>
          </w:tcPr>
          <w:p w14:paraId="42DA5B0C" w14:textId="77777777" w:rsidR="00043D98" w:rsidRPr="004470FF" w:rsidRDefault="00043D98" w:rsidP="005E1211">
            <w:pPr>
              <w:rPr>
                <w:rFonts w:ascii="Calibri" w:eastAsia="Times New Roman" w:hAnsi="Calibri" w:cs="Times New Roman"/>
                <w:color w:val="000000"/>
              </w:rPr>
            </w:pPr>
            <w:r w:rsidRPr="004470FF">
              <w:rPr>
                <w:rFonts w:ascii="Calibri" w:eastAsia="Times New Roman" w:hAnsi="Calibri" w:cs="Times New Roman"/>
                <w:color w:val="000000"/>
              </w:rPr>
              <w:t>Reinstate Freshman Seminar to establish a foundation of diversity, inclusion, and democracy.</w:t>
            </w:r>
          </w:p>
        </w:tc>
      </w:tr>
      <w:tr w:rsidR="00043D98" w:rsidRPr="004470FF" w14:paraId="7C0EAD54" w14:textId="77777777" w:rsidTr="005E1211">
        <w:trPr>
          <w:trHeight w:val="600"/>
        </w:trPr>
        <w:tc>
          <w:tcPr>
            <w:tcW w:w="10200" w:type="dxa"/>
            <w:tcBorders>
              <w:top w:val="nil"/>
              <w:left w:val="single" w:sz="4" w:space="0" w:color="auto"/>
              <w:bottom w:val="single" w:sz="4" w:space="0" w:color="auto"/>
              <w:right w:val="single" w:sz="4" w:space="0" w:color="auto"/>
            </w:tcBorders>
            <w:shd w:val="clear" w:color="auto" w:fill="auto"/>
            <w:hideMark/>
          </w:tcPr>
          <w:p w14:paraId="315DF1B6" w14:textId="77777777" w:rsidR="00043D98" w:rsidRPr="004470FF" w:rsidRDefault="00043D98" w:rsidP="005E1211">
            <w:pPr>
              <w:rPr>
                <w:rFonts w:ascii="Calibri" w:eastAsia="Times New Roman" w:hAnsi="Calibri" w:cs="Times New Roman"/>
                <w:color w:val="000000"/>
              </w:rPr>
            </w:pPr>
            <w:r w:rsidRPr="004470FF">
              <w:rPr>
                <w:rFonts w:ascii="Calibri" w:eastAsia="Times New Roman" w:hAnsi="Calibri" w:cs="Times New Roman"/>
                <w:color w:val="000000"/>
              </w:rPr>
              <w:t>Promote and increase enrollment in the Civic and Community Engagement minor, as well as the Peace and Conflict and Women’s Studies minors.</w:t>
            </w:r>
          </w:p>
        </w:tc>
      </w:tr>
      <w:tr w:rsidR="00043D98" w:rsidRPr="004470FF" w14:paraId="0E364BC5" w14:textId="77777777" w:rsidTr="005E1211">
        <w:trPr>
          <w:trHeight w:val="600"/>
        </w:trPr>
        <w:tc>
          <w:tcPr>
            <w:tcW w:w="10200" w:type="dxa"/>
            <w:tcBorders>
              <w:top w:val="nil"/>
              <w:left w:val="single" w:sz="4" w:space="0" w:color="auto"/>
              <w:bottom w:val="single" w:sz="4" w:space="0" w:color="auto"/>
              <w:right w:val="single" w:sz="4" w:space="0" w:color="auto"/>
            </w:tcBorders>
            <w:shd w:val="clear" w:color="auto" w:fill="auto"/>
            <w:hideMark/>
          </w:tcPr>
          <w:p w14:paraId="5A1C6407" w14:textId="77777777" w:rsidR="00043D98" w:rsidRPr="004470FF" w:rsidRDefault="00043D98" w:rsidP="005E1211">
            <w:pPr>
              <w:rPr>
                <w:rFonts w:ascii="Calibri" w:eastAsia="Times New Roman" w:hAnsi="Calibri" w:cs="Times New Roman"/>
                <w:color w:val="000000"/>
              </w:rPr>
            </w:pPr>
            <w:r w:rsidRPr="004470FF">
              <w:rPr>
                <w:rFonts w:ascii="Calibri" w:eastAsia="Times New Roman" w:hAnsi="Calibri" w:cs="Times New Roman"/>
                <w:color w:val="000000"/>
              </w:rPr>
              <w:t xml:space="preserve">Create domestic and international travel opportunities that are focused on civic and community engagement experiences. </w:t>
            </w:r>
          </w:p>
        </w:tc>
      </w:tr>
      <w:tr w:rsidR="00043D98" w:rsidRPr="004470FF" w14:paraId="7070B473" w14:textId="77777777" w:rsidTr="005E1211">
        <w:trPr>
          <w:trHeight w:val="600"/>
        </w:trPr>
        <w:tc>
          <w:tcPr>
            <w:tcW w:w="10200" w:type="dxa"/>
            <w:tcBorders>
              <w:top w:val="nil"/>
              <w:left w:val="single" w:sz="4" w:space="0" w:color="auto"/>
              <w:bottom w:val="single" w:sz="4" w:space="0" w:color="auto"/>
              <w:right w:val="single" w:sz="4" w:space="0" w:color="auto"/>
            </w:tcBorders>
            <w:shd w:val="clear" w:color="auto" w:fill="auto"/>
            <w:hideMark/>
          </w:tcPr>
          <w:p w14:paraId="54057545" w14:textId="77777777" w:rsidR="00043D98" w:rsidRPr="004470FF" w:rsidRDefault="00043D98" w:rsidP="005E1211">
            <w:pPr>
              <w:rPr>
                <w:rFonts w:ascii="Calibri" w:eastAsia="Times New Roman" w:hAnsi="Calibri" w:cs="Times New Roman"/>
                <w:color w:val="000000"/>
              </w:rPr>
            </w:pPr>
            <w:r w:rsidRPr="004470FF">
              <w:rPr>
                <w:rFonts w:ascii="Calibri" w:eastAsia="Times New Roman" w:hAnsi="Calibri" w:cs="Times New Roman"/>
                <w:color w:val="000000"/>
              </w:rPr>
              <w:t>Promote internships with community-based organizations that address civic issues, with organizations that need arts and humanities students, and with international organizations.</w:t>
            </w:r>
          </w:p>
        </w:tc>
      </w:tr>
      <w:tr w:rsidR="00043D98" w:rsidRPr="004470FF" w14:paraId="3B1A9450" w14:textId="77777777" w:rsidTr="005E1211">
        <w:trPr>
          <w:trHeight w:val="600"/>
        </w:trPr>
        <w:tc>
          <w:tcPr>
            <w:tcW w:w="10200" w:type="dxa"/>
            <w:tcBorders>
              <w:top w:val="nil"/>
              <w:left w:val="single" w:sz="4" w:space="0" w:color="auto"/>
              <w:bottom w:val="single" w:sz="4" w:space="0" w:color="auto"/>
              <w:right w:val="single" w:sz="4" w:space="0" w:color="auto"/>
            </w:tcBorders>
            <w:shd w:val="clear" w:color="auto" w:fill="auto"/>
            <w:hideMark/>
          </w:tcPr>
          <w:p w14:paraId="2EC79E8F" w14:textId="77777777" w:rsidR="00043D98" w:rsidRPr="004470FF" w:rsidRDefault="00043D98" w:rsidP="005E1211">
            <w:pPr>
              <w:rPr>
                <w:rFonts w:ascii="Calibri" w:eastAsia="Times New Roman" w:hAnsi="Calibri" w:cs="Times New Roman"/>
                <w:color w:val="000000"/>
              </w:rPr>
            </w:pPr>
            <w:r w:rsidRPr="004470FF">
              <w:rPr>
                <w:rFonts w:ascii="Calibri" w:eastAsia="Times New Roman" w:hAnsi="Calibri" w:cs="Times New Roman"/>
                <w:color w:val="000000"/>
              </w:rPr>
              <w:t>Increase awareness and understanding of issues that affect our community, including homelessness, hunger/nutrition, health care, early childhood education, domestic violence, etc.</w:t>
            </w:r>
          </w:p>
        </w:tc>
      </w:tr>
      <w:tr w:rsidR="00043D98" w:rsidRPr="004470FF" w14:paraId="16467FA7" w14:textId="77777777" w:rsidTr="005E1211">
        <w:trPr>
          <w:trHeight w:val="300"/>
        </w:trPr>
        <w:tc>
          <w:tcPr>
            <w:tcW w:w="10200" w:type="dxa"/>
            <w:tcBorders>
              <w:top w:val="nil"/>
              <w:left w:val="single" w:sz="4" w:space="0" w:color="auto"/>
              <w:bottom w:val="single" w:sz="4" w:space="0" w:color="auto"/>
              <w:right w:val="single" w:sz="4" w:space="0" w:color="auto"/>
            </w:tcBorders>
            <w:shd w:val="clear" w:color="auto" w:fill="auto"/>
            <w:hideMark/>
          </w:tcPr>
          <w:p w14:paraId="05B89C08" w14:textId="77777777" w:rsidR="00043D98" w:rsidRPr="004470FF" w:rsidRDefault="00043D98" w:rsidP="005E1211">
            <w:pPr>
              <w:rPr>
                <w:rFonts w:ascii="Calibri" w:eastAsia="Times New Roman" w:hAnsi="Calibri" w:cs="Times New Roman"/>
                <w:color w:val="000000"/>
              </w:rPr>
            </w:pPr>
            <w:r w:rsidRPr="004470FF">
              <w:rPr>
                <w:rFonts w:ascii="Calibri" w:eastAsia="Times New Roman" w:hAnsi="Calibri" w:cs="Times New Roman"/>
                <w:color w:val="000000"/>
              </w:rPr>
              <w:t>Hire a published writer/American Studies tenure-line faculty member who would attract students.</w:t>
            </w:r>
          </w:p>
        </w:tc>
      </w:tr>
      <w:tr w:rsidR="00043D98" w:rsidRPr="004470FF" w14:paraId="5DAA6D27" w14:textId="77777777" w:rsidTr="005E1211">
        <w:trPr>
          <w:trHeight w:val="900"/>
        </w:trPr>
        <w:tc>
          <w:tcPr>
            <w:tcW w:w="10200" w:type="dxa"/>
            <w:tcBorders>
              <w:top w:val="nil"/>
              <w:left w:val="single" w:sz="4" w:space="0" w:color="auto"/>
              <w:bottom w:val="single" w:sz="4" w:space="0" w:color="auto"/>
              <w:right w:val="single" w:sz="4" w:space="0" w:color="auto"/>
            </w:tcBorders>
            <w:shd w:val="clear" w:color="auto" w:fill="auto"/>
            <w:hideMark/>
          </w:tcPr>
          <w:p w14:paraId="299BEB9B" w14:textId="77777777" w:rsidR="00043D98" w:rsidRPr="004470FF" w:rsidRDefault="00043D98" w:rsidP="005E1211">
            <w:pPr>
              <w:rPr>
                <w:rFonts w:ascii="Calibri" w:eastAsia="Times New Roman" w:hAnsi="Calibri" w:cs="Times New Roman"/>
                <w:color w:val="000000"/>
              </w:rPr>
            </w:pPr>
            <w:r w:rsidRPr="004470FF">
              <w:rPr>
                <w:rFonts w:ascii="Calibri" w:eastAsia="Times New Roman" w:hAnsi="Calibri" w:cs="Times New Roman"/>
                <w:color w:val="000000"/>
              </w:rPr>
              <w:lastRenderedPageBreak/>
              <w:t>Bring well-known writers to campus to participate in classes, give readings, conduct workshops, etc. Invite the public. This could be combined with a visiting lecturer program, the Common Read initiative, and/or the existing Speaker Program on campus.</w:t>
            </w:r>
          </w:p>
        </w:tc>
      </w:tr>
      <w:tr w:rsidR="00043D98" w:rsidRPr="004470FF" w14:paraId="6904EC74" w14:textId="77777777" w:rsidTr="005E1211">
        <w:trPr>
          <w:trHeight w:val="600"/>
        </w:trPr>
        <w:tc>
          <w:tcPr>
            <w:tcW w:w="10200" w:type="dxa"/>
            <w:tcBorders>
              <w:top w:val="nil"/>
              <w:left w:val="single" w:sz="4" w:space="0" w:color="auto"/>
              <w:bottom w:val="single" w:sz="4" w:space="0" w:color="auto"/>
              <w:right w:val="single" w:sz="4" w:space="0" w:color="auto"/>
            </w:tcBorders>
            <w:shd w:val="clear" w:color="auto" w:fill="auto"/>
            <w:hideMark/>
          </w:tcPr>
          <w:p w14:paraId="6E2A54D2" w14:textId="77777777" w:rsidR="00043D98" w:rsidRPr="004470FF" w:rsidRDefault="00043D98" w:rsidP="005E1211">
            <w:pPr>
              <w:rPr>
                <w:rFonts w:ascii="Calibri" w:eastAsia="Times New Roman" w:hAnsi="Calibri" w:cs="Times New Roman"/>
                <w:color w:val="000000"/>
              </w:rPr>
            </w:pPr>
            <w:r w:rsidRPr="004470FF">
              <w:rPr>
                <w:rFonts w:ascii="Calibri" w:eastAsia="Times New Roman" w:hAnsi="Calibri" w:cs="Times New Roman"/>
                <w:color w:val="000000"/>
              </w:rPr>
              <w:t>Improve the Brandywine English website and brochure, and publicize English Creative Writing and Professional Writing options. </w:t>
            </w:r>
          </w:p>
        </w:tc>
      </w:tr>
      <w:tr w:rsidR="00043D98" w:rsidRPr="004470FF" w14:paraId="22502D13" w14:textId="77777777" w:rsidTr="005E1211">
        <w:trPr>
          <w:trHeight w:val="600"/>
        </w:trPr>
        <w:tc>
          <w:tcPr>
            <w:tcW w:w="10200" w:type="dxa"/>
            <w:tcBorders>
              <w:top w:val="nil"/>
              <w:left w:val="single" w:sz="4" w:space="0" w:color="auto"/>
              <w:bottom w:val="single" w:sz="4" w:space="0" w:color="auto"/>
              <w:right w:val="single" w:sz="4" w:space="0" w:color="auto"/>
            </w:tcBorders>
            <w:shd w:val="clear" w:color="auto" w:fill="auto"/>
            <w:hideMark/>
          </w:tcPr>
          <w:p w14:paraId="7CF01B31" w14:textId="77777777" w:rsidR="00043D98" w:rsidRPr="004470FF" w:rsidRDefault="00043D98" w:rsidP="005E1211">
            <w:pPr>
              <w:rPr>
                <w:rFonts w:ascii="Calibri" w:eastAsia="Times New Roman" w:hAnsi="Calibri" w:cs="Times New Roman"/>
                <w:color w:val="000000"/>
              </w:rPr>
            </w:pPr>
            <w:r w:rsidRPr="004470FF">
              <w:rPr>
                <w:rFonts w:ascii="Calibri" w:eastAsia="Times New Roman" w:hAnsi="Calibri" w:cs="Times New Roman"/>
                <w:color w:val="000000"/>
              </w:rPr>
              <w:t>Work with advising and admissions to increase student awareness of jobs and graduate school avenues available for English majors.</w:t>
            </w:r>
          </w:p>
        </w:tc>
      </w:tr>
      <w:tr w:rsidR="00043D98" w:rsidRPr="004470FF" w14:paraId="76956ACD" w14:textId="77777777" w:rsidTr="005E1211">
        <w:trPr>
          <w:trHeight w:val="300"/>
        </w:trPr>
        <w:tc>
          <w:tcPr>
            <w:tcW w:w="10200" w:type="dxa"/>
            <w:tcBorders>
              <w:top w:val="nil"/>
              <w:left w:val="single" w:sz="4" w:space="0" w:color="auto"/>
              <w:bottom w:val="single" w:sz="4" w:space="0" w:color="auto"/>
              <w:right w:val="single" w:sz="4" w:space="0" w:color="auto"/>
            </w:tcBorders>
            <w:shd w:val="clear" w:color="auto" w:fill="auto"/>
            <w:hideMark/>
          </w:tcPr>
          <w:p w14:paraId="78DDF88E" w14:textId="77777777" w:rsidR="00043D98" w:rsidRPr="004470FF" w:rsidRDefault="00043D98" w:rsidP="005E1211">
            <w:pPr>
              <w:rPr>
                <w:rFonts w:ascii="Calibri" w:eastAsia="Times New Roman" w:hAnsi="Calibri" w:cs="Times New Roman"/>
                <w:color w:val="000000"/>
              </w:rPr>
            </w:pPr>
            <w:r w:rsidRPr="004470FF">
              <w:rPr>
                <w:rFonts w:ascii="Calibri" w:eastAsia="Times New Roman" w:hAnsi="Calibri" w:cs="Times New Roman"/>
                <w:color w:val="000000"/>
              </w:rPr>
              <w:t>Identify possible interdisciplinary opportunities (courses, mini-conference, etc.).</w:t>
            </w:r>
          </w:p>
        </w:tc>
      </w:tr>
      <w:tr w:rsidR="00043D98" w:rsidRPr="004470FF" w14:paraId="06CDAC02" w14:textId="77777777" w:rsidTr="005E1211">
        <w:trPr>
          <w:trHeight w:val="300"/>
        </w:trPr>
        <w:tc>
          <w:tcPr>
            <w:tcW w:w="10200" w:type="dxa"/>
            <w:tcBorders>
              <w:bottom w:val="single" w:sz="4" w:space="0" w:color="auto"/>
            </w:tcBorders>
            <w:shd w:val="clear" w:color="auto" w:fill="auto"/>
            <w:hideMark/>
          </w:tcPr>
          <w:p w14:paraId="74FF7237" w14:textId="77777777" w:rsidR="00043D98" w:rsidRPr="004470FF" w:rsidRDefault="00043D98" w:rsidP="005E1211">
            <w:pPr>
              <w:rPr>
                <w:rFonts w:ascii="Calibri" w:eastAsia="Times New Roman" w:hAnsi="Calibri" w:cs="Times New Roman"/>
                <w:color w:val="000000"/>
              </w:rPr>
            </w:pPr>
            <w:r w:rsidRPr="004470FF">
              <w:rPr>
                <w:rFonts w:ascii="Calibri" w:eastAsia="Times New Roman" w:hAnsi="Calibri" w:cs="Times New Roman"/>
                <w:color w:val="000000"/>
              </w:rPr>
              <w:t> </w:t>
            </w:r>
          </w:p>
        </w:tc>
      </w:tr>
      <w:tr w:rsidR="00043D98" w:rsidRPr="004470FF" w14:paraId="609624F1" w14:textId="77777777" w:rsidTr="005E1211">
        <w:trPr>
          <w:trHeight w:val="360"/>
        </w:trPr>
        <w:tc>
          <w:tcPr>
            <w:tcW w:w="10200" w:type="dxa"/>
            <w:tcBorders>
              <w:top w:val="nil"/>
              <w:left w:val="single" w:sz="4" w:space="0" w:color="auto"/>
              <w:bottom w:val="single" w:sz="4" w:space="0" w:color="auto"/>
              <w:right w:val="single" w:sz="4" w:space="0" w:color="auto"/>
            </w:tcBorders>
            <w:shd w:val="clear" w:color="000000" w:fill="FCD5B4"/>
            <w:hideMark/>
          </w:tcPr>
          <w:p w14:paraId="1B4C7E4E" w14:textId="77777777" w:rsidR="00043D98" w:rsidRPr="000573C0" w:rsidRDefault="00043D98" w:rsidP="005E1211">
            <w:pPr>
              <w:jc w:val="center"/>
              <w:rPr>
                <w:rFonts w:ascii="Calibri" w:eastAsia="Times New Roman" w:hAnsi="Calibri" w:cs="Times New Roman"/>
                <w:b/>
                <w:color w:val="000000"/>
                <w:sz w:val="28"/>
                <w:szCs w:val="28"/>
              </w:rPr>
            </w:pPr>
            <w:r w:rsidRPr="000573C0">
              <w:rPr>
                <w:rFonts w:ascii="Calibri" w:eastAsia="Times New Roman" w:hAnsi="Calibri" w:cs="Times New Roman"/>
                <w:b/>
                <w:color w:val="000000"/>
                <w:sz w:val="28"/>
                <w:szCs w:val="28"/>
              </w:rPr>
              <w:t>PERFORMANCE INDICATORS</w:t>
            </w:r>
          </w:p>
        </w:tc>
      </w:tr>
      <w:tr w:rsidR="00043D98" w:rsidRPr="004470FF" w14:paraId="4AE90E4B" w14:textId="77777777" w:rsidTr="005E1211">
        <w:trPr>
          <w:trHeight w:val="300"/>
        </w:trPr>
        <w:tc>
          <w:tcPr>
            <w:tcW w:w="10200" w:type="dxa"/>
            <w:tcBorders>
              <w:top w:val="single" w:sz="4" w:space="0" w:color="auto"/>
              <w:bottom w:val="single" w:sz="4" w:space="0" w:color="auto"/>
            </w:tcBorders>
            <w:shd w:val="clear" w:color="auto" w:fill="auto"/>
            <w:hideMark/>
          </w:tcPr>
          <w:p w14:paraId="7B140AA3" w14:textId="77777777" w:rsidR="00043D98" w:rsidRPr="004470FF" w:rsidRDefault="00043D98" w:rsidP="005E1211">
            <w:pPr>
              <w:rPr>
                <w:rFonts w:ascii="Calibri" w:eastAsia="Times New Roman" w:hAnsi="Calibri" w:cs="Times New Roman"/>
                <w:color w:val="000000"/>
              </w:rPr>
            </w:pPr>
            <w:r w:rsidRPr="004470FF">
              <w:rPr>
                <w:rFonts w:ascii="Calibri" w:eastAsia="Times New Roman" w:hAnsi="Calibri" w:cs="Times New Roman"/>
                <w:color w:val="000000"/>
              </w:rPr>
              <w:t> </w:t>
            </w:r>
          </w:p>
        </w:tc>
      </w:tr>
      <w:tr w:rsidR="00043D98" w:rsidRPr="004470FF" w14:paraId="58E87286" w14:textId="77777777" w:rsidTr="005E1211">
        <w:trPr>
          <w:trHeight w:val="300"/>
        </w:trPr>
        <w:tc>
          <w:tcPr>
            <w:tcW w:w="10200" w:type="dxa"/>
            <w:tcBorders>
              <w:top w:val="nil"/>
              <w:left w:val="single" w:sz="4" w:space="0" w:color="auto"/>
              <w:bottom w:val="single" w:sz="4" w:space="0" w:color="auto"/>
              <w:right w:val="single" w:sz="4" w:space="0" w:color="auto"/>
            </w:tcBorders>
            <w:shd w:val="clear" w:color="auto" w:fill="auto"/>
            <w:hideMark/>
          </w:tcPr>
          <w:p w14:paraId="69D62F7B" w14:textId="77777777" w:rsidR="00043D98" w:rsidRPr="004470FF" w:rsidRDefault="00043D98" w:rsidP="005E1211">
            <w:pPr>
              <w:rPr>
                <w:rFonts w:ascii="Calibri" w:eastAsia="Times New Roman" w:hAnsi="Calibri" w:cs="Times New Roman"/>
                <w:color w:val="000000"/>
              </w:rPr>
            </w:pPr>
            <w:r w:rsidRPr="004470FF">
              <w:rPr>
                <w:rFonts w:ascii="Calibri" w:eastAsia="Times New Roman" w:hAnsi="Calibri" w:cs="Times New Roman"/>
                <w:color w:val="000000"/>
              </w:rPr>
              <w:t>Create or obtain an assessment tool to monitor campus climate.</w:t>
            </w:r>
          </w:p>
        </w:tc>
      </w:tr>
      <w:tr w:rsidR="00043D98" w:rsidRPr="004470FF" w14:paraId="55415384" w14:textId="77777777" w:rsidTr="005E1211">
        <w:trPr>
          <w:trHeight w:val="300"/>
        </w:trPr>
        <w:tc>
          <w:tcPr>
            <w:tcW w:w="10200" w:type="dxa"/>
            <w:tcBorders>
              <w:top w:val="nil"/>
              <w:left w:val="single" w:sz="4" w:space="0" w:color="auto"/>
              <w:bottom w:val="single" w:sz="4" w:space="0" w:color="auto"/>
              <w:right w:val="single" w:sz="4" w:space="0" w:color="auto"/>
            </w:tcBorders>
            <w:shd w:val="clear" w:color="auto" w:fill="auto"/>
            <w:hideMark/>
          </w:tcPr>
          <w:p w14:paraId="687E6DA5" w14:textId="77777777" w:rsidR="00043D98" w:rsidRPr="004470FF" w:rsidRDefault="00043D98" w:rsidP="005E1211">
            <w:pPr>
              <w:rPr>
                <w:rFonts w:ascii="Calibri" w:eastAsia="Times New Roman" w:hAnsi="Calibri" w:cs="Times New Roman"/>
                <w:color w:val="000000"/>
              </w:rPr>
            </w:pPr>
            <w:r w:rsidRPr="004470FF">
              <w:rPr>
                <w:rFonts w:ascii="Calibri" w:eastAsia="Times New Roman" w:hAnsi="Calibri" w:cs="Times New Roman"/>
                <w:color w:val="000000"/>
              </w:rPr>
              <w:t>Revise faculty evaluations to acknowledge faculty efforts to support cultural competency.</w:t>
            </w:r>
          </w:p>
        </w:tc>
      </w:tr>
      <w:tr w:rsidR="00043D98" w:rsidRPr="004470FF" w14:paraId="697C3760" w14:textId="77777777" w:rsidTr="005E1211">
        <w:trPr>
          <w:trHeight w:val="300"/>
        </w:trPr>
        <w:tc>
          <w:tcPr>
            <w:tcW w:w="10200" w:type="dxa"/>
            <w:tcBorders>
              <w:top w:val="nil"/>
              <w:left w:val="single" w:sz="4" w:space="0" w:color="auto"/>
              <w:bottom w:val="single" w:sz="4" w:space="0" w:color="auto"/>
              <w:right w:val="single" w:sz="4" w:space="0" w:color="auto"/>
            </w:tcBorders>
            <w:shd w:val="clear" w:color="auto" w:fill="auto"/>
            <w:hideMark/>
          </w:tcPr>
          <w:p w14:paraId="462DE377" w14:textId="77777777" w:rsidR="00043D98" w:rsidRPr="004470FF" w:rsidRDefault="00043D98" w:rsidP="005E1211">
            <w:pPr>
              <w:rPr>
                <w:rFonts w:ascii="Calibri" w:eastAsia="Times New Roman" w:hAnsi="Calibri" w:cs="Times New Roman"/>
                <w:color w:val="000000"/>
              </w:rPr>
            </w:pPr>
            <w:r w:rsidRPr="004470FF">
              <w:rPr>
                <w:rFonts w:ascii="Calibri" w:eastAsia="Times New Roman" w:hAnsi="Calibri" w:cs="Times New Roman"/>
                <w:color w:val="000000"/>
              </w:rPr>
              <w:t>Monitor whether participants in civic engagement and global programs reflect campus population.</w:t>
            </w:r>
          </w:p>
        </w:tc>
      </w:tr>
      <w:tr w:rsidR="00043D98" w:rsidRPr="004470FF" w14:paraId="136147C1" w14:textId="77777777" w:rsidTr="005E1211">
        <w:trPr>
          <w:trHeight w:val="300"/>
        </w:trPr>
        <w:tc>
          <w:tcPr>
            <w:tcW w:w="10200" w:type="dxa"/>
            <w:tcBorders>
              <w:top w:val="nil"/>
              <w:left w:val="single" w:sz="4" w:space="0" w:color="auto"/>
              <w:bottom w:val="single" w:sz="4" w:space="0" w:color="auto"/>
              <w:right w:val="single" w:sz="4" w:space="0" w:color="auto"/>
            </w:tcBorders>
            <w:shd w:val="clear" w:color="auto" w:fill="auto"/>
            <w:hideMark/>
          </w:tcPr>
          <w:p w14:paraId="5D655456" w14:textId="77777777" w:rsidR="00043D98" w:rsidRPr="004470FF" w:rsidRDefault="00043D98" w:rsidP="005E1211">
            <w:pPr>
              <w:rPr>
                <w:rFonts w:ascii="Calibri" w:eastAsia="Times New Roman" w:hAnsi="Calibri" w:cs="Times New Roman"/>
                <w:color w:val="000000"/>
              </w:rPr>
            </w:pPr>
            <w:r w:rsidRPr="004470FF">
              <w:rPr>
                <w:rFonts w:ascii="Calibri" w:eastAsia="Times New Roman" w:hAnsi="Calibri" w:cs="Times New Roman"/>
                <w:color w:val="000000"/>
              </w:rPr>
              <w:t xml:space="preserve">Increase majors and minors in arts and humanities programs. </w:t>
            </w:r>
          </w:p>
        </w:tc>
      </w:tr>
      <w:tr w:rsidR="00043D98" w:rsidRPr="004470FF" w14:paraId="2862F7A2" w14:textId="77777777" w:rsidTr="005E1211">
        <w:trPr>
          <w:trHeight w:val="300"/>
        </w:trPr>
        <w:tc>
          <w:tcPr>
            <w:tcW w:w="10200" w:type="dxa"/>
            <w:tcBorders>
              <w:top w:val="nil"/>
              <w:left w:val="single" w:sz="4" w:space="0" w:color="auto"/>
              <w:bottom w:val="single" w:sz="4" w:space="0" w:color="auto"/>
              <w:right w:val="single" w:sz="4" w:space="0" w:color="auto"/>
            </w:tcBorders>
            <w:shd w:val="clear" w:color="auto" w:fill="auto"/>
            <w:hideMark/>
          </w:tcPr>
          <w:p w14:paraId="160A68CB" w14:textId="77777777" w:rsidR="00043D98" w:rsidRPr="004470FF" w:rsidRDefault="00043D98" w:rsidP="005E1211">
            <w:pPr>
              <w:rPr>
                <w:rFonts w:ascii="Calibri" w:eastAsia="Times New Roman" w:hAnsi="Calibri" w:cs="Times New Roman"/>
                <w:color w:val="000000"/>
              </w:rPr>
            </w:pPr>
            <w:r w:rsidRPr="004470FF">
              <w:rPr>
                <w:rFonts w:ascii="Calibri" w:eastAsia="Times New Roman" w:hAnsi="Calibri" w:cs="Times New Roman"/>
                <w:color w:val="000000"/>
              </w:rPr>
              <w:t>Increase numbers of students taking arts and humanities courses.</w:t>
            </w:r>
          </w:p>
        </w:tc>
      </w:tr>
      <w:tr w:rsidR="00043D98" w:rsidRPr="004470FF" w14:paraId="06F4C3B0" w14:textId="77777777" w:rsidTr="005E1211">
        <w:trPr>
          <w:trHeight w:val="300"/>
        </w:trPr>
        <w:tc>
          <w:tcPr>
            <w:tcW w:w="10200" w:type="dxa"/>
            <w:tcBorders>
              <w:top w:val="nil"/>
              <w:left w:val="single" w:sz="4" w:space="0" w:color="auto"/>
              <w:bottom w:val="single" w:sz="4" w:space="0" w:color="auto"/>
              <w:right w:val="single" w:sz="4" w:space="0" w:color="auto"/>
            </w:tcBorders>
            <w:shd w:val="clear" w:color="auto" w:fill="auto"/>
            <w:hideMark/>
          </w:tcPr>
          <w:p w14:paraId="77C2CB0E" w14:textId="77777777" w:rsidR="00043D98" w:rsidRPr="004470FF" w:rsidRDefault="00043D98" w:rsidP="005E1211">
            <w:pPr>
              <w:rPr>
                <w:rFonts w:ascii="Calibri" w:eastAsia="Times New Roman" w:hAnsi="Calibri" w:cs="Times New Roman"/>
                <w:color w:val="000000"/>
              </w:rPr>
            </w:pPr>
            <w:r w:rsidRPr="004470FF">
              <w:rPr>
                <w:rFonts w:ascii="Calibri" w:eastAsia="Times New Roman" w:hAnsi="Calibri" w:cs="Times New Roman"/>
                <w:color w:val="000000"/>
              </w:rPr>
              <w:t>Monitor impact of Civic Engagement on employment of our students.</w:t>
            </w:r>
          </w:p>
        </w:tc>
      </w:tr>
      <w:tr w:rsidR="00043D98" w:rsidRPr="004470FF" w14:paraId="6B53410A" w14:textId="77777777" w:rsidTr="005E1211">
        <w:trPr>
          <w:trHeight w:val="300"/>
        </w:trPr>
        <w:tc>
          <w:tcPr>
            <w:tcW w:w="10200" w:type="dxa"/>
            <w:tcBorders>
              <w:top w:val="nil"/>
              <w:left w:val="nil"/>
              <w:bottom w:val="single" w:sz="4" w:space="0" w:color="auto"/>
              <w:right w:val="nil"/>
            </w:tcBorders>
            <w:shd w:val="clear" w:color="auto" w:fill="auto"/>
            <w:hideMark/>
          </w:tcPr>
          <w:p w14:paraId="7703E41E" w14:textId="77777777" w:rsidR="00043D98" w:rsidRPr="004470FF" w:rsidRDefault="00043D98" w:rsidP="005E1211">
            <w:pPr>
              <w:rPr>
                <w:rFonts w:ascii="Calibri" w:eastAsia="Times New Roman" w:hAnsi="Calibri" w:cs="Times New Roman"/>
                <w:color w:val="000000"/>
              </w:rPr>
            </w:pPr>
            <w:r w:rsidRPr="004470FF">
              <w:rPr>
                <w:rFonts w:ascii="Calibri" w:eastAsia="Times New Roman" w:hAnsi="Calibri" w:cs="Times New Roman"/>
                <w:color w:val="000000"/>
              </w:rPr>
              <w:t> </w:t>
            </w:r>
          </w:p>
        </w:tc>
      </w:tr>
      <w:tr w:rsidR="00043D98" w:rsidRPr="004470FF" w14:paraId="50BD0E74" w14:textId="77777777" w:rsidTr="005E1211">
        <w:trPr>
          <w:trHeight w:val="360"/>
        </w:trPr>
        <w:tc>
          <w:tcPr>
            <w:tcW w:w="10200" w:type="dxa"/>
            <w:tcBorders>
              <w:top w:val="nil"/>
              <w:left w:val="single" w:sz="4" w:space="0" w:color="auto"/>
              <w:bottom w:val="single" w:sz="4" w:space="0" w:color="auto"/>
              <w:right w:val="single" w:sz="4" w:space="0" w:color="auto"/>
            </w:tcBorders>
            <w:shd w:val="clear" w:color="000000" w:fill="FCD5B4"/>
            <w:hideMark/>
          </w:tcPr>
          <w:p w14:paraId="73F31D6F" w14:textId="77777777" w:rsidR="00043D98" w:rsidRPr="000573C0" w:rsidRDefault="00043D98" w:rsidP="005E1211">
            <w:pPr>
              <w:jc w:val="center"/>
              <w:rPr>
                <w:rFonts w:ascii="Calibri" w:eastAsia="Times New Roman" w:hAnsi="Calibri" w:cs="Times New Roman"/>
                <w:b/>
                <w:color w:val="000000"/>
                <w:sz w:val="28"/>
                <w:szCs w:val="28"/>
              </w:rPr>
            </w:pPr>
            <w:r w:rsidRPr="000573C0">
              <w:rPr>
                <w:rFonts w:ascii="Calibri" w:eastAsia="Times New Roman" w:hAnsi="Calibri" w:cs="Times New Roman"/>
                <w:b/>
                <w:color w:val="000000"/>
                <w:sz w:val="28"/>
                <w:szCs w:val="28"/>
              </w:rPr>
              <w:t>DIVERSITY PLANNING</w:t>
            </w:r>
          </w:p>
        </w:tc>
      </w:tr>
      <w:tr w:rsidR="00043D98" w:rsidRPr="004470FF" w14:paraId="5D81C729" w14:textId="77777777" w:rsidTr="005E1211">
        <w:trPr>
          <w:trHeight w:val="300"/>
        </w:trPr>
        <w:tc>
          <w:tcPr>
            <w:tcW w:w="10200" w:type="dxa"/>
            <w:tcBorders>
              <w:top w:val="nil"/>
              <w:left w:val="nil"/>
              <w:bottom w:val="single" w:sz="4" w:space="0" w:color="auto"/>
              <w:right w:val="nil"/>
            </w:tcBorders>
            <w:shd w:val="clear" w:color="auto" w:fill="auto"/>
            <w:hideMark/>
          </w:tcPr>
          <w:p w14:paraId="7FE05DF7" w14:textId="77777777" w:rsidR="00043D98" w:rsidRPr="004470FF" w:rsidRDefault="00043D98" w:rsidP="005E1211">
            <w:pPr>
              <w:jc w:val="center"/>
              <w:rPr>
                <w:rFonts w:ascii="Calibri" w:eastAsia="Times New Roman" w:hAnsi="Calibri" w:cs="Times New Roman"/>
                <w:color w:val="000000"/>
              </w:rPr>
            </w:pPr>
            <w:r w:rsidRPr="004470FF">
              <w:rPr>
                <w:rFonts w:ascii="Calibri" w:eastAsia="Times New Roman" w:hAnsi="Calibri" w:cs="Times New Roman"/>
                <w:color w:val="000000"/>
              </w:rPr>
              <w:t> </w:t>
            </w:r>
          </w:p>
        </w:tc>
      </w:tr>
      <w:tr w:rsidR="00043D98" w:rsidRPr="004470FF" w14:paraId="7B33CDAF" w14:textId="77777777" w:rsidTr="005E1211">
        <w:trPr>
          <w:trHeight w:val="300"/>
        </w:trPr>
        <w:tc>
          <w:tcPr>
            <w:tcW w:w="10200" w:type="dxa"/>
            <w:tcBorders>
              <w:top w:val="nil"/>
              <w:left w:val="single" w:sz="4" w:space="0" w:color="auto"/>
              <w:bottom w:val="single" w:sz="4" w:space="0" w:color="auto"/>
              <w:right w:val="single" w:sz="4" w:space="0" w:color="auto"/>
            </w:tcBorders>
            <w:shd w:val="clear" w:color="auto" w:fill="auto"/>
            <w:hideMark/>
          </w:tcPr>
          <w:p w14:paraId="56C2689A" w14:textId="77777777" w:rsidR="00043D98" w:rsidRPr="004470FF" w:rsidRDefault="00043D98" w:rsidP="005E1211">
            <w:pPr>
              <w:rPr>
                <w:rFonts w:ascii="Calibri" w:eastAsia="Times New Roman" w:hAnsi="Calibri" w:cs="Times New Roman"/>
                <w:color w:val="000000"/>
              </w:rPr>
            </w:pPr>
            <w:r w:rsidRPr="004470FF">
              <w:rPr>
                <w:rFonts w:ascii="Calibri" w:eastAsia="Times New Roman" w:hAnsi="Calibri" w:cs="Times New Roman"/>
                <w:color w:val="000000"/>
              </w:rPr>
              <w:t xml:space="preserve">Host annual multicultural competency training for faculty and staff. </w:t>
            </w:r>
          </w:p>
        </w:tc>
      </w:tr>
      <w:tr w:rsidR="00043D98" w:rsidRPr="004470FF" w14:paraId="36589FE3" w14:textId="77777777" w:rsidTr="005E1211">
        <w:trPr>
          <w:trHeight w:val="600"/>
        </w:trPr>
        <w:tc>
          <w:tcPr>
            <w:tcW w:w="10200" w:type="dxa"/>
            <w:tcBorders>
              <w:top w:val="nil"/>
              <w:left w:val="single" w:sz="4" w:space="0" w:color="auto"/>
              <w:bottom w:val="single" w:sz="4" w:space="0" w:color="auto"/>
              <w:right w:val="single" w:sz="4" w:space="0" w:color="auto"/>
            </w:tcBorders>
            <w:shd w:val="clear" w:color="auto" w:fill="auto"/>
            <w:hideMark/>
          </w:tcPr>
          <w:p w14:paraId="0D66A871" w14:textId="77777777" w:rsidR="00043D98" w:rsidRPr="004470FF" w:rsidRDefault="00043D98" w:rsidP="005E1211">
            <w:pPr>
              <w:rPr>
                <w:rFonts w:ascii="Calibri" w:eastAsia="Times New Roman" w:hAnsi="Calibri" w:cs="Times New Roman"/>
                <w:color w:val="000000"/>
              </w:rPr>
            </w:pPr>
            <w:r w:rsidRPr="004470FF">
              <w:rPr>
                <w:rFonts w:ascii="Calibri" w:eastAsia="Times New Roman" w:hAnsi="Calibri" w:cs="Times New Roman"/>
                <w:color w:val="000000"/>
              </w:rPr>
              <w:t>Create publications that acknowledge and celebrate student diversity including diversity related to ability, mental/emotional health, and socioeconomic status.</w:t>
            </w:r>
          </w:p>
        </w:tc>
      </w:tr>
      <w:tr w:rsidR="00043D98" w:rsidRPr="004470FF" w14:paraId="2A025F66" w14:textId="77777777" w:rsidTr="005E1211">
        <w:trPr>
          <w:trHeight w:val="600"/>
        </w:trPr>
        <w:tc>
          <w:tcPr>
            <w:tcW w:w="10200" w:type="dxa"/>
            <w:tcBorders>
              <w:top w:val="nil"/>
              <w:left w:val="single" w:sz="4" w:space="0" w:color="auto"/>
              <w:bottom w:val="single" w:sz="4" w:space="0" w:color="auto"/>
              <w:right w:val="single" w:sz="4" w:space="0" w:color="auto"/>
            </w:tcBorders>
            <w:shd w:val="clear" w:color="auto" w:fill="auto"/>
            <w:hideMark/>
          </w:tcPr>
          <w:p w14:paraId="00FAA115" w14:textId="77777777" w:rsidR="00043D98" w:rsidRPr="004470FF" w:rsidRDefault="00043D98" w:rsidP="005E1211">
            <w:pPr>
              <w:rPr>
                <w:rFonts w:ascii="Calibri" w:eastAsia="Times New Roman" w:hAnsi="Calibri" w:cs="Times New Roman"/>
                <w:color w:val="000000"/>
              </w:rPr>
            </w:pPr>
            <w:r w:rsidRPr="004470FF">
              <w:rPr>
                <w:rFonts w:ascii="Calibri" w:eastAsia="Times New Roman" w:hAnsi="Calibri" w:cs="Times New Roman"/>
                <w:color w:val="000000"/>
              </w:rPr>
              <w:t>Increase diversity of teachers, students and speakers on campus, in global programs, and in civic engagement.</w:t>
            </w:r>
          </w:p>
        </w:tc>
      </w:tr>
      <w:tr w:rsidR="00043D98" w:rsidRPr="004470FF" w14:paraId="3A7C6D04" w14:textId="77777777" w:rsidTr="005E1211">
        <w:trPr>
          <w:trHeight w:val="300"/>
        </w:trPr>
        <w:tc>
          <w:tcPr>
            <w:tcW w:w="10200" w:type="dxa"/>
            <w:tcBorders>
              <w:top w:val="nil"/>
              <w:left w:val="single" w:sz="4" w:space="0" w:color="auto"/>
              <w:bottom w:val="single" w:sz="4" w:space="0" w:color="auto"/>
              <w:right w:val="single" w:sz="4" w:space="0" w:color="auto"/>
            </w:tcBorders>
            <w:shd w:val="clear" w:color="auto" w:fill="auto"/>
            <w:hideMark/>
          </w:tcPr>
          <w:p w14:paraId="38128B72" w14:textId="77777777" w:rsidR="00043D98" w:rsidRPr="004470FF" w:rsidRDefault="00043D98" w:rsidP="005E1211">
            <w:pPr>
              <w:rPr>
                <w:rFonts w:ascii="Calibri" w:eastAsia="Times New Roman" w:hAnsi="Calibri" w:cs="Times New Roman"/>
                <w:color w:val="000000"/>
              </w:rPr>
            </w:pPr>
            <w:r w:rsidRPr="004470FF">
              <w:rPr>
                <w:rFonts w:ascii="Calibri" w:eastAsia="Times New Roman" w:hAnsi="Calibri" w:cs="Times New Roman"/>
                <w:color w:val="000000"/>
              </w:rPr>
              <w:t>Infuse diversity and internationalism into curriculum.</w:t>
            </w:r>
          </w:p>
        </w:tc>
      </w:tr>
      <w:tr w:rsidR="00043D98" w:rsidRPr="004470FF" w14:paraId="0AE3B7A7" w14:textId="77777777" w:rsidTr="005E1211">
        <w:trPr>
          <w:trHeight w:val="600"/>
        </w:trPr>
        <w:tc>
          <w:tcPr>
            <w:tcW w:w="10200" w:type="dxa"/>
            <w:tcBorders>
              <w:top w:val="nil"/>
              <w:left w:val="single" w:sz="4" w:space="0" w:color="auto"/>
              <w:bottom w:val="single" w:sz="4" w:space="0" w:color="auto"/>
              <w:right w:val="single" w:sz="4" w:space="0" w:color="auto"/>
            </w:tcBorders>
            <w:shd w:val="clear" w:color="auto" w:fill="auto"/>
            <w:hideMark/>
          </w:tcPr>
          <w:p w14:paraId="526F1775" w14:textId="77777777" w:rsidR="00043D98" w:rsidRPr="004470FF" w:rsidRDefault="00043D98" w:rsidP="005E1211">
            <w:pPr>
              <w:rPr>
                <w:rFonts w:ascii="Calibri" w:eastAsia="Times New Roman" w:hAnsi="Calibri" w:cs="Times New Roman"/>
                <w:color w:val="000000"/>
              </w:rPr>
            </w:pPr>
            <w:r w:rsidRPr="004470FF">
              <w:rPr>
                <w:rFonts w:ascii="Calibri" w:eastAsia="Times New Roman" w:hAnsi="Calibri" w:cs="Times New Roman"/>
                <w:color w:val="000000"/>
              </w:rPr>
              <w:t>Seek to expose our students, faculty, and staff to diverse cultures and issues through civic engagement.</w:t>
            </w:r>
          </w:p>
        </w:tc>
      </w:tr>
      <w:tr w:rsidR="00043D98" w:rsidRPr="004470FF" w14:paraId="452EBF47" w14:textId="77777777" w:rsidTr="005E1211">
        <w:trPr>
          <w:trHeight w:val="300"/>
        </w:trPr>
        <w:tc>
          <w:tcPr>
            <w:tcW w:w="10200" w:type="dxa"/>
            <w:tcBorders>
              <w:top w:val="nil"/>
              <w:left w:val="nil"/>
              <w:bottom w:val="single" w:sz="4" w:space="0" w:color="auto"/>
              <w:right w:val="nil"/>
            </w:tcBorders>
            <w:shd w:val="clear" w:color="auto" w:fill="auto"/>
            <w:hideMark/>
          </w:tcPr>
          <w:p w14:paraId="2F19716D" w14:textId="77777777" w:rsidR="00043D98" w:rsidRDefault="00043D98" w:rsidP="005E1211">
            <w:pPr>
              <w:rPr>
                <w:rFonts w:ascii="Calibri" w:eastAsia="Times New Roman" w:hAnsi="Calibri" w:cs="Times New Roman"/>
                <w:color w:val="000000"/>
              </w:rPr>
            </w:pPr>
            <w:r w:rsidRPr="004470FF">
              <w:rPr>
                <w:rFonts w:ascii="Calibri" w:eastAsia="Times New Roman" w:hAnsi="Calibri" w:cs="Times New Roman"/>
                <w:color w:val="000000"/>
              </w:rPr>
              <w:t> </w:t>
            </w:r>
          </w:p>
          <w:p w14:paraId="5D093478" w14:textId="77777777" w:rsidR="00535EDA" w:rsidRPr="004470FF" w:rsidRDefault="00535EDA" w:rsidP="005E1211">
            <w:pPr>
              <w:rPr>
                <w:rFonts w:ascii="Calibri" w:eastAsia="Times New Roman" w:hAnsi="Calibri" w:cs="Times New Roman"/>
                <w:color w:val="000000"/>
              </w:rPr>
            </w:pPr>
          </w:p>
        </w:tc>
      </w:tr>
      <w:tr w:rsidR="00043D98" w:rsidRPr="004470FF" w14:paraId="44B05B7F" w14:textId="77777777" w:rsidTr="005E1211">
        <w:trPr>
          <w:trHeight w:val="360"/>
        </w:trPr>
        <w:tc>
          <w:tcPr>
            <w:tcW w:w="10200" w:type="dxa"/>
            <w:tcBorders>
              <w:top w:val="nil"/>
              <w:left w:val="single" w:sz="4" w:space="0" w:color="auto"/>
              <w:bottom w:val="single" w:sz="4" w:space="0" w:color="auto"/>
              <w:right w:val="single" w:sz="4" w:space="0" w:color="auto"/>
            </w:tcBorders>
            <w:shd w:val="clear" w:color="000000" w:fill="FCD5B4"/>
            <w:hideMark/>
          </w:tcPr>
          <w:p w14:paraId="2D6CDEE9" w14:textId="77777777" w:rsidR="00043D98" w:rsidRPr="000573C0" w:rsidRDefault="00043D98" w:rsidP="005E1211">
            <w:pPr>
              <w:jc w:val="center"/>
              <w:rPr>
                <w:rFonts w:ascii="Calibri" w:eastAsia="Times New Roman" w:hAnsi="Calibri" w:cs="Times New Roman"/>
                <w:b/>
                <w:color w:val="000000"/>
                <w:sz w:val="28"/>
                <w:szCs w:val="28"/>
              </w:rPr>
            </w:pPr>
            <w:r w:rsidRPr="000573C0">
              <w:rPr>
                <w:rFonts w:ascii="Calibri" w:eastAsia="Times New Roman" w:hAnsi="Calibri" w:cs="Times New Roman"/>
                <w:b/>
                <w:color w:val="000000"/>
                <w:sz w:val="28"/>
                <w:szCs w:val="28"/>
              </w:rPr>
              <w:lastRenderedPageBreak/>
              <w:t>CORE COUNCIL FOLLOW-UP</w:t>
            </w:r>
          </w:p>
        </w:tc>
      </w:tr>
      <w:tr w:rsidR="00043D98" w:rsidRPr="004470FF" w14:paraId="3A76FA1A" w14:textId="77777777" w:rsidTr="005E1211">
        <w:trPr>
          <w:trHeight w:val="300"/>
        </w:trPr>
        <w:tc>
          <w:tcPr>
            <w:tcW w:w="10200" w:type="dxa"/>
            <w:tcBorders>
              <w:top w:val="nil"/>
              <w:left w:val="nil"/>
              <w:bottom w:val="single" w:sz="4" w:space="0" w:color="auto"/>
              <w:right w:val="nil"/>
            </w:tcBorders>
            <w:shd w:val="clear" w:color="auto" w:fill="auto"/>
            <w:hideMark/>
          </w:tcPr>
          <w:p w14:paraId="3CB30296" w14:textId="77777777" w:rsidR="00043D98" w:rsidRPr="004470FF" w:rsidRDefault="00043D98" w:rsidP="005E1211">
            <w:pPr>
              <w:jc w:val="center"/>
              <w:rPr>
                <w:rFonts w:ascii="Calibri" w:eastAsia="Times New Roman" w:hAnsi="Calibri" w:cs="Times New Roman"/>
                <w:color w:val="000000"/>
              </w:rPr>
            </w:pPr>
            <w:r w:rsidRPr="004470FF">
              <w:rPr>
                <w:rFonts w:ascii="Calibri" w:eastAsia="Times New Roman" w:hAnsi="Calibri" w:cs="Times New Roman"/>
                <w:color w:val="000000"/>
              </w:rPr>
              <w:t> </w:t>
            </w:r>
          </w:p>
        </w:tc>
      </w:tr>
      <w:tr w:rsidR="00043D98" w:rsidRPr="004470FF" w14:paraId="2F0AE022" w14:textId="77777777" w:rsidTr="005E1211">
        <w:trPr>
          <w:trHeight w:val="300"/>
        </w:trPr>
        <w:tc>
          <w:tcPr>
            <w:tcW w:w="10200" w:type="dxa"/>
            <w:tcBorders>
              <w:top w:val="nil"/>
              <w:left w:val="single" w:sz="4" w:space="0" w:color="auto"/>
              <w:bottom w:val="single" w:sz="4" w:space="0" w:color="auto"/>
              <w:right w:val="single" w:sz="4" w:space="0" w:color="auto"/>
            </w:tcBorders>
            <w:shd w:val="clear" w:color="auto" w:fill="auto"/>
            <w:hideMark/>
          </w:tcPr>
          <w:p w14:paraId="01658779" w14:textId="77777777" w:rsidR="00043D98" w:rsidRPr="004470FF" w:rsidRDefault="00043D98" w:rsidP="005E1211">
            <w:pPr>
              <w:rPr>
                <w:rFonts w:ascii="Calibri" w:eastAsia="Times New Roman" w:hAnsi="Calibri" w:cs="Times New Roman"/>
                <w:b/>
                <w:bCs/>
                <w:color w:val="000000"/>
              </w:rPr>
            </w:pPr>
            <w:r w:rsidRPr="004470FF">
              <w:rPr>
                <w:rFonts w:ascii="Calibri" w:eastAsia="Times New Roman" w:hAnsi="Calibri" w:cs="Times New Roman"/>
                <w:b/>
                <w:bCs/>
                <w:color w:val="000000"/>
              </w:rPr>
              <w:t>Global Programs</w:t>
            </w:r>
          </w:p>
        </w:tc>
      </w:tr>
      <w:tr w:rsidR="00043D98" w:rsidRPr="004470FF" w14:paraId="31C81AF7" w14:textId="77777777" w:rsidTr="005E1211">
        <w:trPr>
          <w:trHeight w:val="900"/>
        </w:trPr>
        <w:tc>
          <w:tcPr>
            <w:tcW w:w="10200" w:type="dxa"/>
            <w:tcBorders>
              <w:top w:val="nil"/>
              <w:left w:val="single" w:sz="4" w:space="0" w:color="auto"/>
              <w:bottom w:val="single" w:sz="4" w:space="0" w:color="auto"/>
              <w:right w:val="single" w:sz="4" w:space="0" w:color="auto"/>
            </w:tcBorders>
            <w:shd w:val="clear" w:color="auto" w:fill="auto"/>
            <w:hideMark/>
          </w:tcPr>
          <w:p w14:paraId="4F455484" w14:textId="77777777" w:rsidR="00043D98" w:rsidRPr="004470FF" w:rsidRDefault="00043D98" w:rsidP="005E1211">
            <w:pPr>
              <w:rPr>
                <w:rFonts w:ascii="Calibri" w:eastAsia="Times New Roman" w:hAnsi="Calibri" w:cs="Times New Roman"/>
                <w:color w:val="000000"/>
              </w:rPr>
            </w:pPr>
            <w:r w:rsidRPr="004470FF">
              <w:rPr>
                <w:rFonts w:ascii="Calibri" w:eastAsia="Times New Roman" w:hAnsi="Calibri" w:cs="Times New Roman"/>
                <w:color w:val="000000"/>
              </w:rPr>
              <w:t>Provide educational experiences and programs to enhance mutual trust, respect, understanding and sense of community with people from all backgrounds and cultures and to ensure an international and global perspective.</w:t>
            </w:r>
          </w:p>
        </w:tc>
      </w:tr>
      <w:tr w:rsidR="00043D98" w:rsidRPr="004470FF" w14:paraId="1A98C2FF" w14:textId="77777777" w:rsidTr="005E1211">
        <w:trPr>
          <w:trHeight w:val="300"/>
        </w:trPr>
        <w:tc>
          <w:tcPr>
            <w:tcW w:w="10200" w:type="dxa"/>
            <w:tcBorders>
              <w:top w:val="nil"/>
              <w:left w:val="single" w:sz="4" w:space="0" w:color="auto"/>
              <w:bottom w:val="single" w:sz="4" w:space="0" w:color="auto"/>
              <w:right w:val="single" w:sz="4" w:space="0" w:color="auto"/>
            </w:tcBorders>
            <w:shd w:val="clear" w:color="auto" w:fill="auto"/>
            <w:hideMark/>
          </w:tcPr>
          <w:p w14:paraId="64BF5124" w14:textId="77777777" w:rsidR="00043D98" w:rsidRPr="004470FF" w:rsidRDefault="00043D98" w:rsidP="005E1211">
            <w:pPr>
              <w:rPr>
                <w:rFonts w:ascii="Calibri" w:eastAsia="Times New Roman" w:hAnsi="Calibri" w:cs="Times New Roman"/>
                <w:color w:val="000000"/>
              </w:rPr>
            </w:pPr>
            <w:r w:rsidRPr="004470FF">
              <w:rPr>
                <w:rFonts w:ascii="Calibri" w:eastAsia="Times New Roman" w:hAnsi="Calibri" w:cs="Times New Roman"/>
                <w:color w:val="000000"/>
              </w:rPr>
              <w:t>Schools with strong English and American Studies programs attract international students.</w:t>
            </w:r>
          </w:p>
        </w:tc>
      </w:tr>
      <w:tr w:rsidR="00043D98" w:rsidRPr="004470FF" w14:paraId="76AC6DB5" w14:textId="77777777" w:rsidTr="005E1211">
        <w:trPr>
          <w:trHeight w:val="600"/>
        </w:trPr>
        <w:tc>
          <w:tcPr>
            <w:tcW w:w="10200" w:type="dxa"/>
            <w:tcBorders>
              <w:top w:val="nil"/>
              <w:left w:val="single" w:sz="4" w:space="0" w:color="auto"/>
              <w:bottom w:val="single" w:sz="4" w:space="0" w:color="auto"/>
              <w:right w:val="single" w:sz="4" w:space="0" w:color="auto"/>
            </w:tcBorders>
            <w:shd w:val="clear" w:color="auto" w:fill="auto"/>
            <w:hideMark/>
          </w:tcPr>
          <w:p w14:paraId="717D8035" w14:textId="77777777" w:rsidR="00043D98" w:rsidRPr="004470FF" w:rsidRDefault="00043D98" w:rsidP="005E1211">
            <w:pPr>
              <w:rPr>
                <w:rFonts w:ascii="Calibri" w:eastAsia="Times New Roman" w:hAnsi="Calibri" w:cs="Times New Roman"/>
                <w:color w:val="000000"/>
              </w:rPr>
            </w:pPr>
            <w:r w:rsidRPr="004470FF">
              <w:rPr>
                <w:rFonts w:ascii="Calibri" w:eastAsia="Times New Roman" w:hAnsi="Calibri" w:cs="Times New Roman"/>
                <w:color w:val="000000"/>
              </w:rPr>
              <w:t>Encourage faculty to leverage existing international relationships into new opportunities and contacts for our campus.</w:t>
            </w:r>
          </w:p>
        </w:tc>
      </w:tr>
      <w:tr w:rsidR="00043D98" w:rsidRPr="004470FF" w14:paraId="388A3426" w14:textId="77777777" w:rsidTr="005E1211">
        <w:trPr>
          <w:trHeight w:val="300"/>
        </w:trPr>
        <w:tc>
          <w:tcPr>
            <w:tcW w:w="10200" w:type="dxa"/>
            <w:tcBorders>
              <w:top w:val="nil"/>
              <w:left w:val="single" w:sz="4" w:space="0" w:color="auto"/>
              <w:bottom w:val="single" w:sz="4" w:space="0" w:color="auto"/>
              <w:right w:val="single" w:sz="4" w:space="0" w:color="auto"/>
            </w:tcBorders>
            <w:shd w:val="clear" w:color="auto" w:fill="auto"/>
            <w:hideMark/>
          </w:tcPr>
          <w:p w14:paraId="4FF9ADB7" w14:textId="77777777" w:rsidR="00043D98" w:rsidRPr="004470FF" w:rsidRDefault="00043D98" w:rsidP="005E1211">
            <w:pPr>
              <w:rPr>
                <w:rFonts w:ascii="Calibri" w:eastAsia="Times New Roman" w:hAnsi="Calibri" w:cs="Times New Roman"/>
                <w:color w:val="000000"/>
              </w:rPr>
            </w:pPr>
            <w:r w:rsidRPr="004470FF">
              <w:rPr>
                <w:rFonts w:ascii="Calibri" w:eastAsia="Times New Roman" w:hAnsi="Calibri" w:cs="Times New Roman"/>
                <w:color w:val="000000"/>
              </w:rPr>
              <w:t>Collaborate with other campuses on global programming.</w:t>
            </w:r>
          </w:p>
        </w:tc>
      </w:tr>
      <w:tr w:rsidR="00043D98" w:rsidRPr="004470FF" w14:paraId="6C0BABDC" w14:textId="77777777" w:rsidTr="005E1211">
        <w:trPr>
          <w:trHeight w:val="600"/>
        </w:trPr>
        <w:tc>
          <w:tcPr>
            <w:tcW w:w="10200" w:type="dxa"/>
            <w:tcBorders>
              <w:top w:val="nil"/>
              <w:left w:val="single" w:sz="4" w:space="0" w:color="auto"/>
              <w:bottom w:val="single" w:sz="4" w:space="0" w:color="auto"/>
              <w:right w:val="single" w:sz="4" w:space="0" w:color="auto"/>
            </w:tcBorders>
            <w:shd w:val="clear" w:color="auto" w:fill="auto"/>
            <w:hideMark/>
          </w:tcPr>
          <w:p w14:paraId="28FF7A83" w14:textId="77777777" w:rsidR="00043D98" w:rsidRPr="004470FF" w:rsidRDefault="00043D98" w:rsidP="005E1211">
            <w:pPr>
              <w:rPr>
                <w:rFonts w:ascii="Calibri" w:eastAsia="Times New Roman" w:hAnsi="Calibri" w:cs="Times New Roman"/>
                <w:color w:val="000000"/>
              </w:rPr>
            </w:pPr>
            <w:r w:rsidRPr="004470FF">
              <w:rPr>
                <w:rFonts w:ascii="Calibri" w:eastAsia="Times New Roman" w:hAnsi="Calibri" w:cs="Times New Roman"/>
                <w:color w:val="000000"/>
              </w:rPr>
              <w:t>The Core Council recommends investment insofar as possible in tenure-line and multi-year faculty appointments to support new program development.</w:t>
            </w:r>
          </w:p>
        </w:tc>
      </w:tr>
      <w:tr w:rsidR="00043D98" w:rsidRPr="004470FF" w14:paraId="519BBF5F" w14:textId="77777777" w:rsidTr="005E1211">
        <w:trPr>
          <w:trHeight w:val="600"/>
        </w:trPr>
        <w:tc>
          <w:tcPr>
            <w:tcW w:w="10200" w:type="dxa"/>
            <w:tcBorders>
              <w:top w:val="nil"/>
              <w:left w:val="single" w:sz="4" w:space="0" w:color="auto"/>
              <w:bottom w:val="single" w:sz="4" w:space="0" w:color="auto"/>
              <w:right w:val="single" w:sz="4" w:space="0" w:color="auto"/>
            </w:tcBorders>
            <w:shd w:val="clear" w:color="auto" w:fill="auto"/>
            <w:hideMark/>
          </w:tcPr>
          <w:p w14:paraId="16CD0093" w14:textId="77777777" w:rsidR="00043D98" w:rsidRPr="004470FF" w:rsidRDefault="00043D98" w:rsidP="005E1211">
            <w:pPr>
              <w:rPr>
                <w:rFonts w:ascii="Calibri" w:eastAsia="Times New Roman" w:hAnsi="Calibri" w:cs="Times New Roman"/>
                <w:color w:val="000000"/>
              </w:rPr>
            </w:pPr>
            <w:r w:rsidRPr="004470FF">
              <w:rPr>
                <w:rFonts w:ascii="Calibri" w:eastAsia="Times New Roman" w:hAnsi="Calibri" w:cs="Times New Roman"/>
                <w:color w:val="000000"/>
              </w:rPr>
              <w:t>Introduction of new programs that have high student interest and are career-oriented will help with retention.</w:t>
            </w:r>
          </w:p>
        </w:tc>
      </w:tr>
      <w:tr w:rsidR="00043D98" w:rsidRPr="004470FF" w14:paraId="0D7235FA" w14:textId="77777777" w:rsidTr="005E1211">
        <w:trPr>
          <w:trHeight w:val="300"/>
        </w:trPr>
        <w:tc>
          <w:tcPr>
            <w:tcW w:w="10200" w:type="dxa"/>
            <w:tcBorders>
              <w:top w:val="nil"/>
              <w:left w:val="single" w:sz="4" w:space="0" w:color="auto"/>
              <w:bottom w:val="single" w:sz="4" w:space="0" w:color="auto"/>
              <w:right w:val="single" w:sz="4" w:space="0" w:color="auto"/>
            </w:tcBorders>
            <w:shd w:val="clear" w:color="auto" w:fill="auto"/>
            <w:hideMark/>
          </w:tcPr>
          <w:p w14:paraId="5F0993A6" w14:textId="77777777" w:rsidR="00043D98" w:rsidRPr="004470FF" w:rsidRDefault="00043D98" w:rsidP="005E1211">
            <w:pPr>
              <w:rPr>
                <w:rFonts w:ascii="Calibri" w:eastAsia="Times New Roman" w:hAnsi="Calibri" w:cs="Times New Roman"/>
                <w:color w:val="000000"/>
              </w:rPr>
            </w:pPr>
            <w:r w:rsidRPr="004470FF">
              <w:rPr>
                <w:rFonts w:ascii="Calibri" w:eastAsia="Times New Roman" w:hAnsi="Calibri" w:cs="Times New Roman"/>
                <w:color w:val="000000"/>
              </w:rPr>
              <w:t>Identify the complement of services and programs required to support resident life.</w:t>
            </w:r>
          </w:p>
        </w:tc>
      </w:tr>
      <w:tr w:rsidR="00043D98" w:rsidRPr="004470FF" w14:paraId="65AAE1C4" w14:textId="77777777" w:rsidTr="005E1211">
        <w:trPr>
          <w:trHeight w:val="300"/>
        </w:trPr>
        <w:tc>
          <w:tcPr>
            <w:tcW w:w="10200" w:type="dxa"/>
            <w:tcBorders>
              <w:top w:val="nil"/>
              <w:left w:val="nil"/>
              <w:bottom w:val="single" w:sz="4" w:space="0" w:color="auto"/>
              <w:right w:val="nil"/>
            </w:tcBorders>
            <w:shd w:val="clear" w:color="auto" w:fill="auto"/>
            <w:hideMark/>
          </w:tcPr>
          <w:p w14:paraId="5AFAE187" w14:textId="77777777" w:rsidR="00043D98" w:rsidRPr="004470FF" w:rsidRDefault="00043D98" w:rsidP="005E1211">
            <w:pPr>
              <w:rPr>
                <w:rFonts w:ascii="Calibri" w:eastAsia="Times New Roman" w:hAnsi="Calibri" w:cs="Times New Roman"/>
                <w:color w:val="000000"/>
              </w:rPr>
            </w:pPr>
            <w:r w:rsidRPr="004470FF">
              <w:rPr>
                <w:rFonts w:ascii="Calibri" w:eastAsia="Times New Roman" w:hAnsi="Calibri" w:cs="Times New Roman"/>
                <w:color w:val="000000"/>
              </w:rPr>
              <w:t> </w:t>
            </w:r>
          </w:p>
        </w:tc>
      </w:tr>
      <w:tr w:rsidR="00043D98" w:rsidRPr="004470FF" w14:paraId="19D4E224" w14:textId="77777777" w:rsidTr="005E1211">
        <w:trPr>
          <w:trHeight w:val="360"/>
        </w:trPr>
        <w:tc>
          <w:tcPr>
            <w:tcW w:w="10200" w:type="dxa"/>
            <w:tcBorders>
              <w:top w:val="nil"/>
              <w:left w:val="single" w:sz="4" w:space="0" w:color="auto"/>
              <w:bottom w:val="single" w:sz="4" w:space="0" w:color="auto"/>
              <w:right w:val="single" w:sz="4" w:space="0" w:color="auto"/>
            </w:tcBorders>
            <w:shd w:val="clear" w:color="000000" w:fill="FCD5B4"/>
            <w:hideMark/>
          </w:tcPr>
          <w:p w14:paraId="67A4015B" w14:textId="77777777" w:rsidR="00043D98" w:rsidRPr="000573C0" w:rsidRDefault="00043D98" w:rsidP="005E1211">
            <w:pPr>
              <w:jc w:val="center"/>
              <w:rPr>
                <w:rFonts w:ascii="Calibri" w:eastAsia="Times New Roman" w:hAnsi="Calibri" w:cs="Times New Roman"/>
                <w:b/>
                <w:color w:val="000000"/>
                <w:sz w:val="28"/>
                <w:szCs w:val="28"/>
              </w:rPr>
            </w:pPr>
            <w:r w:rsidRPr="000573C0">
              <w:rPr>
                <w:rFonts w:ascii="Calibri" w:eastAsia="Times New Roman" w:hAnsi="Calibri" w:cs="Times New Roman"/>
                <w:b/>
                <w:color w:val="000000"/>
                <w:sz w:val="28"/>
                <w:szCs w:val="28"/>
              </w:rPr>
              <w:t>INTEGRITY AND ETHICS</w:t>
            </w:r>
          </w:p>
        </w:tc>
      </w:tr>
      <w:tr w:rsidR="00043D98" w:rsidRPr="004470FF" w14:paraId="35ADF06F" w14:textId="77777777" w:rsidTr="005E1211">
        <w:trPr>
          <w:trHeight w:val="300"/>
        </w:trPr>
        <w:tc>
          <w:tcPr>
            <w:tcW w:w="10200" w:type="dxa"/>
            <w:tcBorders>
              <w:top w:val="nil"/>
              <w:left w:val="nil"/>
              <w:bottom w:val="single" w:sz="4" w:space="0" w:color="auto"/>
              <w:right w:val="nil"/>
            </w:tcBorders>
            <w:shd w:val="clear" w:color="auto" w:fill="auto"/>
            <w:hideMark/>
          </w:tcPr>
          <w:p w14:paraId="16F45001" w14:textId="77777777" w:rsidR="00043D98" w:rsidRPr="004470FF" w:rsidRDefault="00043D98" w:rsidP="005E1211">
            <w:pPr>
              <w:jc w:val="center"/>
              <w:rPr>
                <w:rFonts w:ascii="Calibri" w:eastAsia="Times New Roman" w:hAnsi="Calibri" w:cs="Times New Roman"/>
                <w:color w:val="000000"/>
              </w:rPr>
            </w:pPr>
            <w:r w:rsidRPr="004470FF">
              <w:rPr>
                <w:rFonts w:ascii="Calibri" w:eastAsia="Times New Roman" w:hAnsi="Calibri" w:cs="Times New Roman"/>
                <w:color w:val="000000"/>
              </w:rPr>
              <w:t> </w:t>
            </w:r>
          </w:p>
        </w:tc>
      </w:tr>
      <w:tr w:rsidR="00043D98" w:rsidRPr="004470FF" w14:paraId="73A2480F" w14:textId="77777777" w:rsidTr="005E1211">
        <w:trPr>
          <w:trHeight w:val="600"/>
        </w:trPr>
        <w:tc>
          <w:tcPr>
            <w:tcW w:w="10200" w:type="dxa"/>
            <w:tcBorders>
              <w:top w:val="nil"/>
              <w:left w:val="single" w:sz="4" w:space="0" w:color="auto"/>
              <w:bottom w:val="single" w:sz="4" w:space="0" w:color="auto"/>
              <w:right w:val="single" w:sz="4" w:space="0" w:color="auto"/>
            </w:tcBorders>
            <w:shd w:val="clear" w:color="auto" w:fill="auto"/>
            <w:hideMark/>
          </w:tcPr>
          <w:p w14:paraId="6CEDA365" w14:textId="77777777" w:rsidR="00043D98" w:rsidRPr="004470FF" w:rsidRDefault="00043D98" w:rsidP="005E1211">
            <w:pPr>
              <w:rPr>
                <w:rFonts w:ascii="Calibri" w:eastAsia="Times New Roman" w:hAnsi="Calibri" w:cs="Times New Roman"/>
                <w:color w:val="000000"/>
              </w:rPr>
            </w:pPr>
            <w:r w:rsidRPr="004470FF">
              <w:rPr>
                <w:rFonts w:ascii="Calibri" w:eastAsia="Times New Roman" w:hAnsi="Calibri" w:cs="Times New Roman"/>
                <w:color w:val="000000"/>
              </w:rPr>
              <w:t>Establish a mechanism for reporting incidents/behaviors that do not support diversity, inclusion, and democracy.</w:t>
            </w:r>
          </w:p>
        </w:tc>
      </w:tr>
      <w:tr w:rsidR="00043D98" w:rsidRPr="004470FF" w14:paraId="0212A0A6" w14:textId="77777777" w:rsidTr="005E1211">
        <w:trPr>
          <w:trHeight w:val="600"/>
        </w:trPr>
        <w:tc>
          <w:tcPr>
            <w:tcW w:w="10200" w:type="dxa"/>
            <w:tcBorders>
              <w:top w:val="nil"/>
              <w:left w:val="single" w:sz="4" w:space="0" w:color="auto"/>
              <w:bottom w:val="single" w:sz="4" w:space="0" w:color="auto"/>
              <w:right w:val="single" w:sz="4" w:space="0" w:color="auto"/>
            </w:tcBorders>
            <w:shd w:val="clear" w:color="auto" w:fill="auto"/>
            <w:hideMark/>
          </w:tcPr>
          <w:p w14:paraId="33B356B8" w14:textId="77777777" w:rsidR="00043D98" w:rsidRPr="004470FF" w:rsidRDefault="00043D98" w:rsidP="005E1211">
            <w:pPr>
              <w:rPr>
                <w:rFonts w:ascii="Calibri" w:eastAsia="Times New Roman" w:hAnsi="Calibri" w:cs="Times New Roman"/>
                <w:color w:val="000000"/>
              </w:rPr>
            </w:pPr>
            <w:r w:rsidRPr="004470FF">
              <w:rPr>
                <w:rFonts w:ascii="Calibri" w:eastAsia="Times New Roman" w:hAnsi="Calibri" w:cs="Times New Roman"/>
                <w:color w:val="000000"/>
              </w:rPr>
              <w:t>Ensure that resources are available and provided to support the diverse needs of the student body, faculty, and staff.</w:t>
            </w:r>
          </w:p>
        </w:tc>
      </w:tr>
      <w:tr w:rsidR="00043D98" w:rsidRPr="004470FF" w14:paraId="493555EE" w14:textId="77777777" w:rsidTr="005E1211">
        <w:trPr>
          <w:trHeight w:val="1500"/>
        </w:trPr>
        <w:tc>
          <w:tcPr>
            <w:tcW w:w="10200" w:type="dxa"/>
            <w:tcBorders>
              <w:top w:val="nil"/>
              <w:left w:val="single" w:sz="4" w:space="0" w:color="auto"/>
              <w:bottom w:val="single" w:sz="4" w:space="0" w:color="auto"/>
              <w:right w:val="single" w:sz="4" w:space="0" w:color="auto"/>
            </w:tcBorders>
            <w:shd w:val="clear" w:color="auto" w:fill="auto"/>
            <w:hideMark/>
          </w:tcPr>
          <w:p w14:paraId="1FA99E94" w14:textId="77777777" w:rsidR="00043D98" w:rsidRPr="004470FF" w:rsidRDefault="00043D98" w:rsidP="005E1211">
            <w:pPr>
              <w:rPr>
                <w:rFonts w:ascii="Calibri" w:eastAsia="Times New Roman" w:hAnsi="Calibri" w:cs="Times New Roman"/>
                <w:color w:val="000000"/>
              </w:rPr>
            </w:pPr>
            <w:r w:rsidRPr="004470FF">
              <w:rPr>
                <w:rFonts w:ascii="Calibri" w:eastAsia="Times New Roman" w:hAnsi="Calibri" w:cs="Times New Roman"/>
                <w:color w:val="000000"/>
              </w:rPr>
              <w:t>The English Department provides the foundational instruction to students about plagiarism. The reading of texts (symbol systems), the understanding of texts/arguments/contexts/intellectual background/modes of expression, these have broad applications and are major components in the production of intelligent graduates who can think, express themselves, synthesize, write, understand, sort out values, and make ethical decisions.</w:t>
            </w:r>
          </w:p>
        </w:tc>
      </w:tr>
      <w:tr w:rsidR="00043D98" w:rsidRPr="004470FF" w14:paraId="74DFCD6B" w14:textId="77777777" w:rsidTr="005E1211">
        <w:trPr>
          <w:trHeight w:val="300"/>
        </w:trPr>
        <w:tc>
          <w:tcPr>
            <w:tcW w:w="10200" w:type="dxa"/>
            <w:tcBorders>
              <w:top w:val="nil"/>
              <w:left w:val="single" w:sz="4" w:space="0" w:color="auto"/>
              <w:bottom w:val="single" w:sz="4" w:space="0" w:color="auto"/>
              <w:right w:val="single" w:sz="4" w:space="0" w:color="auto"/>
            </w:tcBorders>
            <w:shd w:val="clear" w:color="auto" w:fill="auto"/>
            <w:hideMark/>
          </w:tcPr>
          <w:p w14:paraId="1E2E64DA" w14:textId="77777777" w:rsidR="00043D98" w:rsidRPr="004470FF" w:rsidRDefault="00043D98" w:rsidP="005E1211">
            <w:pPr>
              <w:rPr>
                <w:rFonts w:ascii="Calibri" w:eastAsia="Times New Roman" w:hAnsi="Calibri" w:cs="Times New Roman"/>
                <w:color w:val="000000"/>
              </w:rPr>
            </w:pPr>
            <w:r w:rsidRPr="004470FF">
              <w:rPr>
                <w:rFonts w:ascii="Calibri" w:eastAsia="Times New Roman" w:hAnsi="Calibri" w:cs="Times New Roman"/>
                <w:color w:val="000000"/>
              </w:rPr>
              <w:t>Build on existing Fair Trade initiatives.</w:t>
            </w:r>
          </w:p>
        </w:tc>
      </w:tr>
      <w:tr w:rsidR="00043D98" w:rsidRPr="004470FF" w14:paraId="32E67CF7" w14:textId="77777777" w:rsidTr="005E1211">
        <w:trPr>
          <w:trHeight w:val="300"/>
        </w:trPr>
        <w:tc>
          <w:tcPr>
            <w:tcW w:w="10200" w:type="dxa"/>
            <w:tcBorders>
              <w:top w:val="nil"/>
              <w:left w:val="nil"/>
              <w:bottom w:val="single" w:sz="4" w:space="0" w:color="auto"/>
              <w:right w:val="nil"/>
            </w:tcBorders>
            <w:shd w:val="clear" w:color="auto" w:fill="auto"/>
            <w:hideMark/>
          </w:tcPr>
          <w:p w14:paraId="48D873FD" w14:textId="77777777" w:rsidR="00043D98" w:rsidRPr="004470FF" w:rsidRDefault="00043D98" w:rsidP="005E1211">
            <w:pPr>
              <w:rPr>
                <w:rFonts w:ascii="Calibri" w:eastAsia="Times New Roman" w:hAnsi="Calibri" w:cs="Times New Roman"/>
                <w:color w:val="000000"/>
              </w:rPr>
            </w:pPr>
            <w:r w:rsidRPr="004470FF">
              <w:rPr>
                <w:rFonts w:ascii="Calibri" w:eastAsia="Times New Roman" w:hAnsi="Calibri" w:cs="Times New Roman"/>
                <w:color w:val="000000"/>
              </w:rPr>
              <w:t> </w:t>
            </w:r>
          </w:p>
        </w:tc>
      </w:tr>
      <w:tr w:rsidR="00043D98" w:rsidRPr="004470FF" w14:paraId="03EB21BF" w14:textId="77777777" w:rsidTr="005E1211">
        <w:trPr>
          <w:trHeight w:val="360"/>
        </w:trPr>
        <w:tc>
          <w:tcPr>
            <w:tcW w:w="10200" w:type="dxa"/>
            <w:tcBorders>
              <w:top w:val="nil"/>
              <w:left w:val="single" w:sz="4" w:space="0" w:color="auto"/>
              <w:bottom w:val="single" w:sz="4" w:space="0" w:color="auto"/>
              <w:right w:val="single" w:sz="4" w:space="0" w:color="auto"/>
            </w:tcBorders>
            <w:shd w:val="clear" w:color="000000" w:fill="FCD5B4"/>
            <w:hideMark/>
          </w:tcPr>
          <w:p w14:paraId="4F54D138" w14:textId="77777777" w:rsidR="00043D98" w:rsidRPr="000573C0" w:rsidRDefault="00043D98" w:rsidP="005E1211">
            <w:pPr>
              <w:jc w:val="center"/>
              <w:rPr>
                <w:rFonts w:ascii="Calibri" w:eastAsia="Times New Roman" w:hAnsi="Calibri" w:cs="Times New Roman"/>
                <w:b/>
                <w:color w:val="000000"/>
                <w:sz w:val="28"/>
                <w:szCs w:val="28"/>
              </w:rPr>
            </w:pPr>
            <w:r w:rsidRPr="000573C0">
              <w:rPr>
                <w:rFonts w:ascii="Calibri" w:eastAsia="Times New Roman" w:hAnsi="Calibri" w:cs="Times New Roman"/>
                <w:b/>
                <w:color w:val="000000"/>
                <w:sz w:val="28"/>
                <w:szCs w:val="28"/>
              </w:rPr>
              <w:t>SUSTAINABILITY</w:t>
            </w:r>
          </w:p>
        </w:tc>
      </w:tr>
      <w:tr w:rsidR="00043D98" w:rsidRPr="004470FF" w14:paraId="64C4098D" w14:textId="77777777" w:rsidTr="005E1211">
        <w:trPr>
          <w:trHeight w:val="300"/>
        </w:trPr>
        <w:tc>
          <w:tcPr>
            <w:tcW w:w="10200" w:type="dxa"/>
            <w:tcBorders>
              <w:top w:val="nil"/>
              <w:left w:val="nil"/>
              <w:bottom w:val="single" w:sz="4" w:space="0" w:color="auto"/>
              <w:right w:val="nil"/>
            </w:tcBorders>
            <w:shd w:val="clear" w:color="auto" w:fill="auto"/>
            <w:hideMark/>
          </w:tcPr>
          <w:p w14:paraId="6E7A4C0A" w14:textId="77777777" w:rsidR="00043D98" w:rsidRPr="004470FF" w:rsidRDefault="00043D98" w:rsidP="005E1211">
            <w:pPr>
              <w:jc w:val="center"/>
              <w:rPr>
                <w:rFonts w:ascii="Calibri" w:eastAsia="Times New Roman" w:hAnsi="Calibri" w:cs="Times New Roman"/>
                <w:color w:val="000000"/>
              </w:rPr>
            </w:pPr>
            <w:r w:rsidRPr="004470FF">
              <w:rPr>
                <w:rFonts w:ascii="Calibri" w:eastAsia="Times New Roman" w:hAnsi="Calibri" w:cs="Times New Roman"/>
                <w:color w:val="000000"/>
              </w:rPr>
              <w:t> </w:t>
            </w:r>
          </w:p>
        </w:tc>
      </w:tr>
      <w:tr w:rsidR="00043D98" w:rsidRPr="004470FF" w14:paraId="13EB5873" w14:textId="77777777" w:rsidTr="005E1211">
        <w:trPr>
          <w:trHeight w:val="300"/>
        </w:trPr>
        <w:tc>
          <w:tcPr>
            <w:tcW w:w="10200" w:type="dxa"/>
            <w:tcBorders>
              <w:top w:val="nil"/>
              <w:left w:val="single" w:sz="4" w:space="0" w:color="auto"/>
              <w:bottom w:val="single" w:sz="4" w:space="0" w:color="auto"/>
              <w:right w:val="single" w:sz="4" w:space="0" w:color="auto"/>
            </w:tcBorders>
            <w:shd w:val="clear" w:color="auto" w:fill="auto"/>
            <w:hideMark/>
          </w:tcPr>
          <w:p w14:paraId="4FAF520B" w14:textId="77777777" w:rsidR="00043D98" w:rsidRPr="004470FF" w:rsidRDefault="00043D98" w:rsidP="005E1211">
            <w:pPr>
              <w:rPr>
                <w:rFonts w:ascii="Calibri" w:eastAsia="Times New Roman" w:hAnsi="Calibri" w:cs="Times New Roman"/>
                <w:color w:val="000000"/>
              </w:rPr>
            </w:pPr>
            <w:r w:rsidRPr="004470FF">
              <w:rPr>
                <w:rFonts w:ascii="Calibri" w:eastAsia="Times New Roman" w:hAnsi="Calibri" w:cs="Times New Roman"/>
                <w:color w:val="000000"/>
              </w:rPr>
              <w:t>Draw upon the existing student diversity to serve as a resource for guiding initiatives.</w:t>
            </w:r>
          </w:p>
        </w:tc>
      </w:tr>
      <w:tr w:rsidR="00043D98" w:rsidRPr="004470FF" w14:paraId="73612C93" w14:textId="77777777" w:rsidTr="005E1211">
        <w:trPr>
          <w:trHeight w:val="300"/>
        </w:trPr>
        <w:tc>
          <w:tcPr>
            <w:tcW w:w="10200" w:type="dxa"/>
            <w:tcBorders>
              <w:top w:val="nil"/>
              <w:left w:val="single" w:sz="4" w:space="0" w:color="auto"/>
              <w:bottom w:val="single" w:sz="4" w:space="0" w:color="auto"/>
              <w:right w:val="single" w:sz="4" w:space="0" w:color="auto"/>
            </w:tcBorders>
            <w:shd w:val="clear" w:color="auto" w:fill="auto"/>
            <w:hideMark/>
          </w:tcPr>
          <w:p w14:paraId="46ACEF32" w14:textId="77777777" w:rsidR="00043D98" w:rsidRPr="004470FF" w:rsidRDefault="00043D98" w:rsidP="005E1211">
            <w:pPr>
              <w:rPr>
                <w:rFonts w:ascii="Calibri" w:eastAsia="Times New Roman" w:hAnsi="Calibri" w:cs="Times New Roman"/>
                <w:color w:val="000000"/>
              </w:rPr>
            </w:pPr>
            <w:r w:rsidRPr="004470FF">
              <w:rPr>
                <w:rFonts w:ascii="Calibri" w:eastAsia="Times New Roman" w:hAnsi="Calibri" w:cs="Times New Roman"/>
                <w:color w:val="000000"/>
              </w:rPr>
              <w:lastRenderedPageBreak/>
              <w:t xml:space="preserve">Use existing university initiatives and resources to build a framework. </w:t>
            </w:r>
          </w:p>
        </w:tc>
      </w:tr>
      <w:tr w:rsidR="00043D98" w:rsidRPr="004470FF" w14:paraId="5064BD70" w14:textId="77777777" w:rsidTr="005E1211">
        <w:trPr>
          <w:trHeight w:val="300"/>
        </w:trPr>
        <w:tc>
          <w:tcPr>
            <w:tcW w:w="10200" w:type="dxa"/>
            <w:tcBorders>
              <w:top w:val="nil"/>
              <w:left w:val="single" w:sz="4" w:space="0" w:color="auto"/>
              <w:bottom w:val="single" w:sz="4" w:space="0" w:color="auto"/>
              <w:right w:val="single" w:sz="4" w:space="0" w:color="auto"/>
            </w:tcBorders>
            <w:shd w:val="clear" w:color="auto" w:fill="auto"/>
            <w:hideMark/>
          </w:tcPr>
          <w:p w14:paraId="71F7F451" w14:textId="77777777" w:rsidR="00043D98" w:rsidRPr="004470FF" w:rsidRDefault="00043D98" w:rsidP="005E1211">
            <w:pPr>
              <w:rPr>
                <w:rFonts w:ascii="Calibri" w:eastAsia="Times New Roman" w:hAnsi="Calibri" w:cs="Times New Roman"/>
                <w:color w:val="000000"/>
              </w:rPr>
            </w:pPr>
            <w:r w:rsidRPr="004470FF">
              <w:rPr>
                <w:rFonts w:ascii="Calibri" w:eastAsia="Times New Roman" w:hAnsi="Calibri" w:cs="Times New Roman"/>
                <w:color w:val="000000"/>
              </w:rPr>
              <w:t xml:space="preserve">Partner with a foreign university to promote regular interaction. </w:t>
            </w:r>
          </w:p>
        </w:tc>
      </w:tr>
      <w:tr w:rsidR="00043D98" w:rsidRPr="004470FF" w14:paraId="5D10C606" w14:textId="77777777" w:rsidTr="005E1211">
        <w:trPr>
          <w:trHeight w:val="300"/>
        </w:trPr>
        <w:tc>
          <w:tcPr>
            <w:tcW w:w="10200" w:type="dxa"/>
            <w:tcBorders>
              <w:top w:val="nil"/>
              <w:left w:val="single" w:sz="4" w:space="0" w:color="auto"/>
              <w:bottom w:val="single" w:sz="4" w:space="0" w:color="auto"/>
              <w:right w:val="single" w:sz="4" w:space="0" w:color="auto"/>
            </w:tcBorders>
            <w:shd w:val="clear" w:color="auto" w:fill="auto"/>
            <w:hideMark/>
          </w:tcPr>
          <w:p w14:paraId="43C44ED3" w14:textId="77777777" w:rsidR="00043D98" w:rsidRPr="004470FF" w:rsidRDefault="00043D98" w:rsidP="005E1211">
            <w:pPr>
              <w:rPr>
                <w:rFonts w:ascii="Calibri" w:eastAsia="Times New Roman" w:hAnsi="Calibri" w:cs="Times New Roman"/>
                <w:color w:val="000000"/>
              </w:rPr>
            </w:pPr>
            <w:r w:rsidRPr="004470FF">
              <w:rPr>
                <w:rFonts w:ascii="Calibri" w:eastAsia="Times New Roman" w:hAnsi="Calibri" w:cs="Times New Roman"/>
                <w:color w:val="000000"/>
              </w:rPr>
              <w:t>Offer English courses that encourage critical inquiry about sustainable practices.</w:t>
            </w:r>
          </w:p>
        </w:tc>
      </w:tr>
      <w:tr w:rsidR="00043D98" w:rsidRPr="004470FF" w14:paraId="2966F629" w14:textId="77777777" w:rsidTr="005E1211">
        <w:trPr>
          <w:trHeight w:val="300"/>
        </w:trPr>
        <w:tc>
          <w:tcPr>
            <w:tcW w:w="10200" w:type="dxa"/>
            <w:tcBorders>
              <w:top w:val="nil"/>
              <w:left w:val="single" w:sz="4" w:space="0" w:color="auto"/>
              <w:bottom w:val="single" w:sz="4" w:space="0" w:color="auto"/>
              <w:right w:val="single" w:sz="4" w:space="0" w:color="auto"/>
            </w:tcBorders>
            <w:shd w:val="clear" w:color="auto" w:fill="auto"/>
            <w:hideMark/>
          </w:tcPr>
          <w:p w14:paraId="6789B80F" w14:textId="77777777" w:rsidR="00043D98" w:rsidRPr="004470FF" w:rsidRDefault="00043D98" w:rsidP="005E1211">
            <w:pPr>
              <w:rPr>
                <w:rFonts w:ascii="Calibri" w:eastAsia="Times New Roman" w:hAnsi="Calibri" w:cs="Times New Roman"/>
                <w:color w:val="000000"/>
              </w:rPr>
            </w:pPr>
            <w:r w:rsidRPr="004470FF">
              <w:rPr>
                <w:rFonts w:ascii="Calibri" w:eastAsia="Times New Roman" w:hAnsi="Calibri" w:cs="Times New Roman"/>
                <w:color w:val="000000"/>
              </w:rPr>
              <w:t xml:space="preserve">Create a permanent funding stream for a dedicated civic engagement coordinator position. </w:t>
            </w:r>
          </w:p>
        </w:tc>
      </w:tr>
      <w:tr w:rsidR="00043D98" w:rsidRPr="004470FF" w14:paraId="4FE284DE" w14:textId="77777777" w:rsidTr="005E1211">
        <w:trPr>
          <w:trHeight w:val="300"/>
        </w:trPr>
        <w:tc>
          <w:tcPr>
            <w:tcW w:w="10200" w:type="dxa"/>
            <w:tcBorders>
              <w:top w:val="nil"/>
              <w:left w:val="nil"/>
              <w:bottom w:val="single" w:sz="4" w:space="0" w:color="auto"/>
              <w:right w:val="nil"/>
            </w:tcBorders>
            <w:shd w:val="clear" w:color="auto" w:fill="auto"/>
            <w:hideMark/>
          </w:tcPr>
          <w:p w14:paraId="6DFE4D25" w14:textId="77777777" w:rsidR="00043D98" w:rsidRPr="004470FF" w:rsidRDefault="00043D98" w:rsidP="005E1211">
            <w:pPr>
              <w:rPr>
                <w:rFonts w:ascii="Calibri" w:eastAsia="Times New Roman" w:hAnsi="Calibri" w:cs="Times New Roman"/>
                <w:color w:val="000000"/>
              </w:rPr>
            </w:pPr>
            <w:r w:rsidRPr="004470FF">
              <w:rPr>
                <w:rFonts w:ascii="Calibri" w:eastAsia="Times New Roman" w:hAnsi="Calibri" w:cs="Times New Roman"/>
                <w:color w:val="000000"/>
              </w:rPr>
              <w:t> </w:t>
            </w:r>
          </w:p>
        </w:tc>
      </w:tr>
      <w:tr w:rsidR="00043D98" w:rsidRPr="004470FF" w14:paraId="459080D7" w14:textId="77777777" w:rsidTr="005E1211">
        <w:trPr>
          <w:trHeight w:val="360"/>
        </w:trPr>
        <w:tc>
          <w:tcPr>
            <w:tcW w:w="10200" w:type="dxa"/>
            <w:tcBorders>
              <w:top w:val="nil"/>
              <w:left w:val="single" w:sz="4" w:space="0" w:color="auto"/>
              <w:bottom w:val="single" w:sz="4" w:space="0" w:color="auto"/>
              <w:right w:val="single" w:sz="4" w:space="0" w:color="auto"/>
            </w:tcBorders>
            <w:shd w:val="clear" w:color="000000" w:fill="FCD5B4"/>
            <w:hideMark/>
          </w:tcPr>
          <w:p w14:paraId="40101F60" w14:textId="77777777" w:rsidR="00043D98" w:rsidRPr="000573C0" w:rsidRDefault="00043D98" w:rsidP="005E1211">
            <w:pPr>
              <w:jc w:val="center"/>
              <w:rPr>
                <w:rFonts w:ascii="Calibri" w:eastAsia="Times New Roman" w:hAnsi="Calibri" w:cs="Times New Roman"/>
                <w:b/>
                <w:color w:val="000000"/>
                <w:sz w:val="28"/>
                <w:szCs w:val="28"/>
              </w:rPr>
            </w:pPr>
            <w:r w:rsidRPr="000573C0">
              <w:rPr>
                <w:rFonts w:ascii="Calibri" w:eastAsia="Times New Roman" w:hAnsi="Calibri" w:cs="Times New Roman"/>
                <w:b/>
                <w:color w:val="000000"/>
                <w:sz w:val="28"/>
                <w:szCs w:val="28"/>
              </w:rPr>
              <w:t>BUDGET PLANNING</w:t>
            </w:r>
          </w:p>
        </w:tc>
      </w:tr>
      <w:tr w:rsidR="00043D98" w:rsidRPr="004470FF" w14:paraId="753C22EA" w14:textId="77777777" w:rsidTr="005E1211">
        <w:trPr>
          <w:trHeight w:val="300"/>
        </w:trPr>
        <w:tc>
          <w:tcPr>
            <w:tcW w:w="10200" w:type="dxa"/>
            <w:tcBorders>
              <w:top w:val="nil"/>
              <w:left w:val="nil"/>
              <w:bottom w:val="single" w:sz="4" w:space="0" w:color="auto"/>
              <w:right w:val="nil"/>
            </w:tcBorders>
            <w:shd w:val="clear" w:color="auto" w:fill="auto"/>
            <w:hideMark/>
          </w:tcPr>
          <w:p w14:paraId="53AB7F36" w14:textId="77777777" w:rsidR="00043D98" w:rsidRPr="004470FF" w:rsidRDefault="00043D98" w:rsidP="005E1211">
            <w:pPr>
              <w:jc w:val="center"/>
              <w:rPr>
                <w:rFonts w:ascii="Calibri" w:eastAsia="Times New Roman" w:hAnsi="Calibri" w:cs="Times New Roman"/>
                <w:color w:val="000000"/>
              </w:rPr>
            </w:pPr>
            <w:r w:rsidRPr="004470FF">
              <w:rPr>
                <w:rFonts w:ascii="Calibri" w:eastAsia="Times New Roman" w:hAnsi="Calibri" w:cs="Times New Roman"/>
                <w:color w:val="000000"/>
              </w:rPr>
              <w:t> </w:t>
            </w:r>
          </w:p>
        </w:tc>
      </w:tr>
      <w:tr w:rsidR="00043D98" w:rsidRPr="004470FF" w14:paraId="6C7BD2B5" w14:textId="77777777" w:rsidTr="005E1211">
        <w:trPr>
          <w:trHeight w:val="300"/>
        </w:trPr>
        <w:tc>
          <w:tcPr>
            <w:tcW w:w="10200" w:type="dxa"/>
            <w:tcBorders>
              <w:top w:val="nil"/>
              <w:left w:val="single" w:sz="4" w:space="0" w:color="auto"/>
              <w:bottom w:val="single" w:sz="4" w:space="0" w:color="auto"/>
              <w:right w:val="single" w:sz="4" w:space="0" w:color="auto"/>
            </w:tcBorders>
            <w:shd w:val="clear" w:color="auto" w:fill="auto"/>
            <w:hideMark/>
          </w:tcPr>
          <w:p w14:paraId="1F146538" w14:textId="77777777" w:rsidR="00043D98" w:rsidRPr="004470FF" w:rsidRDefault="00043D98" w:rsidP="005E1211">
            <w:pPr>
              <w:rPr>
                <w:rFonts w:ascii="Calibri" w:eastAsia="Times New Roman" w:hAnsi="Calibri" w:cs="Times New Roman"/>
                <w:color w:val="000000"/>
              </w:rPr>
            </w:pPr>
            <w:r w:rsidRPr="004470FF">
              <w:rPr>
                <w:rFonts w:ascii="Calibri" w:eastAsia="Times New Roman" w:hAnsi="Calibri" w:cs="Times New Roman"/>
                <w:color w:val="000000"/>
              </w:rPr>
              <w:t>Identify all courses and departmental initiatives that currently address diversity, equity, and inclusion.</w:t>
            </w:r>
          </w:p>
        </w:tc>
      </w:tr>
      <w:tr w:rsidR="00043D98" w:rsidRPr="004470FF" w14:paraId="3144DD7A" w14:textId="77777777" w:rsidTr="005E1211">
        <w:trPr>
          <w:trHeight w:val="300"/>
        </w:trPr>
        <w:tc>
          <w:tcPr>
            <w:tcW w:w="10200" w:type="dxa"/>
            <w:tcBorders>
              <w:top w:val="nil"/>
              <w:left w:val="single" w:sz="4" w:space="0" w:color="auto"/>
              <w:bottom w:val="single" w:sz="4" w:space="0" w:color="auto"/>
              <w:right w:val="single" w:sz="4" w:space="0" w:color="auto"/>
            </w:tcBorders>
            <w:shd w:val="clear" w:color="auto" w:fill="auto"/>
            <w:hideMark/>
          </w:tcPr>
          <w:p w14:paraId="654F60E3" w14:textId="77777777" w:rsidR="00043D98" w:rsidRPr="004470FF" w:rsidRDefault="00043D98" w:rsidP="005E1211">
            <w:pPr>
              <w:rPr>
                <w:rFonts w:ascii="Calibri" w:eastAsia="Times New Roman" w:hAnsi="Calibri" w:cs="Times New Roman"/>
                <w:color w:val="000000"/>
              </w:rPr>
            </w:pPr>
            <w:r w:rsidRPr="004470FF">
              <w:rPr>
                <w:rFonts w:ascii="Calibri" w:eastAsia="Times New Roman" w:hAnsi="Calibri" w:cs="Times New Roman"/>
                <w:color w:val="000000"/>
              </w:rPr>
              <w:t xml:space="preserve">Use existing funding streams to be realigned with vision initiatives. </w:t>
            </w:r>
          </w:p>
        </w:tc>
      </w:tr>
      <w:tr w:rsidR="00043D98" w:rsidRPr="004470FF" w14:paraId="79EBA0A1" w14:textId="77777777" w:rsidTr="005E1211">
        <w:trPr>
          <w:trHeight w:val="300"/>
        </w:trPr>
        <w:tc>
          <w:tcPr>
            <w:tcW w:w="10200" w:type="dxa"/>
            <w:tcBorders>
              <w:top w:val="nil"/>
              <w:left w:val="single" w:sz="4" w:space="0" w:color="auto"/>
              <w:bottom w:val="single" w:sz="4" w:space="0" w:color="auto"/>
              <w:right w:val="single" w:sz="4" w:space="0" w:color="auto"/>
            </w:tcBorders>
            <w:shd w:val="clear" w:color="auto" w:fill="auto"/>
            <w:hideMark/>
          </w:tcPr>
          <w:p w14:paraId="39F15235" w14:textId="77777777" w:rsidR="00043D98" w:rsidRPr="004470FF" w:rsidRDefault="00043D98" w:rsidP="005E1211">
            <w:pPr>
              <w:rPr>
                <w:rFonts w:ascii="Calibri" w:eastAsia="Times New Roman" w:hAnsi="Calibri" w:cs="Times New Roman"/>
                <w:color w:val="000000"/>
              </w:rPr>
            </w:pPr>
            <w:r w:rsidRPr="004470FF">
              <w:rPr>
                <w:rFonts w:ascii="Calibri" w:eastAsia="Times New Roman" w:hAnsi="Calibri" w:cs="Times New Roman"/>
                <w:color w:val="000000"/>
              </w:rPr>
              <w:t xml:space="preserve">Fill the open tenure-line English position. </w:t>
            </w:r>
          </w:p>
        </w:tc>
      </w:tr>
      <w:tr w:rsidR="00043D98" w:rsidRPr="004470FF" w14:paraId="082307E2" w14:textId="77777777" w:rsidTr="005E1211">
        <w:trPr>
          <w:trHeight w:val="300"/>
        </w:trPr>
        <w:tc>
          <w:tcPr>
            <w:tcW w:w="10200" w:type="dxa"/>
            <w:tcBorders>
              <w:top w:val="nil"/>
              <w:left w:val="single" w:sz="4" w:space="0" w:color="auto"/>
              <w:bottom w:val="single" w:sz="4" w:space="0" w:color="auto"/>
              <w:right w:val="single" w:sz="4" w:space="0" w:color="auto"/>
            </w:tcBorders>
            <w:shd w:val="clear" w:color="auto" w:fill="auto"/>
            <w:hideMark/>
          </w:tcPr>
          <w:p w14:paraId="5F7E3779" w14:textId="77777777" w:rsidR="00043D98" w:rsidRPr="004470FF" w:rsidRDefault="00043D98" w:rsidP="005E1211">
            <w:pPr>
              <w:rPr>
                <w:rFonts w:ascii="Calibri" w:eastAsia="Times New Roman" w:hAnsi="Calibri" w:cs="Times New Roman"/>
                <w:color w:val="000000"/>
              </w:rPr>
            </w:pPr>
            <w:r w:rsidRPr="004470FF">
              <w:rPr>
                <w:rFonts w:ascii="Calibri" w:eastAsia="Times New Roman" w:hAnsi="Calibri" w:cs="Times New Roman"/>
                <w:color w:val="000000"/>
              </w:rPr>
              <w:t>Identify external, in-kind funding for civic engagement and global programs.</w:t>
            </w:r>
          </w:p>
        </w:tc>
      </w:tr>
      <w:tr w:rsidR="00043D98" w:rsidRPr="004470FF" w14:paraId="5E673E1E" w14:textId="77777777" w:rsidTr="005E1211">
        <w:trPr>
          <w:trHeight w:val="300"/>
        </w:trPr>
        <w:tc>
          <w:tcPr>
            <w:tcW w:w="10200" w:type="dxa"/>
            <w:tcBorders>
              <w:top w:val="nil"/>
              <w:left w:val="nil"/>
              <w:bottom w:val="single" w:sz="4" w:space="0" w:color="auto"/>
              <w:right w:val="nil"/>
            </w:tcBorders>
            <w:shd w:val="clear" w:color="auto" w:fill="auto"/>
            <w:hideMark/>
          </w:tcPr>
          <w:p w14:paraId="42F2244C" w14:textId="77777777" w:rsidR="00043D98" w:rsidRPr="004470FF" w:rsidRDefault="00043D98" w:rsidP="005E1211">
            <w:pPr>
              <w:rPr>
                <w:rFonts w:ascii="Calibri" w:eastAsia="Times New Roman" w:hAnsi="Calibri" w:cs="Times New Roman"/>
                <w:color w:val="000000"/>
              </w:rPr>
            </w:pPr>
            <w:r w:rsidRPr="004470FF">
              <w:rPr>
                <w:rFonts w:ascii="Calibri" w:eastAsia="Times New Roman" w:hAnsi="Calibri" w:cs="Times New Roman"/>
                <w:color w:val="000000"/>
              </w:rPr>
              <w:t> </w:t>
            </w:r>
          </w:p>
        </w:tc>
      </w:tr>
      <w:tr w:rsidR="00043D98" w:rsidRPr="004470FF" w14:paraId="1CEBAF61" w14:textId="77777777" w:rsidTr="005E1211">
        <w:trPr>
          <w:trHeight w:val="360"/>
        </w:trPr>
        <w:tc>
          <w:tcPr>
            <w:tcW w:w="10200" w:type="dxa"/>
            <w:tcBorders>
              <w:top w:val="nil"/>
              <w:left w:val="single" w:sz="4" w:space="0" w:color="auto"/>
              <w:bottom w:val="single" w:sz="4" w:space="0" w:color="auto"/>
              <w:right w:val="single" w:sz="4" w:space="0" w:color="auto"/>
            </w:tcBorders>
            <w:shd w:val="clear" w:color="000000" w:fill="FCD5B4"/>
            <w:hideMark/>
          </w:tcPr>
          <w:p w14:paraId="39C6DBD1" w14:textId="77777777" w:rsidR="00043D98" w:rsidRPr="000573C0" w:rsidRDefault="00043D98" w:rsidP="005E1211">
            <w:pPr>
              <w:jc w:val="center"/>
              <w:rPr>
                <w:rFonts w:ascii="Calibri" w:eastAsia="Times New Roman" w:hAnsi="Calibri" w:cs="Times New Roman"/>
                <w:b/>
                <w:color w:val="000000"/>
                <w:sz w:val="28"/>
                <w:szCs w:val="28"/>
              </w:rPr>
            </w:pPr>
            <w:r w:rsidRPr="000573C0">
              <w:rPr>
                <w:rFonts w:ascii="Calibri" w:eastAsia="Times New Roman" w:hAnsi="Calibri" w:cs="Times New Roman"/>
                <w:b/>
                <w:color w:val="000000"/>
                <w:sz w:val="28"/>
                <w:szCs w:val="28"/>
              </w:rPr>
              <w:t>RESIDENTIAL EXPERIENCE</w:t>
            </w:r>
          </w:p>
        </w:tc>
      </w:tr>
      <w:tr w:rsidR="00043D98" w:rsidRPr="004470FF" w14:paraId="463A0562" w14:textId="77777777" w:rsidTr="005E1211">
        <w:trPr>
          <w:trHeight w:val="300"/>
        </w:trPr>
        <w:tc>
          <w:tcPr>
            <w:tcW w:w="10200" w:type="dxa"/>
            <w:tcBorders>
              <w:top w:val="nil"/>
              <w:left w:val="nil"/>
              <w:bottom w:val="single" w:sz="4" w:space="0" w:color="auto"/>
              <w:right w:val="nil"/>
            </w:tcBorders>
            <w:shd w:val="clear" w:color="auto" w:fill="auto"/>
            <w:hideMark/>
          </w:tcPr>
          <w:p w14:paraId="18B3D689" w14:textId="77777777" w:rsidR="00043D98" w:rsidRPr="004470FF" w:rsidRDefault="00043D98" w:rsidP="005E1211">
            <w:pPr>
              <w:jc w:val="center"/>
              <w:rPr>
                <w:rFonts w:ascii="Calibri" w:eastAsia="Times New Roman" w:hAnsi="Calibri" w:cs="Times New Roman"/>
                <w:color w:val="000000"/>
              </w:rPr>
            </w:pPr>
            <w:r w:rsidRPr="004470FF">
              <w:rPr>
                <w:rFonts w:ascii="Calibri" w:eastAsia="Times New Roman" w:hAnsi="Calibri" w:cs="Times New Roman"/>
                <w:color w:val="000000"/>
              </w:rPr>
              <w:t> </w:t>
            </w:r>
          </w:p>
        </w:tc>
      </w:tr>
      <w:tr w:rsidR="00043D98" w:rsidRPr="004470FF" w14:paraId="3FECC4A0" w14:textId="77777777" w:rsidTr="005E1211">
        <w:trPr>
          <w:trHeight w:val="600"/>
        </w:trPr>
        <w:tc>
          <w:tcPr>
            <w:tcW w:w="10200" w:type="dxa"/>
            <w:tcBorders>
              <w:top w:val="nil"/>
              <w:left w:val="single" w:sz="4" w:space="0" w:color="auto"/>
              <w:bottom w:val="single" w:sz="4" w:space="0" w:color="auto"/>
              <w:right w:val="single" w:sz="4" w:space="0" w:color="auto"/>
            </w:tcBorders>
            <w:shd w:val="clear" w:color="auto" w:fill="auto"/>
            <w:hideMark/>
          </w:tcPr>
          <w:p w14:paraId="3AED629C" w14:textId="77777777" w:rsidR="00043D98" w:rsidRPr="004470FF" w:rsidRDefault="00043D98" w:rsidP="005E1211">
            <w:pPr>
              <w:rPr>
                <w:rFonts w:ascii="Calibri" w:eastAsia="Times New Roman" w:hAnsi="Calibri" w:cs="Times New Roman"/>
                <w:color w:val="000000"/>
              </w:rPr>
            </w:pPr>
            <w:r w:rsidRPr="004470FF">
              <w:rPr>
                <w:rFonts w:ascii="Calibri" w:eastAsia="Times New Roman" w:hAnsi="Calibri" w:cs="Times New Roman"/>
                <w:color w:val="000000"/>
              </w:rPr>
              <w:t>Establish community standards for all students that can be translated/adapted to the residential environment.</w:t>
            </w:r>
          </w:p>
        </w:tc>
      </w:tr>
      <w:tr w:rsidR="00043D98" w:rsidRPr="004470FF" w14:paraId="2A196DE9" w14:textId="77777777" w:rsidTr="005E1211">
        <w:trPr>
          <w:trHeight w:val="600"/>
        </w:trPr>
        <w:tc>
          <w:tcPr>
            <w:tcW w:w="10200" w:type="dxa"/>
            <w:tcBorders>
              <w:top w:val="nil"/>
              <w:left w:val="single" w:sz="4" w:space="0" w:color="auto"/>
              <w:bottom w:val="single" w:sz="4" w:space="0" w:color="auto"/>
              <w:right w:val="single" w:sz="4" w:space="0" w:color="auto"/>
            </w:tcBorders>
            <w:shd w:val="clear" w:color="auto" w:fill="auto"/>
            <w:hideMark/>
          </w:tcPr>
          <w:p w14:paraId="794012AD" w14:textId="77777777" w:rsidR="00043D98" w:rsidRPr="004470FF" w:rsidRDefault="00043D98" w:rsidP="005E1211">
            <w:pPr>
              <w:rPr>
                <w:rFonts w:ascii="Calibri" w:eastAsia="Times New Roman" w:hAnsi="Calibri" w:cs="Times New Roman"/>
                <w:color w:val="000000"/>
              </w:rPr>
            </w:pPr>
            <w:r w:rsidRPr="004470FF">
              <w:rPr>
                <w:rFonts w:ascii="Calibri" w:eastAsia="Times New Roman" w:hAnsi="Calibri" w:cs="Times New Roman"/>
                <w:color w:val="000000"/>
              </w:rPr>
              <w:t xml:space="preserve">Establish a programming model for the residential staff that encourages inclusion, social responsibility, and communication among residents. </w:t>
            </w:r>
          </w:p>
        </w:tc>
      </w:tr>
      <w:tr w:rsidR="00043D98" w:rsidRPr="004470FF" w14:paraId="36DF084B" w14:textId="77777777" w:rsidTr="005E1211">
        <w:trPr>
          <w:trHeight w:val="300"/>
        </w:trPr>
        <w:tc>
          <w:tcPr>
            <w:tcW w:w="10200" w:type="dxa"/>
            <w:tcBorders>
              <w:top w:val="nil"/>
              <w:left w:val="single" w:sz="4" w:space="0" w:color="auto"/>
              <w:bottom w:val="single" w:sz="4" w:space="0" w:color="auto"/>
              <w:right w:val="single" w:sz="4" w:space="0" w:color="auto"/>
            </w:tcBorders>
            <w:shd w:val="clear" w:color="auto" w:fill="auto"/>
            <w:hideMark/>
          </w:tcPr>
          <w:p w14:paraId="2C9A4F40" w14:textId="77777777" w:rsidR="00043D98" w:rsidRPr="004470FF" w:rsidRDefault="00043D98" w:rsidP="005E1211">
            <w:pPr>
              <w:rPr>
                <w:rFonts w:ascii="Calibri" w:eastAsia="Times New Roman" w:hAnsi="Calibri" w:cs="Times New Roman"/>
                <w:color w:val="000000"/>
              </w:rPr>
            </w:pPr>
            <w:r w:rsidRPr="004470FF">
              <w:rPr>
                <w:rFonts w:ascii="Calibri" w:eastAsia="Times New Roman" w:hAnsi="Calibri" w:cs="Times New Roman"/>
                <w:color w:val="000000"/>
              </w:rPr>
              <w:t>Create a non-denominational religious/worship space on campus.</w:t>
            </w:r>
          </w:p>
        </w:tc>
      </w:tr>
      <w:tr w:rsidR="00043D98" w:rsidRPr="004470FF" w14:paraId="38CA687F" w14:textId="77777777" w:rsidTr="005E1211">
        <w:trPr>
          <w:trHeight w:val="300"/>
        </w:trPr>
        <w:tc>
          <w:tcPr>
            <w:tcW w:w="10200" w:type="dxa"/>
            <w:tcBorders>
              <w:top w:val="nil"/>
              <w:left w:val="single" w:sz="4" w:space="0" w:color="auto"/>
              <w:bottom w:val="single" w:sz="4" w:space="0" w:color="auto"/>
              <w:right w:val="single" w:sz="4" w:space="0" w:color="auto"/>
            </w:tcBorders>
            <w:shd w:val="clear" w:color="auto" w:fill="auto"/>
            <w:hideMark/>
          </w:tcPr>
          <w:p w14:paraId="254DE802" w14:textId="77777777" w:rsidR="00043D98" w:rsidRPr="004470FF" w:rsidRDefault="00043D98" w:rsidP="005E1211">
            <w:pPr>
              <w:rPr>
                <w:rFonts w:ascii="Calibri" w:eastAsia="Times New Roman" w:hAnsi="Calibri" w:cs="Times New Roman"/>
                <w:color w:val="000000"/>
              </w:rPr>
            </w:pPr>
            <w:r w:rsidRPr="004470FF">
              <w:rPr>
                <w:rFonts w:ascii="Calibri" w:eastAsia="Times New Roman" w:hAnsi="Calibri" w:cs="Times New Roman"/>
                <w:color w:val="000000"/>
              </w:rPr>
              <w:t>Create gender-neutral restroom facilities.</w:t>
            </w:r>
          </w:p>
        </w:tc>
      </w:tr>
      <w:tr w:rsidR="00043D98" w:rsidRPr="004470FF" w14:paraId="4F4DE894" w14:textId="77777777" w:rsidTr="005E1211">
        <w:trPr>
          <w:trHeight w:val="300"/>
        </w:trPr>
        <w:tc>
          <w:tcPr>
            <w:tcW w:w="10200" w:type="dxa"/>
            <w:tcBorders>
              <w:top w:val="nil"/>
              <w:left w:val="single" w:sz="4" w:space="0" w:color="auto"/>
              <w:bottom w:val="single" w:sz="4" w:space="0" w:color="auto"/>
              <w:right w:val="single" w:sz="4" w:space="0" w:color="auto"/>
            </w:tcBorders>
            <w:shd w:val="clear" w:color="auto" w:fill="auto"/>
            <w:hideMark/>
          </w:tcPr>
          <w:p w14:paraId="4817ACD3" w14:textId="77777777" w:rsidR="00043D98" w:rsidRPr="004470FF" w:rsidRDefault="00043D98" w:rsidP="005E1211">
            <w:pPr>
              <w:rPr>
                <w:rFonts w:ascii="Calibri" w:eastAsia="Times New Roman" w:hAnsi="Calibri" w:cs="Times New Roman"/>
                <w:color w:val="000000"/>
              </w:rPr>
            </w:pPr>
            <w:r w:rsidRPr="004470FF">
              <w:rPr>
                <w:rFonts w:ascii="Calibri" w:eastAsia="Times New Roman" w:hAnsi="Calibri" w:cs="Times New Roman"/>
                <w:color w:val="000000"/>
              </w:rPr>
              <w:t xml:space="preserve">Create civic engagement opportunities that are geared towards residential students. </w:t>
            </w:r>
          </w:p>
        </w:tc>
      </w:tr>
      <w:tr w:rsidR="00043D98" w:rsidRPr="004470FF" w14:paraId="09D0C531" w14:textId="77777777" w:rsidTr="005E1211">
        <w:trPr>
          <w:trHeight w:val="300"/>
        </w:trPr>
        <w:tc>
          <w:tcPr>
            <w:tcW w:w="10200" w:type="dxa"/>
            <w:tcBorders>
              <w:top w:val="nil"/>
              <w:left w:val="single" w:sz="4" w:space="0" w:color="auto"/>
              <w:bottom w:val="single" w:sz="4" w:space="0" w:color="auto"/>
              <w:right w:val="single" w:sz="4" w:space="0" w:color="auto"/>
            </w:tcBorders>
            <w:shd w:val="clear" w:color="auto" w:fill="auto"/>
            <w:hideMark/>
          </w:tcPr>
          <w:p w14:paraId="7AE04C01" w14:textId="77777777" w:rsidR="00043D98" w:rsidRPr="004470FF" w:rsidRDefault="00043D98" w:rsidP="005E1211">
            <w:pPr>
              <w:rPr>
                <w:rFonts w:ascii="Calibri" w:eastAsia="Times New Roman" w:hAnsi="Calibri" w:cs="Times New Roman"/>
                <w:color w:val="000000"/>
              </w:rPr>
            </w:pPr>
            <w:r w:rsidRPr="004470FF">
              <w:rPr>
                <w:rFonts w:ascii="Calibri" w:eastAsia="Times New Roman" w:hAnsi="Calibri" w:cs="Times New Roman"/>
                <w:color w:val="000000"/>
              </w:rPr>
              <w:t xml:space="preserve">Offer a civic engagement housing option to students.  </w:t>
            </w:r>
          </w:p>
        </w:tc>
      </w:tr>
    </w:tbl>
    <w:p w14:paraId="2929A1F9" w14:textId="77777777" w:rsidR="00043D98" w:rsidRDefault="00043D98" w:rsidP="00043D98">
      <w:pPr>
        <w:ind w:left="-450" w:firstLine="450"/>
      </w:pPr>
    </w:p>
    <w:p w14:paraId="3D3797A3" w14:textId="77777777" w:rsidR="00043D98" w:rsidRDefault="00043D98" w:rsidP="00043D98"/>
    <w:p w14:paraId="7CF5EC57" w14:textId="77777777" w:rsidR="00A628D6" w:rsidRPr="00A628D6" w:rsidRDefault="00A628D6" w:rsidP="00043D98">
      <w:pPr>
        <w:rPr>
          <w:sz w:val="16"/>
          <w:szCs w:val="16"/>
        </w:rPr>
      </w:pPr>
    </w:p>
    <w:sectPr w:rsidR="00A628D6" w:rsidRPr="00A628D6" w:rsidSect="00BE7DAD">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Calibri Light">
    <w:panose1 w:val="020F03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55E22"/>
    <w:multiLevelType w:val="hybridMultilevel"/>
    <w:tmpl w:val="24483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9F03B3"/>
    <w:multiLevelType w:val="hybridMultilevel"/>
    <w:tmpl w:val="13142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8C1B07"/>
    <w:multiLevelType w:val="hybridMultilevel"/>
    <w:tmpl w:val="334EC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283881"/>
    <w:multiLevelType w:val="hybridMultilevel"/>
    <w:tmpl w:val="B8423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EB13F0"/>
    <w:multiLevelType w:val="hybridMultilevel"/>
    <w:tmpl w:val="2C52A480"/>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1DC37635"/>
    <w:multiLevelType w:val="hybridMultilevel"/>
    <w:tmpl w:val="3FA0695E"/>
    <w:lvl w:ilvl="0" w:tplc="04090001">
      <w:start w:val="1"/>
      <w:numFmt w:val="bullet"/>
      <w:lvlText w:val=""/>
      <w:lvlJc w:val="left"/>
      <w:pPr>
        <w:ind w:left="720" w:hanging="360"/>
      </w:pPr>
      <w:rPr>
        <w:rFonts w:ascii="Symbol" w:hAnsi="Symbol" w:hint="default"/>
      </w:rPr>
    </w:lvl>
    <w:lvl w:ilvl="1" w:tplc="14068F58">
      <w:numFmt w:val="bullet"/>
      <w:lvlText w:val="-"/>
      <w:lvlJc w:val="left"/>
      <w:pPr>
        <w:ind w:left="1440" w:hanging="360"/>
      </w:pPr>
      <w:rPr>
        <w:rFonts w:ascii="Calibri" w:eastAsia="Times New Roman" w:hAnsi="Calibri"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731281"/>
    <w:multiLevelType w:val="hybridMultilevel"/>
    <w:tmpl w:val="0F6AA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E773AA"/>
    <w:multiLevelType w:val="hybridMultilevel"/>
    <w:tmpl w:val="0C6E2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5861349"/>
    <w:multiLevelType w:val="hybridMultilevel"/>
    <w:tmpl w:val="A48C1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E643968"/>
    <w:multiLevelType w:val="hybridMultilevel"/>
    <w:tmpl w:val="12349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23242E8"/>
    <w:multiLevelType w:val="hybridMultilevel"/>
    <w:tmpl w:val="0F406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F8558A2"/>
    <w:multiLevelType w:val="hybridMultilevel"/>
    <w:tmpl w:val="19866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788387A"/>
    <w:multiLevelType w:val="hybridMultilevel"/>
    <w:tmpl w:val="C88A0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BA93219"/>
    <w:multiLevelType w:val="hybridMultilevel"/>
    <w:tmpl w:val="65223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1CC26C6"/>
    <w:multiLevelType w:val="hybridMultilevel"/>
    <w:tmpl w:val="4E348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A947A26"/>
    <w:multiLevelType w:val="hybridMultilevel"/>
    <w:tmpl w:val="A4E0B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D7915B0"/>
    <w:multiLevelType w:val="hybridMultilevel"/>
    <w:tmpl w:val="E336465C"/>
    <w:lvl w:ilvl="0" w:tplc="E0023782">
      <w:start w:val="2014"/>
      <w:numFmt w:val="bullet"/>
      <w:lvlText w:val=""/>
      <w:lvlJc w:val="left"/>
      <w:pPr>
        <w:ind w:left="1800" w:hanging="360"/>
      </w:pPr>
      <w:rPr>
        <w:rFonts w:ascii="Symbol" w:eastAsiaTheme="minorHAnsi" w:hAnsi="Symbol"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6EE2284E"/>
    <w:multiLevelType w:val="hybridMultilevel"/>
    <w:tmpl w:val="0A1E8D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05D70FF"/>
    <w:multiLevelType w:val="hybridMultilevel"/>
    <w:tmpl w:val="91CE33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A270E66"/>
    <w:multiLevelType w:val="hybridMultilevel"/>
    <w:tmpl w:val="014C0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5"/>
  </w:num>
  <w:num w:numId="3">
    <w:abstractNumId w:val="14"/>
  </w:num>
  <w:num w:numId="4">
    <w:abstractNumId w:val="5"/>
  </w:num>
  <w:num w:numId="5">
    <w:abstractNumId w:val="18"/>
  </w:num>
  <w:num w:numId="6">
    <w:abstractNumId w:val="11"/>
  </w:num>
  <w:num w:numId="7">
    <w:abstractNumId w:val="17"/>
  </w:num>
  <w:num w:numId="8">
    <w:abstractNumId w:val="1"/>
  </w:num>
  <w:num w:numId="9">
    <w:abstractNumId w:val="8"/>
  </w:num>
  <w:num w:numId="10">
    <w:abstractNumId w:val="4"/>
  </w:num>
  <w:num w:numId="11">
    <w:abstractNumId w:val="19"/>
  </w:num>
  <w:num w:numId="12">
    <w:abstractNumId w:val="0"/>
  </w:num>
  <w:num w:numId="13">
    <w:abstractNumId w:val="6"/>
  </w:num>
  <w:num w:numId="14">
    <w:abstractNumId w:val="13"/>
  </w:num>
  <w:num w:numId="15">
    <w:abstractNumId w:val="9"/>
  </w:num>
  <w:num w:numId="16">
    <w:abstractNumId w:val="7"/>
  </w:num>
  <w:num w:numId="17">
    <w:abstractNumId w:val="10"/>
  </w:num>
  <w:num w:numId="18">
    <w:abstractNumId w:val="2"/>
  </w:num>
  <w:num w:numId="19">
    <w:abstractNumId w:val="3"/>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E14"/>
    <w:rsid w:val="0000767D"/>
    <w:rsid w:val="000217AE"/>
    <w:rsid w:val="0002185A"/>
    <w:rsid w:val="000364EF"/>
    <w:rsid w:val="00043D98"/>
    <w:rsid w:val="00071042"/>
    <w:rsid w:val="00074A71"/>
    <w:rsid w:val="000822F7"/>
    <w:rsid w:val="000836B7"/>
    <w:rsid w:val="00085938"/>
    <w:rsid w:val="00087DD6"/>
    <w:rsid w:val="00095CCF"/>
    <w:rsid w:val="000C440F"/>
    <w:rsid w:val="0014106B"/>
    <w:rsid w:val="001418BE"/>
    <w:rsid w:val="00165BAF"/>
    <w:rsid w:val="00182817"/>
    <w:rsid w:val="001B0066"/>
    <w:rsid w:val="001D1C95"/>
    <w:rsid w:val="00205FD0"/>
    <w:rsid w:val="00213C0D"/>
    <w:rsid w:val="00232331"/>
    <w:rsid w:val="002362E9"/>
    <w:rsid w:val="0025555D"/>
    <w:rsid w:val="00255FEC"/>
    <w:rsid w:val="00260F87"/>
    <w:rsid w:val="0028366E"/>
    <w:rsid w:val="00295128"/>
    <w:rsid w:val="00295F54"/>
    <w:rsid w:val="002F26D4"/>
    <w:rsid w:val="003311BE"/>
    <w:rsid w:val="00342208"/>
    <w:rsid w:val="00346091"/>
    <w:rsid w:val="00350387"/>
    <w:rsid w:val="00363F0A"/>
    <w:rsid w:val="00374424"/>
    <w:rsid w:val="003A3931"/>
    <w:rsid w:val="003C667E"/>
    <w:rsid w:val="003D1845"/>
    <w:rsid w:val="003F6BC3"/>
    <w:rsid w:val="00436B79"/>
    <w:rsid w:val="00445BE1"/>
    <w:rsid w:val="00450FB8"/>
    <w:rsid w:val="00470182"/>
    <w:rsid w:val="00487BC4"/>
    <w:rsid w:val="004A6F6F"/>
    <w:rsid w:val="004D4A9C"/>
    <w:rsid w:val="004E6ECF"/>
    <w:rsid w:val="004F6F54"/>
    <w:rsid w:val="00535EDA"/>
    <w:rsid w:val="00593397"/>
    <w:rsid w:val="005C11D7"/>
    <w:rsid w:val="005D56F3"/>
    <w:rsid w:val="005E1211"/>
    <w:rsid w:val="00602329"/>
    <w:rsid w:val="00615F77"/>
    <w:rsid w:val="00626D05"/>
    <w:rsid w:val="006323E2"/>
    <w:rsid w:val="006600F8"/>
    <w:rsid w:val="00671862"/>
    <w:rsid w:val="006C50B1"/>
    <w:rsid w:val="006E0941"/>
    <w:rsid w:val="00713A27"/>
    <w:rsid w:val="0072430B"/>
    <w:rsid w:val="00725B65"/>
    <w:rsid w:val="00727908"/>
    <w:rsid w:val="007339F0"/>
    <w:rsid w:val="00736D91"/>
    <w:rsid w:val="00745068"/>
    <w:rsid w:val="00765AC8"/>
    <w:rsid w:val="00784BD8"/>
    <w:rsid w:val="007853A4"/>
    <w:rsid w:val="007A0193"/>
    <w:rsid w:val="007A3BA3"/>
    <w:rsid w:val="007B39CE"/>
    <w:rsid w:val="00826E62"/>
    <w:rsid w:val="008304AE"/>
    <w:rsid w:val="00837D0D"/>
    <w:rsid w:val="00853027"/>
    <w:rsid w:val="008875FD"/>
    <w:rsid w:val="008A41B8"/>
    <w:rsid w:val="008C55DE"/>
    <w:rsid w:val="008D107E"/>
    <w:rsid w:val="008E58B2"/>
    <w:rsid w:val="008F2A0C"/>
    <w:rsid w:val="009067BA"/>
    <w:rsid w:val="00913448"/>
    <w:rsid w:val="00940F5D"/>
    <w:rsid w:val="009514CF"/>
    <w:rsid w:val="00960EC3"/>
    <w:rsid w:val="009C1715"/>
    <w:rsid w:val="00A628D6"/>
    <w:rsid w:val="00A62AA5"/>
    <w:rsid w:val="00A95DF3"/>
    <w:rsid w:val="00AA49E0"/>
    <w:rsid w:val="00AE4282"/>
    <w:rsid w:val="00AF1B12"/>
    <w:rsid w:val="00B07E58"/>
    <w:rsid w:val="00B1086A"/>
    <w:rsid w:val="00B11C96"/>
    <w:rsid w:val="00B34613"/>
    <w:rsid w:val="00B77A81"/>
    <w:rsid w:val="00B9128C"/>
    <w:rsid w:val="00BA5B2A"/>
    <w:rsid w:val="00BD5BBE"/>
    <w:rsid w:val="00BE7DAD"/>
    <w:rsid w:val="00BF7731"/>
    <w:rsid w:val="00C005E0"/>
    <w:rsid w:val="00C444C2"/>
    <w:rsid w:val="00C73093"/>
    <w:rsid w:val="00C752F3"/>
    <w:rsid w:val="00C84211"/>
    <w:rsid w:val="00C91632"/>
    <w:rsid w:val="00C92D69"/>
    <w:rsid w:val="00CB274C"/>
    <w:rsid w:val="00D06762"/>
    <w:rsid w:val="00D1567A"/>
    <w:rsid w:val="00D227FA"/>
    <w:rsid w:val="00D47E9C"/>
    <w:rsid w:val="00D9191C"/>
    <w:rsid w:val="00E30A9F"/>
    <w:rsid w:val="00E46680"/>
    <w:rsid w:val="00E50B4A"/>
    <w:rsid w:val="00E57D87"/>
    <w:rsid w:val="00E93899"/>
    <w:rsid w:val="00EC3308"/>
    <w:rsid w:val="00ED0897"/>
    <w:rsid w:val="00F01DB6"/>
    <w:rsid w:val="00F3307B"/>
    <w:rsid w:val="00F43524"/>
    <w:rsid w:val="00F7709C"/>
    <w:rsid w:val="00F97E14"/>
    <w:rsid w:val="00FA2967"/>
    <w:rsid w:val="00FB5C23"/>
    <w:rsid w:val="00FC0B4A"/>
    <w:rsid w:val="00FC25EC"/>
    <w:rsid w:val="00FD69FD"/>
    <w:rsid w:val="00FE3CF0"/>
    <w:rsid w:val="00FF50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4"/>
    <o:shapelayout v:ext="edit">
      <o:idmap v:ext="edit" data="1"/>
    </o:shapelayout>
  </w:shapeDefaults>
  <w:decimalSymbol w:val="."/>
  <w:listSeparator w:val=","/>
  <w14:docId w14:val="48629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26D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07E58"/>
    <w:pPr>
      <w:ind w:left="720"/>
      <w:contextualSpacing/>
    </w:pPr>
  </w:style>
  <w:style w:type="character" w:styleId="Hyperlink">
    <w:name w:val="Hyperlink"/>
    <w:basedOn w:val="DefaultParagraphFont"/>
    <w:uiPriority w:val="99"/>
    <w:unhideWhenUsed/>
    <w:rsid w:val="008304AE"/>
    <w:rPr>
      <w:color w:val="0563C1" w:themeColor="hyperlink"/>
      <w:u w:val="single"/>
    </w:rPr>
  </w:style>
  <w:style w:type="paragraph" w:styleId="NormalWeb">
    <w:name w:val="Normal (Web)"/>
    <w:basedOn w:val="Normal"/>
    <w:uiPriority w:val="99"/>
    <w:semiHidden/>
    <w:unhideWhenUsed/>
    <w:rsid w:val="00D9191C"/>
    <w:pPr>
      <w:spacing w:before="100" w:beforeAutospacing="1" w:after="100" w:afterAutospacing="1" w:line="240" w:lineRule="auto"/>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AF1B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1B12"/>
    <w:rPr>
      <w:rFonts w:ascii="Tahoma" w:hAnsi="Tahoma" w:cs="Tahoma"/>
      <w:sz w:val="16"/>
      <w:szCs w:val="16"/>
    </w:rPr>
  </w:style>
  <w:style w:type="paragraph" w:styleId="Revision">
    <w:name w:val="Revision"/>
    <w:hidden/>
    <w:uiPriority w:val="99"/>
    <w:semiHidden/>
    <w:rsid w:val="00765AC8"/>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26D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07E58"/>
    <w:pPr>
      <w:ind w:left="720"/>
      <w:contextualSpacing/>
    </w:pPr>
  </w:style>
  <w:style w:type="character" w:styleId="Hyperlink">
    <w:name w:val="Hyperlink"/>
    <w:basedOn w:val="DefaultParagraphFont"/>
    <w:uiPriority w:val="99"/>
    <w:unhideWhenUsed/>
    <w:rsid w:val="008304AE"/>
    <w:rPr>
      <w:color w:val="0563C1" w:themeColor="hyperlink"/>
      <w:u w:val="single"/>
    </w:rPr>
  </w:style>
  <w:style w:type="paragraph" w:styleId="NormalWeb">
    <w:name w:val="Normal (Web)"/>
    <w:basedOn w:val="Normal"/>
    <w:uiPriority w:val="99"/>
    <w:semiHidden/>
    <w:unhideWhenUsed/>
    <w:rsid w:val="00D9191C"/>
    <w:pPr>
      <w:spacing w:before="100" w:beforeAutospacing="1" w:after="100" w:afterAutospacing="1" w:line="240" w:lineRule="auto"/>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AF1B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1B12"/>
    <w:rPr>
      <w:rFonts w:ascii="Tahoma" w:hAnsi="Tahoma" w:cs="Tahoma"/>
      <w:sz w:val="16"/>
      <w:szCs w:val="16"/>
    </w:rPr>
  </w:style>
  <w:style w:type="paragraph" w:styleId="Revision">
    <w:name w:val="Revision"/>
    <w:hidden/>
    <w:uiPriority w:val="99"/>
    <w:semiHidden/>
    <w:rsid w:val="00765AC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57348">
      <w:bodyDiv w:val="1"/>
      <w:marLeft w:val="0"/>
      <w:marRight w:val="0"/>
      <w:marTop w:val="0"/>
      <w:marBottom w:val="0"/>
      <w:divBdr>
        <w:top w:val="none" w:sz="0" w:space="0" w:color="auto"/>
        <w:left w:val="none" w:sz="0" w:space="0" w:color="auto"/>
        <w:bottom w:val="none" w:sz="0" w:space="0" w:color="auto"/>
        <w:right w:val="none" w:sz="0" w:space="0" w:color="auto"/>
      </w:divBdr>
    </w:div>
    <w:div w:id="378672338">
      <w:bodyDiv w:val="1"/>
      <w:marLeft w:val="0"/>
      <w:marRight w:val="0"/>
      <w:marTop w:val="0"/>
      <w:marBottom w:val="0"/>
      <w:divBdr>
        <w:top w:val="none" w:sz="0" w:space="0" w:color="auto"/>
        <w:left w:val="none" w:sz="0" w:space="0" w:color="auto"/>
        <w:bottom w:val="none" w:sz="0" w:space="0" w:color="auto"/>
        <w:right w:val="none" w:sz="0" w:space="0" w:color="auto"/>
      </w:divBdr>
    </w:div>
    <w:div w:id="554663390">
      <w:bodyDiv w:val="1"/>
      <w:marLeft w:val="0"/>
      <w:marRight w:val="0"/>
      <w:marTop w:val="0"/>
      <w:marBottom w:val="0"/>
      <w:divBdr>
        <w:top w:val="none" w:sz="0" w:space="0" w:color="auto"/>
        <w:left w:val="none" w:sz="0" w:space="0" w:color="auto"/>
        <w:bottom w:val="none" w:sz="0" w:space="0" w:color="auto"/>
        <w:right w:val="none" w:sz="0" w:space="0" w:color="auto"/>
      </w:divBdr>
    </w:div>
    <w:div w:id="568072909">
      <w:bodyDiv w:val="1"/>
      <w:marLeft w:val="0"/>
      <w:marRight w:val="0"/>
      <w:marTop w:val="0"/>
      <w:marBottom w:val="0"/>
      <w:divBdr>
        <w:top w:val="none" w:sz="0" w:space="0" w:color="auto"/>
        <w:left w:val="none" w:sz="0" w:space="0" w:color="auto"/>
        <w:bottom w:val="none" w:sz="0" w:space="0" w:color="auto"/>
        <w:right w:val="none" w:sz="0" w:space="0" w:color="auto"/>
      </w:divBdr>
    </w:div>
    <w:div w:id="803818794">
      <w:bodyDiv w:val="1"/>
      <w:marLeft w:val="0"/>
      <w:marRight w:val="0"/>
      <w:marTop w:val="0"/>
      <w:marBottom w:val="0"/>
      <w:divBdr>
        <w:top w:val="none" w:sz="0" w:space="0" w:color="auto"/>
        <w:left w:val="none" w:sz="0" w:space="0" w:color="auto"/>
        <w:bottom w:val="none" w:sz="0" w:space="0" w:color="auto"/>
        <w:right w:val="none" w:sz="0" w:space="0" w:color="auto"/>
      </w:divBdr>
    </w:div>
    <w:div w:id="807631964">
      <w:bodyDiv w:val="1"/>
      <w:marLeft w:val="0"/>
      <w:marRight w:val="0"/>
      <w:marTop w:val="0"/>
      <w:marBottom w:val="0"/>
      <w:divBdr>
        <w:top w:val="none" w:sz="0" w:space="0" w:color="auto"/>
        <w:left w:val="none" w:sz="0" w:space="0" w:color="auto"/>
        <w:bottom w:val="none" w:sz="0" w:space="0" w:color="auto"/>
        <w:right w:val="none" w:sz="0" w:space="0" w:color="auto"/>
      </w:divBdr>
    </w:div>
    <w:div w:id="968783674">
      <w:bodyDiv w:val="1"/>
      <w:marLeft w:val="0"/>
      <w:marRight w:val="0"/>
      <w:marTop w:val="0"/>
      <w:marBottom w:val="0"/>
      <w:divBdr>
        <w:top w:val="none" w:sz="0" w:space="0" w:color="auto"/>
        <w:left w:val="none" w:sz="0" w:space="0" w:color="auto"/>
        <w:bottom w:val="none" w:sz="0" w:space="0" w:color="auto"/>
        <w:right w:val="none" w:sz="0" w:space="0" w:color="auto"/>
      </w:divBdr>
    </w:div>
    <w:div w:id="1211304177">
      <w:bodyDiv w:val="1"/>
      <w:marLeft w:val="0"/>
      <w:marRight w:val="0"/>
      <w:marTop w:val="0"/>
      <w:marBottom w:val="0"/>
      <w:divBdr>
        <w:top w:val="none" w:sz="0" w:space="0" w:color="auto"/>
        <w:left w:val="none" w:sz="0" w:space="0" w:color="auto"/>
        <w:bottom w:val="none" w:sz="0" w:space="0" w:color="auto"/>
        <w:right w:val="none" w:sz="0" w:space="0" w:color="auto"/>
      </w:divBdr>
    </w:div>
    <w:div w:id="1464033328">
      <w:bodyDiv w:val="1"/>
      <w:marLeft w:val="0"/>
      <w:marRight w:val="0"/>
      <w:marTop w:val="0"/>
      <w:marBottom w:val="0"/>
      <w:divBdr>
        <w:top w:val="none" w:sz="0" w:space="0" w:color="auto"/>
        <w:left w:val="none" w:sz="0" w:space="0" w:color="auto"/>
        <w:bottom w:val="none" w:sz="0" w:space="0" w:color="auto"/>
        <w:right w:val="none" w:sz="0" w:space="0" w:color="auto"/>
      </w:divBdr>
    </w:div>
    <w:div w:id="1465352150">
      <w:bodyDiv w:val="1"/>
      <w:marLeft w:val="0"/>
      <w:marRight w:val="0"/>
      <w:marTop w:val="0"/>
      <w:marBottom w:val="0"/>
      <w:divBdr>
        <w:top w:val="none" w:sz="0" w:space="0" w:color="auto"/>
        <w:left w:val="none" w:sz="0" w:space="0" w:color="auto"/>
        <w:bottom w:val="none" w:sz="0" w:space="0" w:color="auto"/>
        <w:right w:val="none" w:sz="0" w:space="0" w:color="auto"/>
      </w:divBdr>
      <w:divsChild>
        <w:div w:id="649021383">
          <w:marLeft w:val="547"/>
          <w:marRight w:val="0"/>
          <w:marTop w:val="0"/>
          <w:marBottom w:val="0"/>
          <w:divBdr>
            <w:top w:val="none" w:sz="0" w:space="0" w:color="auto"/>
            <w:left w:val="none" w:sz="0" w:space="0" w:color="auto"/>
            <w:bottom w:val="none" w:sz="0" w:space="0" w:color="auto"/>
            <w:right w:val="none" w:sz="0" w:space="0" w:color="auto"/>
          </w:divBdr>
        </w:div>
        <w:div w:id="1182814410">
          <w:marLeft w:val="1166"/>
          <w:marRight w:val="0"/>
          <w:marTop w:val="0"/>
          <w:marBottom w:val="0"/>
          <w:divBdr>
            <w:top w:val="none" w:sz="0" w:space="0" w:color="auto"/>
            <w:left w:val="none" w:sz="0" w:space="0" w:color="auto"/>
            <w:bottom w:val="none" w:sz="0" w:space="0" w:color="auto"/>
            <w:right w:val="none" w:sz="0" w:space="0" w:color="auto"/>
          </w:divBdr>
        </w:div>
        <w:div w:id="1347092690">
          <w:marLeft w:val="1166"/>
          <w:marRight w:val="0"/>
          <w:marTop w:val="0"/>
          <w:marBottom w:val="0"/>
          <w:divBdr>
            <w:top w:val="none" w:sz="0" w:space="0" w:color="auto"/>
            <w:left w:val="none" w:sz="0" w:space="0" w:color="auto"/>
            <w:bottom w:val="none" w:sz="0" w:space="0" w:color="auto"/>
            <w:right w:val="none" w:sz="0" w:space="0" w:color="auto"/>
          </w:divBdr>
        </w:div>
        <w:div w:id="2104639819">
          <w:marLeft w:val="1166"/>
          <w:marRight w:val="0"/>
          <w:marTop w:val="0"/>
          <w:marBottom w:val="0"/>
          <w:divBdr>
            <w:top w:val="none" w:sz="0" w:space="0" w:color="auto"/>
            <w:left w:val="none" w:sz="0" w:space="0" w:color="auto"/>
            <w:bottom w:val="none" w:sz="0" w:space="0" w:color="auto"/>
            <w:right w:val="none" w:sz="0" w:space="0" w:color="auto"/>
          </w:divBdr>
        </w:div>
        <w:div w:id="297953689">
          <w:marLeft w:val="1166"/>
          <w:marRight w:val="0"/>
          <w:marTop w:val="0"/>
          <w:marBottom w:val="0"/>
          <w:divBdr>
            <w:top w:val="none" w:sz="0" w:space="0" w:color="auto"/>
            <w:left w:val="none" w:sz="0" w:space="0" w:color="auto"/>
            <w:bottom w:val="none" w:sz="0" w:space="0" w:color="auto"/>
            <w:right w:val="none" w:sz="0" w:space="0" w:color="auto"/>
          </w:divBdr>
        </w:div>
        <w:div w:id="972180302">
          <w:marLeft w:val="1166"/>
          <w:marRight w:val="0"/>
          <w:marTop w:val="0"/>
          <w:marBottom w:val="0"/>
          <w:divBdr>
            <w:top w:val="none" w:sz="0" w:space="0" w:color="auto"/>
            <w:left w:val="none" w:sz="0" w:space="0" w:color="auto"/>
            <w:bottom w:val="none" w:sz="0" w:space="0" w:color="auto"/>
            <w:right w:val="none" w:sz="0" w:space="0" w:color="auto"/>
          </w:divBdr>
        </w:div>
        <w:div w:id="1215847870">
          <w:marLeft w:val="1166"/>
          <w:marRight w:val="0"/>
          <w:marTop w:val="0"/>
          <w:marBottom w:val="0"/>
          <w:divBdr>
            <w:top w:val="none" w:sz="0" w:space="0" w:color="auto"/>
            <w:left w:val="none" w:sz="0" w:space="0" w:color="auto"/>
            <w:bottom w:val="none" w:sz="0" w:space="0" w:color="auto"/>
            <w:right w:val="none" w:sz="0" w:space="0" w:color="auto"/>
          </w:divBdr>
        </w:div>
        <w:div w:id="1063258168">
          <w:marLeft w:val="1166"/>
          <w:marRight w:val="0"/>
          <w:marTop w:val="0"/>
          <w:marBottom w:val="0"/>
          <w:divBdr>
            <w:top w:val="none" w:sz="0" w:space="0" w:color="auto"/>
            <w:left w:val="none" w:sz="0" w:space="0" w:color="auto"/>
            <w:bottom w:val="none" w:sz="0" w:space="0" w:color="auto"/>
            <w:right w:val="none" w:sz="0" w:space="0" w:color="auto"/>
          </w:divBdr>
        </w:div>
      </w:divsChild>
    </w:div>
    <w:div w:id="1510563812">
      <w:bodyDiv w:val="1"/>
      <w:marLeft w:val="0"/>
      <w:marRight w:val="0"/>
      <w:marTop w:val="0"/>
      <w:marBottom w:val="0"/>
      <w:divBdr>
        <w:top w:val="none" w:sz="0" w:space="0" w:color="auto"/>
        <w:left w:val="none" w:sz="0" w:space="0" w:color="auto"/>
        <w:bottom w:val="none" w:sz="0" w:space="0" w:color="auto"/>
        <w:right w:val="none" w:sz="0" w:space="0" w:color="auto"/>
      </w:divBdr>
    </w:div>
    <w:div w:id="1566067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p21.org/our-work/p21-framework" TargetMode="External"/><Relationship Id="rId12" Type="http://schemas.openxmlformats.org/officeDocument/2006/relationships/hyperlink" Target="http://www.tpack.org/" TargetMode="External"/><Relationship Id="rId13" Type="http://schemas.openxmlformats.org/officeDocument/2006/relationships/hyperlink" Target="http://bit.ly/1hGdz1A" TargetMode="External"/><Relationship Id="rId14" Type="http://schemas.openxmlformats.org/officeDocument/2006/relationships/hyperlink" Target="http://en.wikibooks.org/wiki/Designing_Professional_Development/JIT_Learning" TargetMode="External"/><Relationship Id="rId15" Type="http://schemas.openxmlformats.org/officeDocument/2006/relationships/hyperlink" Target="http://www.carnegiefoundation.org/productive-persistence" TargetMode="External"/><Relationship Id="rId16" Type="http://schemas.openxmlformats.org/officeDocument/2006/relationships/hyperlink" Target="http://www.educause.edu/ero/article/top-ten-it-issues-2014-be-change-you-see"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diagramData" Target="diagrams/data1.xml"/><Relationship Id="rId7" Type="http://schemas.openxmlformats.org/officeDocument/2006/relationships/diagramLayout" Target="diagrams/layout1.xml"/><Relationship Id="rId8" Type="http://schemas.openxmlformats.org/officeDocument/2006/relationships/diagramQuickStyle" Target="diagrams/quickStyle1.xml"/><Relationship Id="rId9" Type="http://schemas.openxmlformats.org/officeDocument/2006/relationships/diagramColors" Target="diagrams/colors1.xml"/><Relationship Id="rId10"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62D61E3-34EB-467D-A64D-37331D084AD6}" type="doc">
      <dgm:prSet loTypeId="urn:microsoft.com/office/officeart/2005/8/layout/cycle4" loCatId="relationship" qsTypeId="urn:microsoft.com/office/officeart/2005/8/quickstyle/simple1" qsCatId="simple" csTypeId="urn:microsoft.com/office/officeart/2005/8/colors/accent1_2" csCatId="accent1" phldr="1"/>
      <dgm:spPr/>
      <dgm:t>
        <a:bodyPr/>
        <a:lstStyle/>
        <a:p>
          <a:endParaRPr lang="en-US"/>
        </a:p>
      </dgm:t>
    </dgm:pt>
    <dgm:pt modelId="{10377667-E336-4BE8-A9E2-8EB4CAAC4917}">
      <dgm:prSet phldrT="[Text]">
        <dgm:style>
          <a:lnRef idx="2">
            <a:schemeClr val="accent2"/>
          </a:lnRef>
          <a:fillRef idx="1">
            <a:schemeClr val="lt1"/>
          </a:fillRef>
          <a:effectRef idx="0">
            <a:schemeClr val="accent2"/>
          </a:effectRef>
          <a:fontRef idx="minor">
            <a:schemeClr val="dk1"/>
          </a:fontRef>
        </dgm:style>
      </dgm:prSet>
      <dgm:spPr>
        <a:solidFill>
          <a:schemeClr val="accent6">
            <a:lumMod val="75000"/>
          </a:schemeClr>
        </a:solidFill>
      </dgm:spPr>
      <dgm:t>
        <a:bodyPr/>
        <a:lstStyle/>
        <a:p>
          <a:r>
            <a:rPr lang="en-US">
              <a:solidFill>
                <a:schemeClr val="bg1"/>
              </a:solidFill>
            </a:rPr>
            <a:t>PERSONAL</a:t>
          </a:r>
        </a:p>
      </dgm:t>
    </dgm:pt>
    <dgm:pt modelId="{988F547F-6806-4844-8359-418E55E2AE94}" type="parTrans" cxnId="{58E1BF08-5A9B-4A77-8033-C89827E1EC36}">
      <dgm:prSet/>
      <dgm:spPr/>
      <dgm:t>
        <a:bodyPr/>
        <a:lstStyle/>
        <a:p>
          <a:endParaRPr lang="en-US"/>
        </a:p>
      </dgm:t>
    </dgm:pt>
    <dgm:pt modelId="{98DC8A3C-9858-41B4-A101-381B5DFDE611}" type="sibTrans" cxnId="{58E1BF08-5A9B-4A77-8033-C89827E1EC36}">
      <dgm:prSet/>
      <dgm:spPr/>
      <dgm:t>
        <a:bodyPr/>
        <a:lstStyle/>
        <a:p>
          <a:endParaRPr lang="en-US"/>
        </a:p>
      </dgm:t>
    </dgm:pt>
    <dgm:pt modelId="{6D826AE4-50F6-4F7D-A493-CF874BCE8E42}">
      <dgm:prSet phldrT="[Text]"/>
      <dgm:spPr>
        <a:ln>
          <a:solidFill>
            <a:schemeClr val="tx2">
              <a:lumMod val="60000"/>
              <a:lumOff val="40000"/>
            </a:schemeClr>
          </a:solidFill>
        </a:ln>
      </dgm:spPr>
      <dgm:t>
        <a:bodyPr/>
        <a:lstStyle/>
        <a:p>
          <a:r>
            <a:rPr lang="en-US"/>
            <a:t>ACADEMIC</a:t>
          </a:r>
        </a:p>
      </dgm:t>
    </dgm:pt>
    <dgm:pt modelId="{B8F07F36-4255-42B9-BDF2-229F3A7FC517}" type="parTrans" cxnId="{BA8E0C25-1176-400C-B140-AAEBDD66161E}">
      <dgm:prSet/>
      <dgm:spPr/>
      <dgm:t>
        <a:bodyPr/>
        <a:lstStyle/>
        <a:p>
          <a:endParaRPr lang="en-US"/>
        </a:p>
      </dgm:t>
    </dgm:pt>
    <dgm:pt modelId="{4AA7037A-4460-4FC1-9324-72C83E3DD9AA}" type="sibTrans" cxnId="{BA8E0C25-1176-400C-B140-AAEBDD66161E}">
      <dgm:prSet/>
      <dgm:spPr/>
      <dgm:t>
        <a:bodyPr/>
        <a:lstStyle/>
        <a:p>
          <a:endParaRPr lang="en-US"/>
        </a:p>
      </dgm:t>
    </dgm:pt>
    <dgm:pt modelId="{A8CF9A7A-5183-44F6-8FFF-990C9F90052D}">
      <dgm:prSet phldrT="[Text]"/>
      <dgm:spPr>
        <a:solidFill>
          <a:srgbClr val="7030A0"/>
        </a:solidFill>
        <a:ln>
          <a:solidFill>
            <a:srgbClr val="7030A0"/>
          </a:solidFill>
        </a:ln>
      </dgm:spPr>
      <dgm:t>
        <a:bodyPr/>
        <a:lstStyle/>
        <a:p>
          <a:r>
            <a:rPr lang="en-US">
              <a:solidFill>
                <a:schemeClr val="bg1"/>
              </a:solidFill>
            </a:rPr>
            <a:t>PROFESSIONAL</a:t>
          </a:r>
        </a:p>
      </dgm:t>
    </dgm:pt>
    <dgm:pt modelId="{627FDA62-4B2D-4535-8100-D04CAA040072}" type="parTrans" cxnId="{C2F559D8-DC49-4C25-B4CA-3B8027184F97}">
      <dgm:prSet/>
      <dgm:spPr/>
      <dgm:t>
        <a:bodyPr/>
        <a:lstStyle/>
        <a:p>
          <a:endParaRPr lang="en-US"/>
        </a:p>
      </dgm:t>
    </dgm:pt>
    <dgm:pt modelId="{35D0E5D0-C08F-4646-A1EE-DDEFFF3816F2}" type="sibTrans" cxnId="{C2F559D8-DC49-4C25-B4CA-3B8027184F97}">
      <dgm:prSet/>
      <dgm:spPr/>
      <dgm:t>
        <a:bodyPr/>
        <a:lstStyle/>
        <a:p>
          <a:endParaRPr lang="en-US"/>
        </a:p>
      </dgm:t>
    </dgm:pt>
    <dgm:pt modelId="{71F6D971-BF4B-45C8-B652-E3258A8A9C48}">
      <dgm:prSet phldrT="[Text]"/>
      <dgm:spPr>
        <a:solidFill>
          <a:srgbClr val="7030A0"/>
        </a:solidFill>
        <a:ln>
          <a:solidFill>
            <a:srgbClr val="7030A0"/>
          </a:solidFill>
        </a:ln>
      </dgm:spPr>
      <dgm:t>
        <a:bodyPr/>
        <a:lstStyle/>
        <a:p>
          <a:r>
            <a:rPr lang="en-US">
              <a:solidFill>
                <a:schemeClr val="bg1"/>
              </a:solidFill>
            </a:rPr>
            <a:t>CIVIC</a:t>
          </a:r>
        </a:p>
      </dgm:t>
    </dgm:pt>
    <dgm:pt modelId="{E1C38DE0-555B-4F3D-A2A8-43CD72AD7B3E}" type="parTrans" cxnId="{CEEA3CEB-9F6C-4DC3-A218-8315FCD15886}">
      <dgm:prSet/>
      <dgm:spPr/>
      <dgm:t>
        <a:bodyPr/>
        <a:lstStyle/>
        <a:p>
          <a:endParaRPr lang="en-US"/>
        </a:p>
      </dgm:t>
    </dgm:pt>
    <dgm:pt modelId="{F8F67691-9BAA-4F4E-9577-A3A22C1119EC}" type="sibTrans" cxnId="{CEEA3CEB-9F6C-4DC3-A218-8315FCD15886}">
      <dgm:prSet/>
      <dgm:spPr/>
      <dgm:t>
        <a:bodyPr/>
        <a:lstStyle/>
        <a:p>
          <a:endParaRPr lang="en-US"/>
        </a:p>
      </dgm:t>
    </dgm:pt>
    <dgm:pt modelId="{F5BEE11D-D456-4617-BB3D-DB4154B67720}" type="pres">
      <dgm:prSet presAssocID="{962D61E3-34EB-467D-A64D-37331D084AD6}" presName="cycleMatrixDiagram" presStyleCnt="0">
        <dgm:presLayoutVars>
          <dgm:chMax val="1"/>
          <dgm:dir/>
          <dgm:animLvl val="lvl"/>
          <dgm:resizeHandles val="exact"/>
        </dgm:presLayoutVars>
      </dgm:prSet>
      <dgm:spPr/>
      <dgm:t>
        <a:bodyPr/>
        <a:lstStyle/>
        <a:p>
          <a:endParaRPr lang="en-US"/>
        </a:p>
      </dgm:t>
    </dgm:pt>
    <dgm:pt modelId="{82EE3D0C-A39E-4AFB-A3AE-F84FA65EAEA0}" type="pres">
      <dgm:prSet presAssocID="{962D61E3-34EB-467D-A64D-37331D084AD6}" presName="children" presStyleCnt="0"/>
      <dgm:spPr/>
    </dgm:pt>
    <dgm:pt modelId="{E2D18E7B-03B0-4271-AB4C-8C8C80AF5913}" type="pres">
      <dgm:prSet presAssocID="{962D61E3-34EB-467D-A64D-37331D084AD6}" presName="childPlaceholder" presStyleCnt="0"/>
      <dgm:spPr/>
    </dgm:pt>
    <dgm:pt modelId="{DDEA3FBB-B54B-4CBD-A670-66159DF024B9}" type="pres">
      <dgm:prSet presAssocID="{962D61E3-34EB-467D-A64D-37331D084AD6}" presName="circle" presStyleCnt="0"/>
      <dgm:spPr/>
    </dgm:pt>
    <dgm:pt modelId="{E09DF14A-4445-4F32-AE07-6901142F94E8}" type="pres">
      <dgm:prSet presAssocID="{962D61E3-34EB-467D-A64D-37331D084AD6}" presName="quadrant1" presStyleLbl="node1" presStyleIdx="0" presStyleCnt="4" custLinFactNeighborX="1375" custLinFactNeighborY="2130">
        <dgm:presLayoutVars>
          <dgm:chMax val="1"/>
          <dgm:bulletEnabled val="1"/>
        </dgm:presLayoutVars>
      </dgm:prSet>
      <dgm:spPr/>
      <dgm:t>
        <a:bodyPr/>
        <a:lstStyle/>
        <a:p>
          <a:endParaRPr lang="en-US"/>
        </a:p>
      </dgm:t>
    </dgm:pt>
    <dgm:pt modelId="{66089498-8CE8-477D-8B9A-902EC09C5CE7}" type="pres">
      <dgm:prSet presAssocID="{962D61E3-34EB-467D-A64D-37331D084AD6}" presName="quadrant2" presStyleLbl="node1" presStyleIdx="1" presStyleCnt="4" custLinFactNeighborY="1443">
        <dgm:presLayoutVars>
          <dgm:chMax val="1"/>
          <dgm:bulletEnabled val="1"/>
        </dgm:presLayoutVars>
      </dgm:prSet>
      <dgm:spPr/>
      <dgm:t>
        <a:bodyPr/>
        <a:lstStyle/>
        <a:p>
          <a:endParaRPr lang="en-US"/>
        </a:p>
      </dgm:t>
    </dgm:pt>
    <dgm:pt modelId="{C7F9350A-3082-425C-A284-583087931900}" type="pres">
      <dgm:prSet presAssocID="{962D61E3-34EB-467D-A64D-37331D084AD6}" presName="quadrant3" presStyleLbl="node1" presStyleIdx="2" presStyleCnt="4">
        <dgm:presLayoutVars>
          <dgm:chMax val="1"/>
          <dgm:bulletEnabled val="1"/>
        </dgm:presLayoutVars>
      </dgm:prSet>
      <dgm:spPr/>
      <dgm:t>
        <a:bodyPr/>
        <a:lstStyle/>
        <a:p>
          <a:endParaRPr lang="en-US"/>
        </a:p>
      </dgm:t>
    </dgm:pt>
    <dgm:pt modelId="{A2A775BA-E9EF-422E-B875-A7BCB563E259}" type="pres">
      <dgm:prSet presAssocID="{962D61E3-34EB-467D-A64D-37331D084AD6}" presName="quadrant4" presStyleLbl="node1" presStyleIdx="3" presStyleCnt="4">
        <dgm:presLayoutVars>
          <dgm:chMax val="1"/>
          <dgm:bulletEnabled val="1"/>
        </dgm:presLayoutVars>
      </dgm:prSet>
      <dgm:spPr>
        <a:solidFill>
          <a:srgbClr val="00B050"/>
        </a:solidFill>
        <a:ln>
          <a:solidFill>
            <a:srgbClr val="00B050"/>
          </a:solidFill>
        </a:ln>
      </dgm:spPr>
      <dgm:t>
        <a:bodyPr/>
        <a:lstStyle/>
        <a:p>
          <a:endParaRPr lang="en-US"/>
        </a:p>
      </dgm:t>
    </dgm:pt>
    <dgm:pt modelId="{7F8EDF2D-DE99-414D-8874-BEB89C801D40}" type="pres">
      <dgm:prSet presAssocID="{962D61E3-34EB-467D-A64D-37331D084AD6}" presName="quadrantPlaceholder" presStyleCnt="0"/>
      <dgm:spPr/>
    </dgm:pt>
    <dgm:pt modelId="{A76F527B-C335-4AEF-960A-AA9444EA9E93}" type="pres">
      <dgm:prSet presAssocID="{962D61E3-34EB-467D-A64D-37331D084AD6}" presName="center1" presStyleLbl="fgShp" presStyleIdx="0" presStyleCnt="2" custScaleX="211854" custScaleY="228530" custLinFactNeighborX="-2331" custLinFactNeighborY="4806"/>
      <dgm:spPr/>
    </dgm:pt>
    <dgm:pt modelId="{0F553B54-A5DE-4E7C-9A6E-EE2D520E2F03}" type="pres">
      <dgm:prSet presAssocID="{962D61E3-34EB-467D-A64D-37331D084AD6}" presName="center2" presStyleLbl="fgShp" presStyleIdx="1" presStyleCnt="2" custScaleX="206230" custScaleY="206094"/>
      <dgm:spPr/>
    </dgm:pt>
  </dgm:ptLst>
  <dgm:cxnLst>
    <dgm:cxn modelId="{58E1BF08-5A9B-4A77-8033-C89827E1EC36}" srcId="{962D61E3-34EB-467D-A64D-37331D084AD6}" destId="{10377667-E336-4BE8-A9E2-8EB4CAAC4917}" srcOrd="0" destOrd="0" parTransId="{988F547F-6806-4844-8359-418E55E2AE94}" sibTransId="{98DC8A3C-9858-41B4-A101-381B5DFDE611}"/>
    <dgm:cxn modelId="{6CAEA80F-DD3F-4E26-9E1B-CC3C8088BA7D}" type="presOf" srcId="{A8CF9A7A-5183-44F6-8FFF-990C9F90052D}" destId="{C7F9350A-3082-425C-A284-583087931900}" srcOrd="0" destOrd="0" presId="urn:microsoft.com/office/officeart/2005/8/layout/cycle4"/>
    <dgm:cxn modelId="{7F641C76-765B-453F-92E1-300ED8377523}" type="presOf" srcId="{10377667-E336-4BE8-A9E2-8EB4CAAC4917}" destId="{E09DF14A-4445-4F32-AE07-6901142F94E8}" srcOrd="0" destOrd="0" presId="urn:microsoft.com/office/officeart/2005/8/layout/cycle4"/>
    <dgm:cxn modelId="{C2F559D8-DC49-4C25-B4CA-3B8027184F97}" srcId="{962D61E3-34EB-467D-A64D-37331D084AD6}" destId="{A8CF9A7A-5183-44F6-8FFF-990C9F90052D}" srcOrd="2" destOrd="0" parTransId="{627FDA62-4B2D-4535-8100-D04CAA040072}" sibTransId="{35D0E5D0-C08F-4646-A1EE-DDEFFF3816F2}"/>
    <dgm:cxn modelId="{CEEA3CEB-9F6C-4DC3-A218-8315FCD15886}" srcId="{962D61E3-34EB-467D-A64D-37331D084AD6}" destId="{71F6D971-BF4B-45C8-B652-E3258A8A9C48}" srcOrd="3" destOrd="0" parTransId="{E1C38DE0-555B-4F3D-A2A8-43CD72AD7B3E}" sibTransId="{F8F67691-9BAA-4F4E-9577-A3A22C1119EC}"/>
    <dgm:cxn modelId="{32374341-016E-4E8C-A467-7A99B53D30C6}" type="presOf" srcId="{71F6D971-BF4B-45C8-B652-E3258A8A9C48}" destId="{A2A775BA-E9EF-422E-B875-A7BCB563E259}" srcOrd="0" destOrd="0" presId="urn:microsoft.com/office/officeart/2005/8/layout/cycle4"/>
    <dgm:cxn modelId="{2BD3BAF1-14FD-42DC-A003-077E7046085F}" type="presOf" srcId="{962D61E3-34EB-467D-A64D-37331D084AD6}" destId="{F5BEE11D-D456-4617-BB3D-DB4154B67720}" srcOrd="0" destOrd="0" presId="urn:microsoft.com/office/officeart/2005/8/layout/cycle4"/>
    <dgm:cxn modelId="{BA8E0C25-1176-400C-B140-AAEBDD66161E}" srcId="{962D61E3-34EB-467D-A64D-37331D084AD6}" destId="{6D826AE4-50F6-4F7D-A493-CF874BCE8E42}" srcOrd="1" destOrd="0" parTransId="{B8F07F36-4255-42B9-BDF2-229F3A7FC517}" sibTransId="{4AA7037A-4460-4FC1-9324-72C83E3DD9AA}"/>
    <dgm:cxn modelId="{338A236E-A1E6-4BD3-81AE-F2404866EC75}" type="presOf" srcId="{6D826AE4-50F6-4F7D-A493-CF874BCE8E42}" destId="{66089498-8CE8-477D-8B9A-902EC09C5CE7}" srcOrd="0" destOrd="0" presId="urn:microsoft.com/office/officeart/2005/8/layout/cycle4"/>
    <dgm:cxn modelId="{2A62C8AC-7F4A-4F62-9847-2645C59925FA}" type="presParOf" srcId="{F5BEE11D-D456-4617-BB3D-DB4154B67720}" destId="{82EE3D0C-A39E-4AFB-A3AE-F84FA65EAEA0}" srcOrd="0" destOrd="0" presId="urn:microsoft.com/office/officeart/2005/8/layout/cycle4"/>
    <dgm:cxn modelId="{C8372B1A-D308-4BEA-9015-623472CF5ECA}" type="presParOf" srcId="{82EE3D0C-A39E-4AFB-A3AE-F84FA65EAEA0}" destId="{E2D18E7B-03B0-4271-AB4C-8C8C80AF5913}" srcOrd="0" destOrd="0" presId="urn:microsoft.com/office/officeart/2005/8/layout/cycle4"/>
    <dgm:cxn modelId="{9386F9FF-B33D-497B-994B-45ED141383B3}" type="presParOf" srcId="{F5BEE11D-D456-4617-BB3D-DB4154B67720}" destId="{DDEA3FBB-B54B-4CBD-A670-66159DF024B9}" srcOrd="1" destOrd="0" presId="urn:microsoft.com/office/officeart/2005/8/layout/cycle4"/>
    <dgm:cxn modelId="{F2A075C6-CCF6-42C0-A42C-F583B9BAB543}" type="presParOf" srcId="{DDEA3FBB-B54B-4CBD-A670-66159DF024B9}" destId="{E09DF14A-4445-4F32-AE07-6901142F94E8}" srcOrd="0" destOrd="0" presId="urn:microsoft.com/office/officeart/2005/8/layout/cycle4"/>
    <dgm:cxn modelId="{A0192401-9C0E-4900-B28A-614F91464181}" type="presParOf" srcId="{DDEA3FBB-B54B-4CBD-A670-66159DF024B9}" destId="{66089498-8CE8-477D-8B9A-902EC09C5CE7}" srcOrd="1" destOrd="0" presId="urn:microsoft.com/office/officeart/2005/8/layout/cycle4"/>
    <dgm:cxn modelId="{868E8853-1B4F-46B1-B1E0-FE5CE9B22200}" type="presParOf" srcId="{DDEA3FBB-B54B-4CBD-A670-66159DF024B9}" destId="{C7F9350A-3082-425C-A284-583087931900}" srcOrd="2" destOrd="0" presId="urn:microsoft.com/office/officeart/2005/8/layout/cycle4"/>
    <dgm:cxn modelId="{DA42FC1C-29DD-4B75-9C06-D14DDF7FA769}" type="presParOf" srcId="{DDEA3FBB-B54B-4CBD-A670-66159DF024B9}" destId="{A2A775BA-E9EF-422E-B875-A7BCB563E259}" srcOrd="3" destOrd="0" presId="urn:microsoft.com/office/officeart/2005/8/layout/cycle4"/>
    <dgm:cxn modelId="{0FE76AA0-C90B-41AE-AAF2-1BE942CE0F20}" type="presParOf" srcId="{DDEA3FBB-B54B-4CBD-A670-66159DF024B9}" destId="{7F8EDF2D-DE99-414D-8874-BEB89C801D40}" srcOrd="4" destOrd="0" presId="urn:microsoft.com/office/officeart/2005/8/layout/cycle4"/>
    <dgm:cxn modelId="{51A09902-09C1-4649-A824-D25E6EB6B351}" type="presParOf" srcId="{F5BEE11D-D456-4617-BB3D-DB4154B67720}" destId="{A76F527B-C335-4AEF-960A-AA9444EA9E93}" srcOrd="2" destOrd="0" presId="urn:microsoft.com/office/officeart/2005/8/layout/cycle4"/>
    <dgm:cxn modelId="{27D4397C-6C97-49C7-9D73-64248B557A49}" type="presParOf" srcId="{F5BEE11D-D456-4617-BB3D-DB4154B67720}" destId="{0F553B54-A5DE-4E7C-9A6E-EE2D520E2F03}" srcOrd="3" destOrd="0" presId="urn:microsoft.com/office/officeart/2005/8/layout/cycle4"/>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09DF14A-4445-4F32-AE07-6901142F94E8}">
      <dsp:nvSpPr>
        <dsp:cNvPr id="0" name=""/>
        <dsp:cNvSpPr/>
      </dsp:nvSpPr>
      <dsp:spPr>
        <a:xfrm>
          <a:off x="777027" y="607980"/>
          <a:ext cx="1579933" cy="1579933"/>
        </a:xfrm>
        <a:prstGeom prst="pieWedge">
          <a:avLst/>
        </a:prstGeom>
        <a:solidFill>
          <a:schemeClr val="accent6">
            <a:lumMod val="75000"/>
          </a:schemeClr>
        </a:solidFill>
        <a:ln w="12700" cap="flat" cmpd="sng" algn="ctr">
          <a:solidFill>
            <a:schemeClr val="accent2"/>
          </a:solidFill>
          <a:prstDash val="solid"/>
          <a:miter lim="800000"/>
        </a:ln>
        <a:effectLst/>
      </dsp:spPr>
      <dsp:style>
        <a:lnRef idx="2">
          <a:schemeClr val="accent2"/>
        </a:lnRef>
        <a:fillRef idx="1">
          <a:schemeClr val="lt1"/>
        </a:fillRef>
        <a:effectRef idx="0">
          <a:schemeClr val="accent2"/>
        </a:effectRef>
        <a:fontRef idx="minor">
          <a:schemeClr val="dk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en-US" sz="1200" kern="1200">
              <a:solidFill>
                <a:schemeClr val="bg1"/>
              </a:solidFill>
            </a:rPr>
            <a:t>PERSONAL</a:t>
          </a:r>
        </a:p>
      </dsp:txBody>
      <dsp:txXfrm>
        <a:off x="1239779" y="1070732"/>
        <a:ext cx="1117181" cy="1117181"/>
      </dsp:txXfrm>
    </dsp:sp>
    <dsp:sp modelId="{66089498-8CE8-477D-8B9A-902EC09C5CE7}">
      <dsp:nvSpPr>
        <dsp:cNvPr id="0" name=""/>
        <dsp:cNvSpPr/>
      </dsp:nvSpPr>
      <dsp:spPr>
        <a:xfrm rot="5400000">
          <a:off x="2408213" y="597126"/>
          <a:ext cx="1579933" cy="1579933"/>
        </a:xfrm>
        <a:prstGeom prst="pieWedge">
          <a:avLst/>
        </a:prstGeom>
        <a:solidFill>
          <a:schemeClr val="accent1">
            <a:hueOff val="0"/>
            <a:satOff val="0"/>
            <a:lumOff val="0"/>
            <a:alphaOff val="0"/>
          </a:schemeClr>
        </a:solidFill>
        <a:ln w="12700" cap="flat" cmpd="sng" algn="ctr">
          <a:solidFill>
            <a:schemeClr val="tx2">
              <a:lumMod val="60000"/>
              <a:lumOff val="40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en-US" sz="1200" kern="1200"/>
            <a:t>ACADEMIC</a:t>
          </a:r>
        </a:p>
      </dsp:txBody>
      <dsp:txXfrm rot="-5400000">
        <a:off x="2408213" y="1059878"/>
        <a:ext cx="1117181" cy="1117181"/>
      </dsp:txXfrm>
    </dsp:sp>
    <dsp:sp modelId="{C7F9350A-3082-425C-A284-583087931900}">
      <dsp:nvSpPr>
        <dsp:cNvPr id="0" name=""/>
        <dsp:cNvSpPr/>
      </dsp:nvSpPr>
      <dsp:spPr>
        <a:xfrm rot="10800000">
          <a:off x="2408213" y="2227238"/>
          <a:ext cx="1579933" cy="1579933"/>
        </a:xfrm>
        <a:prstGeom prst="pieWedge">
          <a:avLst/>
        </a:prstGeom>
        <a:solidFill>
          <a:srgbClr val="7030A0"/>
        </a:solidFill>
        <a:ln w="12700" cap="flat" cmpd="sng" algn="ctr">
          <a:solidFill>
            <a:srgbClr val="7030A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en-US" sz="1200" kern="1200">
              <a:solidFill>
                <a:schemeClr val="bg1"/>
              </a:solidFill>
            </a:rPr>
            <a:t>PROFESSIONAL</a:t>
          </a:r>
        </a:p>
      </dsp:txBody>
      <dsp:txXfrm rot="10800000">
        <a:off x="2408213" y="2227238"/>
        <a:ext cx="1117181" cy="1117181"/>
      </dsp:txXfrm>
    </dsp:sp>
    <dsp:sp modelId="{A2A775BA-E9EF-422E-B875-A7BCB563E259}">
      <dsp:nvSpPr>
        <dsp:cNvPr id="0" name=""/>
        <dsp:cNvSpPr/>
      </dsp:nvSpPr>
      <dsp:spPr>
        <a:xfrm rot="16200000">
          <a:off x="755303" y="2227238"/>
          <a:ext cx="1579933" cy="1579933"/>
        </a:xfrm>
        <a:prstGeom prst="pieWedge">
          <a:avLst/>
        </a:prstGeom>
        <a:solidFill>
          <a:srgbClr val="00B050"/>
        </a:solidFill>
        <a:ln w="12700" cap="flat" cmpd="sng" algn="ctr">
          <a:solidFill>
            <a:srgbClr val="00B05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en-US" sz="1200" kern="1200">
              <a:solidFill>
                <a:schemeClr val="bg1"/>
              </a:solidFill>
            </a:rPr>
            <a:t>CIVIC</a:t>
          </a:r>
        </a:p>
      </dsp:txBody>
      <dsp:txXfrm rot="5400000">
        <a:off x="1218055" y="2227238"/>
        <a:ext cx="1117181" cy="1117181"/>
      </dsp:txXfrm>
    </dsp:sp>
    <dsp:sp modelId="{A76F527B-C335-4AEF-960A-AA9444EA9E93}">
      <dsp:nvSpPr>
        <dsp:cNvPr id="0" name=""/>
        <dsp:cNvSpPr/>
      </dsp:nvSpPr>
      <dsp:spPr>
        <a:xfrm>
          <a:off x="1781181" y="1580316"/>
          <a:ext cx="1155656" cy="1084020"/>
        </a:xfrm>
        <a:prstGeom prst="circularArrow">
          <a:avLst/>
        </a:prstGeom>
        <a:solidFill>
          <a:schemeClr val="accent1">
            <a:tint val="6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0F553B54-A5DE-4E7C-9A6E-EE2D520E2F03}">
      <dsp:nvSpPr>
        <dsp:cNvPr id="0" name=""/>
        <dsp:cNvSpPr/>
      </dsp:nvSpPr>
      <dsp:spPr>
        <a:xfrm rot="10800000">
          <a:off x="1809236" y="1793171"/>
          <a:ext cx="1124977" cy="977596"/>
        </a:xfrm>
        <a:prstGeom prst="circularArrow">
          <a:avLst/>
        </a:prstGeom>
        <a:solidFill>
          <a:schemeClr val="accent1">
            <a:tint val="6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cycle4">
  <dgm:title val=""/>
  <dgm:desc val=""/>
  <dgm:catLst>
    <dgm:cat type="relationship" pri="26000"/>
    <dgm:cat type="cycle" pri="13000"/>
    <dgm:cat type="matrix" pri="4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ampData>
  <dgm:style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cycleMatrixDiagram">
    <dgm:varLst>
      <dgm:chMax val="1"/>
      <dgm:dir/>
      <dgm:animLvl val="lvl"/>
      <dgm:resizeHandles val="exact"/>
    </dgm:varLst>
    <dgm:alg type="composite">
      <dgm:param type="ar" val="1.3"/>
    </dgm:alg>
    <dgm:shape xmlns:r="http://schemas.openxmlformats.org/officeDocument/2006/relationships" r:blip="">
      <dgm:adjLst/>
    </dgm:shape>
    <dgm:presOf/>
    <dgm:constrLst>
      <dgm:constr type="w" for="ch" forName="children" refType="w"/>
      <dgm:constr type="h" for="ch" forName="children" refType="w" refFor="ch" refForName="children" fact="0.77"/>
      <dgm:constr type="ctrX" for="ch" forName="children" refType="w" fact="0.5"/>
      <dgm:constr type="ctrY" for="ch" forName="children" refType="h" fact="0.5"/>
      <dgm:constr type="w" for="ch" forName="circle" refType="w"/>
      <dgm:constr type="h" for="ch" forName="circle" refType="h"/>
      <dgm:constr type="ctrX" for="ch" forName="circle" refType="w" fact="0.5"/>
      <dgm:constr type="ctrY" for="ch" forName="circle" refType="h" fact="0.5"/>
      <dgm:constr type="w" for="ch" forName="center1" refType="w" fact="0.115"/>
      <dgm:constr type="h" for="ch" forName="center1" refType="w" fact="0.1"/>
      <dgm:constr type="ctrX" for="ch" forName="center1" refType="w" fact="0.5"/>
      <dgm:constr type="ctrY" for="ch" forName="center1" refType="h" fact="0.475"/>
      <dgm:constr type="w" for="ch" forName="center2" refType="w" fact="0.115"/>
      <dgm:constr type="h" for="ch" forName="center2" refType="w" fact="0.1"/>
      <dgm:constr type="ctrX" for="ch" forName="center2" refType="w" fact="0.5"/>
      <dgm:constr type="ctrY" for="ch" forName="center2" refType="h" fact="0.525"/>
    </dgm:constrLst>
    <dgm:ruleLst/>
    <dgm:choose name="Name0">
      <dgm:if name="Name1" axis="ch" ptType="node" func="cnt" op="gte" val="1">
        <dgm:layoutNode name="children">
          <dgm:alg type="composite">
            <dgm:param type="ar" val="1.3"/>
          </dgm:alg>
          <dgm:shape xmlns:r="http://schemas.openxmlformats.org/officeDocument/2006/relationships" r:blip="">
            <dgm:adjLst/>
          </dgm:shape>
          <dgm:presOf/>
          <dgm:choose name="Name2">
            <dgm:if name="Name3" func="var" arg="dir" op="equ" val="norm">
              <dgm:constrLst>
                <dgm:constr type="primFontSz" for="des" ptType="node" op="equ" val="65"/>
                <dgm:constr type="w" for="ch" forName="child1group" refType="w" fact="0.38"/>
                <dgm:constr type="h" for="ch" forName="child1group" refType="h" fact="0.32"/>
                <dgm:constr type="t" for="ch" forName="child1group"/>
                <dgm:constr type="l" for="ch" forName="child1group"/>
                <dgm:constr type="w" for="ch" forName="child2group" refType="w" fact="0.38"/>
                <dgm:constr type="h" for="ch" forName="child2group" refType="h" fact="0.32"/>
                <dgm:constr type="t" for="ch" forName="child2group"/>
                <dgm:constr type="r" for="ch" forName="child2group" refType="w"/>
                <dgm:constr type="w" for="ch" forName="child3group" refType="w" fact="0.38"/>
                <dgm:constr type="h" for="ch" forName="child3group" refType="h" fact="0.32"/>
                <dgm:constr type="b" for="ch" forName="child3group" refType="h"/>
                <dgm:constr type="r" for="ch" forName="child3group" refType="w"/>
                <dgm:constr type="w" for="ch" forName="child4group" refType="w" fact="0.38"/>
                <dgm:constr type="h" for="ch" forName="child4group" refType="h" fact="0.32"/>
                <dgm:constr type="b" for="ch" forName="child4group" refType="h"/>
                <dgm:constr type="l" for="ch" forName="child4group"/>
              </dgm:constrLst>
            </dgm:if>
            <dgm:else name="Name4">
              <dgm:constrLst>
                <dgm:constr type="primFontSz" for="des" ptType="node" op="equ" val="65"/>
                <dgm:constr type="w" for="ch" forName="child1group" refType="w" fact="0.38"/>
                <dgm:constr type="h" for="ch" forName="child1group" refType="h" fact="0.32"/>
                <dgm:constr type="t" for="ch" forName="child1group"/>
                <dgm:constr type="r" for="ch" forName="child1group" refType="w"/>
                <dgm:constr type="w" for="ch" forName="child2group" refType="w" fact="0.38"/>
                <dgm:constr type="h" for="ch" forName="child2group" refType="h" fact="0.32"/>
                <dgm:constr type="t" for="ch" forName="child2group"/>
                <dgm:constr type="l" for="ch" forName="child2group"/>
                <dgm:constr type="w" for="ch" forName="child3group" refType="w" fact="0.38"/>
                <dgm:constr type="h" for="ch" forName="child3group" refType="h" fact="0.32"/>
                <dgm:constr type="b" for="ch" forName="child3group" refType="h"/>
                <dgm:constr type="l" for="ch" forName="child3group"/>
                <dgm:constr type="w" for="ch" forName="child4group" refType="w" fact="0.38"/>
                <dgm:constr type="h" for="ch" forName="child4group" refType="h" fact="0.32"/>
                <dgm:constr type="b" for="ch" forName="child4group" refType="h"/>
                <dgm:constr type="r" for="ch" forName="child4group" refType="w"/>
              </dgm:constrLst>
            </dgm:else>
          </dgm:choose>
          <dgm:ruleLst/>
          <dgm:choose name="Name5">
            <dgm:if name="Name6" axis="ch ch" ptType="node node" st="1 1" cnt="1 0" func="cnt" op="gte" val="1">
              <dgm:layoutNode name="child1group">
                <dgm:alg type="composite">
                  <dgm:param type="horzAlign" val="none"/>
                  <dgm:param type="vertAlign" val="none"/>
                </dgm:alg>
                <dgm:shape xmlns:r="http://schemas.openxmlformats.org/officeDocument/2006/relationships" r:blip="">
                  <dgm:adjLst/>
                </dgm:shape>
                <dgm:presOf/>
                <dgm:choose name="Name7">
                  <dgm:if name="Name8" func="var" arg="dir" op="equ" val="norm">
                    <dgm:constrLst>
                      <dgm:constr type="w" for="ch" forName="child1" refType="w"/>
                      <dgm:constr type="h" for="ch" forName="child1" refType="h"/>
                      <dgm:constr type="t" for="ch" forName="child1"/>
                      <dgm:constr type="l" for="ch" forName="child1"/>
                      <dgm:constr type="w" for="ch" forName="child1Text" refType="w" fact="0.7"/>
                      <dgm:constr type="h" for="ch" forName="child1Text" refType="h" fact="0.75"/>
                      <dgm:constr type="t" for="ch" forName="child1Text"/>
                      <dgm:constr type="l" for="ch" forName="child1Text"/>
                    </dgm:constrLst>
                  </dgm:if>
                  <dgm:else name="Name9">
                    <dgm:constrLst>
                      <dgm:constr type="w" for="ch" forName="child1" refType="w"/>
                      <dgm:constr type="h" for="ch" forName="child1" refType="h"/>
                      <dgm:constr type="t" for="ch" forName="child1"/>
                      <dgm:constr type="r" for="ch" forName="child1" refType="w"/>
                      <dgm:constr type="w" for="ch" forName="child1Text" refType="w" fact="0.7"/>
                      <dgm:constr type="h" for="ch" forName="child1Text" refType="h" fact="0.75"/>
                      <dgm:constr type="t" for="ch" forName="child1Text"/>
                      <dgm:constr type="r" for="ch" forName="child1Text" refType="w"/>
                    </dgm:constrLst>
                  </dgm:else>
                </dgm:choose>
                <dgm:ruleLst/>
                <dgm:layoutNode name="child1" styleLbl="bgAcc1">
                  <dgm:alg type="sp"/>
                  <dgm:shape xmlns:r="http://schemas.openxmlformats.org/officeDocument/2006/relationships" type="roundRect" r:blip="" zOrderOff="-2">
                    <dgm:adjLst>
                      <dgm:adj idx="1" val="0.1"/>
                    </dgm:adjLst>
                  </dgm:shape>
                  <dgm:presOf axis="ch des" ptType="node node" st="1 1" cnt="1 0"/>
                  <dgm:constrLst/>
                  <dgm:ruleLst/>
                </dgm:layoutNode>
                <dgm:layoutNode name="child1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0"/>
          </dgm:choose>
          <dgm:choose name="Name11">
            <dgm:if name="Name12" axis="ch ch" ptType="node node" st="2 1" cnt="1 0" func="cnt" op="gte" val="1">
              <dgm:layoutNode name="child2group">
                <dgm:alg type="composite">
                  <dgm:param type="horzAlign" val="none"/>
                  <dgm:param type="vertAlign" val="none"/>
                </dgm:alg>
                <dgm:shape xmlns:r="http://schemas.openxmlformats.org/officeDocument/2006/relationships" r:blip="">
                  <dgm:adjLst/>
                </dgm:shape>
                <dgm:choose name="Name13">
                  <dgm:if name="Name14" func="var" arg="dir" op="equ" val="norm">
                    <dgm:constrLst>
                      <dgm:constr type="w" for="ch" forName="child2" refType="w"/>
                      <dgm:constr type="h" for="ch" forName="child2" refType="h"/>
                      <dgm:constr type="t" for="ch" forName="child2"/>
                      <dgm:constr type="r" for="ch" forName="child2" refType="w"/>
                      <dgm:constr type="w" for="ch" forName="child2Text" refType="w" fact="0.7"/>
                      <dgm:constr type="h" for="ch" forName="child2Text" refType="h" fact="0.75"/>
                      <dgm:constr type="t" for="ch" forName="child2Text"/>
                      <dgm:constr type="r" for="ch" forName="child2Text" refType="w"/>
                    </dgm:constrLst>
                  </dgm:if>
                  <dgm:else name="Name15">
                    <dgm:constrLst>
                      <dgm:constr type="w" for="ch" forName="child2" refType="w"/>
                      <dgm:constr type="h" for="ch" forName="child2" refType="h"/>
                      <dgm:constr type="t" for="ch" forName="child2"/>
                      <dgm:constr type="l" for="ch" forName="child2"/>
                      <dgm:constr type="w" for="ch" forName="child2Text" refType="w" fact="0.7"/>
                      <dgm:constr type="h" for="ch" forName="child2Text" refType="h" fact="0.75"/>
                      <dgm:constr type="t" for="ch" forName="child2Text"/>
                      <dgm:constr type="l" for="ch" forName="child2Text"/>
                    </dgm:constrLst>
                  </dgm:else>
                </dgm:choose>
                <dgm:ruleLst/>
                <dgm:layoutNode name="child2" styleLbl="bgAcc1">
                  <dgm:alg type="sp"/>
                  <dgm:shape xmlns:r="http://schemas.openxmlformats.org/officeDocument/2006/relationships" type="roundRect" r:blip="" zOrderOff="-2">
                    <dgm:adjLst>
                      <dgm:adj idx="1" val="0.1"/>
                    </dgm:adjLst>
                  </dgm:shape>
                  <dgm:presOf axis="ch des" ptType="node node" st="2 1" cnt="1 0"/>
                  <dgm:constrLst/>
                  <dgm:ruleLst/>
                </dgm:layoutNode>
                <dgm:layoutNode name="child2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6"/>
          </dgm:choose>
          <dgm:choose name="Name17">
            <dgm:if name="Name18" axis="ch ch" ptType="node node" st="3 1" cnt="1 0" func="cnt" op="gte" val="1">
              <dgm:layoutNode name="child3group">
                <dgm:alg type="composite">
                  <dgm:param type="horzAlign" val="none"/>
                  <dgm:param type="vertAlign" val="none"/>
                </dgm:alg>
                <dgm:shape xmlns:r="http://schemas.openxmlformats.org/officeDocument/2006/relationships" r:blip="">
                  <dgm:adjLst/>
                </dgm:shape>
                <dgm:presOf/>
                <dgm:choose name="Name19">
                  <dgm:if name="Name20" func="var" arg="dir" op="equ" val="norm">
                    <dgm:constrLst>
                      <dgm:constr type="w" for="ch" forName="child3" refType="w"/>
                      <dgm:constr type="h" for="ch" forName="child3" refType="h"/>
                      <dgm:constr type="b" for="ch" forName="child3" refType="h"/>
                      <dgm:constr type="r" for="ch" forName="child3" refType="w"/>
                      <dgm:constr type="w" for="ch" forName="child3Text" refType="w" fact="0.7"/>
                      <dgm:constr type="h" for="ch" forName="child3Text" refType="h" fact="0.75"/>
                      <dgm:constr type="b" for="ch" forName="child3Text" refType="h"/>
                      <dgm:constr type="r" for="ch" forName="child3Text" refType="w"/>
                    </dgm:constrLst>
                  </dgm:if>
                  <dgm:else name="Name21">
                    <dgm:constrLst>
                      <dgm:constr type="w" for="ch" forName="child3" refType="w"/>
                      <dgm:constr type="h" for="ch" forName="child3" refType="h"/>
                      <dgm:constr type="b" for="ch" forName="child3" refType="h"/>
                      <dgm:constr type="l" for="ch" forName="child3"/>
                      <dgm:constr type="w" for="ch" forName="child3Text" refType="w" fact="0.7"/>
                      <dgm:constr type="h" for="ch" forName="child3Text" refType="h" fact="0.75"/>
                      <dgm:constr type="b" for="ch" forName="child3Text" refType="h"/>
                      <dgm:constr type="l" for="ch" forName="child3Text"/>
                    </dgm:constrLst>
                  </dgm:else>
                </dgm:choose>
                <dgm:ruleLst/>
                <dgm:layoutNode name="child3" styleLbl="bgAcc1">
                  <dgm:alg type="sp"/>
                  <dgm:shape xmlns:r="http://schemas.openxmlformats.org/officeDocument/2006/relationships" type="roundRect" r:blip="" zOrderOff="-4">
                    <dgm:adjLst>
                      <dgm:adj idx="1" val="0.1"/>
                    </dgm:adjLst>
                  </dgm:shape>
                  <dgm:presOf axis="ch des" ptType="node node" st="3 1" cnt="1 0"/>
                  <dgm:constrLst/>
                  <dgm:ruleLst/>
                </dgm:layoutNode>
                <dgm:layoutNode name="child3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3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2"/>
          </dgm:choose>
          <dgm:choose name="Name23">
            <dgm:if name="Name24" axis="ch ch" ptType="node node" st="4 1" cnt="1 0" func="cnt" op="gte" val="1">
              <dgm:layoutNode name="child4group">
                <dgm:alg type="composite">
                  <dgm:param type="horzAlign" val="none"/>
                  <dgm:param type="vertAlign" val="none"/>
                </dgm:alg>
                <dgm:shape xmlns:r="http://schemas.openxmlformats.org/officeDocument/2006/relationships" r:blip="">
                  <dgm:adjLst/>
                </dgm:shape>
                <dgm:presOf/>
                <dgm:choose name="Name25">
                  <dgm:if name="Name26" func="var" arg="dir" op="equ" val="norm">
                    <dgm:constrLst>
                      <dgm:constr type="w" for="ch" forName="child4" refType="w"/>
                      <dgm:constr type="h" for="ch" forName="child4" refType="h"/>
                      <dgm:constr type="b" for="ch" forName="child4" refType="h"/>
                      <dgm:constr type="l" for="ch" forName="child4"/>
                      <dgm:constr type="w" for="ch" forName="child4Text" refType="w" fact="0.7"/>
                      <dgm:constr type="h" for="ch" forName="child4Text" refType="h" fact="0.75"/>
                      <dgm:constr type="b" for="ch" forName="child4Text" refType="h"/>
                      <dgm:constr type="l" for="ch" forName="child4Text"/>
                    </dgm:constrLst>
                  </dgm:if>
                  <dgm:else name="Name27">
                    <dgm:constrLst>
                      <dgm:constr type="w" for="ch" forName="child4" refType="w"/>
                      <dgm:constr type="h" for="ch" forName="child4" refType="h"/>
                      <dgm:constr type="b" for="ch" forName="child4" refType="h"/>
                      <dgm:constr type="r" for="ch" forName="child4" refType="w"/>
                      <dgm:constr type="w" for="ch" forName="child4Text" refType="w" fact="0.7"/>
                      <dgm:constr type="h" for="ch" forName="child4Text" refType="h" fact="0.75"/>
                      <dgm:constr type="b" for="ch" forName="child4Text" refType="h"/>
                      <dgm:constr type="r" for="ch" forName="child4Text" refType="w"/>
                    </dgm:constrLst>
                  </dgm:else>
                </dgm:choose>
                <dgm:ruleLst/>
                <dgm:layoutNode name="child4" styleLbl="bgAcc1">
                  <dgm:alg type="sp"/>
                  <dgm:shape xmlns:r="http://schemas.openxmlformats.org/officeDocument/2006/relationships" type="roundRect" r:blip="" zOrderOff="-4">
                    <dgm:adjLst>
                      <dgm:adj idx="1" val="0.1"/>
                    </dgm:adjLst>
                  </dgm:shape>
                  <dgm:presOf axis="ch des" ptType="node node" st="4 1" cnt="1 0"/>
                  <dgm:constrLst/>
                  <dgm:ruleLst/>
                </dgm:layoutNode>
                <dgm:layoutNode name="child4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4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8"/>
          </dgm:choose>
          <dgm:layoutNode name="childPlaceholder">
            <dgm:alg type="sp"/>
            <dgm:shape xmlns:r="http://schemas.openxmlformats.org/officeDocument/2006/relationships" r:blip="">
              <dgm:adjLst/>
            </dgm:shape>
            <dgm:presOf/>
            <dgm:constrLst/>
            <dgm:ruleLst/>
          </dgm:layoutNode>
        </dgm:layoutNode>
        <dgm:layoutNode name="circle">
          <dgm:alg type="composite">
            <dgm:param type="ar" val="1"/>
          </dgm:alg>
          <dgm:shape xmlns:r="http://schemas.openxmlformats.org/officeDocument/2006/relationships" r:blip="">
            <dgm:adjLst/>
          </dgm:shape>
          <dgm:presOf/>
          <dgm:choose name="Name29">
            <dgm:if name="Name30" func="var" arg="dir" op="equ" val="norm">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r" for="ch" forName="quadrant1" refType="w" fact="0.5"/>
                <dgm:constr type="r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l" for="ch" forName="quadrant2" refType="w" fact="0.5"/>
                <dgm:constr type="l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l" for="ch" forName="quadrant3" refType="w" fact="0.5"/>
                <dgm:constr type="l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r" for="ch" forName="quadrant4" refType="w" fact="0.5"/>
                <dgm:constr type="rOff" for="ch" forName="quadrant4" refType="w" fact="-0.01"/>
              </dgm:constrLst>
            </dgm:if>
            <dgm:else name="Name31">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l" for="ch" forName="quadrant1" refType="w" fact="0.5"/>
                <dgm:constr type="l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r" for="ch" forName="quadrant2" refType="w" fact="0.5"/>
                <dgm:constr type="r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r" for="ch" forName="quadrant3" refType="w" fact="0.5"/>
                <dgm:constr type="r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l" for="ch" forName="quadrant4" refType="w" fact="0.5"/>
                <dgm:constr type="lOff" for="ch" forName="quadrant4" refType="w" fact="0.01"/>
              </dgm:constrLst>
            </dgm:else>
          </dgm:choose>
          <dgm:ruleLst/>
          <dgm:layoutNode name="quadrant1" styleLbl="node1">
            <dgm:varLst>
              <dgm:chMax val="1"/>
              <dgm:bulletEnabled val="1"/>
            </dgm:varLst>
            <dgm:alg type="tx"/>
            <dgm:choose name="Name32">
              <dgm:if name="Name33" func="var" arg="dir" op="equ" val="norm">
                <dgm:shape xmlns:r="http://schemas.openxmlformats.org/officeDocument/2006/relationships" type="pieWedge" r:blip="">
                  <dgm:adjLst/>
                </dgm:shape>
              </dgm:if>
              <dgm:else name="Name34">
                <dgm:shape xmlns:r="http://schemas.openxmlformats.org/officeDocument/2006/relationships" rot="90" type="pieWedge" r:blip="">
                  <dgm:adjLst/>
                </dgm:shape>
              </dgm:else>
            </dgm:choose>
            <dgm:presOf axis="ch" ptType="node" cnt="1"/>
            <dgm:constrLst/>
            <dgm:ruleLst>
              <dgm:rule type="primFontSz" val="5" fact="NaN" max="NaN"/>
            </dgm:ruleLst>
          </dgm:layoutNode>
          <dgm:layoutNode name="quadrant2" styleLbl="node1">
            <dgm:varLst>
              <dgm:chMax val="1"/>
              <dgm:bulletEnabled val="1"/>
            </dgm:varLst>
            <dgm:alg type="tx"/>
            <dgm:choose name="Name35">
              <dgm:if name="Name36" func="var" arg="dir" op="equ" val="norm">
                <dgm:shape xmlns:r="http://schemas.openxmlformats.org/officeDocument/2006/relationships" rot="90" type="pieWedge" r:blip="">
                  <dgm:adjLst/>
                </dgm:shape>
              </dgm:if>
              <dgm:else name="Name37">
                <dgm:shape xmlns:r="http://schemas.openxmlformats.org/officeDocument/2006/relationships" type="pieWedge" r:blip="">
                  <dgm:adjLst/>
                </dgm:shape>
              </dgm:else>
            </dgm:choose>
            <dgm:presOf axis="ch" ptType="node" st="2" cnt="1"/>
            <dgm:constrLst/>
            <dgm:ruleLst>
              <dgm:rule type="primFontSz" val="5" fact="NaN" max="NaN"/>
            </dgm:ruleLst>
          </dgm:layoutNode>
          <dgm:layoutNode name="quadrant3" styleLbl="node1">
            <dgm:varLst>
              <dgm:chMax val="1"/>
              <dgm:bulletEnabled val="1"/>
            </dgm:varLst>
            <dgm:alg type="tx"/>
            <dgm:choose name="Name38">
              <dgm:if name="Name39" func="var" arg="dir" op="equ" val="norm">
                <dgm:shape xmlns:r="http://schemas.openxmlformats.org/officeDocument/2006/relationships" rot="180" type="pieWedge" r:blip="">
                  <dgm:adjLst/>
                </dgm:shape>
              </dgm:if>
              <dgm:else name="Name40">
                <dgm:shape xmlns:r="http://schemas.openxmlformats.org/officeDocument/2006/relationships" rot="270" type="pieWedge" r:blip="">
                  <dgm:adjLst/>
                </dgm:shape>
              </dgm:else>
            </dgm:choose>
            <dgm:presOf axis="ch" ptType="node" st="3" cnt="1"/>
            <dgm:constrLst/>
            <dgm:ruleLst>
              <dgm:rule type="primFontSz" val="5" fact="NaN" max="NaN"/>
            </dgm:ruleLst>
          </dgm:layoutNode>
          <dgm:layoutNode name="quadrant4" styleLbl="node1">
            <dgm:varLst>
              <dgm:chMax val="1"/>
              <dgm:bulletEnabled val="1"/>
            </dgm:varLst>
            <dgm:alg type="tx"/>
            <dgm:choose name="Name41">
              <dgm:if name="Name42" func="var" arg="dir" op="equ" val="norm">
                <dgm:shape xmlns:r="http://schemas.openxmlformats.org/officeDocument/2006/relationships" rot="270" type="pieWedge" r:blip="">
                  <dgm:adjLst/>
                </dgm:shape>
              </dgm:if>
              <dgm:else name="Name43">
                <dgm:shape xmlns:r="http://schemas.openxmlformats.org/officeDocument/2006/relationships" rot="180" type="pieWedge" r:blip="">
                  <dgm:adjLst/>
                </dgm:shape>
              </dgm:else>
            </dgm:choose>
            <dgm:presOf axis="ch" ptType="node" st="4" cnt="1"/>
            <dgm:constrLst/>
            <dgm:ruleLst>
              <dgm:rule type="primFontSz" val="5" fact="NaN" max="NaN"/>
            </dgm:ruleLst>
          </dgm:layoutNode>
          <dgm:layoutNode name="quadrantPlaceholder">
            <dgm:alg type="sp"/>
            <dgm:shape xmlns:r="http://schemas.openxmlformats.org/officeDocument/2006/relationships" r:blip="">
              <dgm:adjLst/>
            </dgm:shape>
            <dgm:presOf/>
            <dgm:constrLst/>
            <dgm:ruleLst/>
          </dgm:layoutNode>
        </dgm:layoutNode>
        <dgm:layoutNode name="center1" styleLbl="fgShp">
          <dgm:alg type="sp"/>
          <dgm:choose name="Name44">
            <dgm:if name="Name45" func="var" arg="dir" op="equ" val="norm">
              <dgm:shape xmlns:r="http://schemas.openxmlformats.org/officeDocument/2006/relationships" type="circularArrow" r:blip="" zOrderOff="16">
                <dgm:adjLst/>
              </dgm:shape>
            </dgm:if>
            <dgm:else name="Name46">
              <dgm:shape xmlns:r="http://schemas.openxmlformats.org/officeDocument/2006/relationships" rot="180" type="leftCircularArrow" r:blip="" zOrderOff="16">
                <dgm:adjLst/>
              </dgm:shape>
            </dgm:else>
          </dgm:choose>
          <dgm:presOf/>
          <dgm:constrLst/>
          <dgm:ruleLst/>
        </dgm:layoutNode>
        <dgm:layoutNode name="center2" styleLbl="fgShp">
          <dgm:alg type="sp"/>
          <dgm:choose name="Name47">
            <dgm:if name="Name48" func="var" arg="dir" op="equ" val="norm">
              <dgm:shape xmlns:r="http://schemas.openxmlformats.org/officeDocument/2006/relationships" rot="180" type="circularArrow" r:blip="" zOrderOff="16">
                <dgm:adjLst/>
              </dgm:shape>
            </dgm:if>
            <dgm:else name="Name49">
              <dgm:shape xmlns:r="http://schemas.openxmlformats.org/officeDocument/2006/relationships" type="leftCircularArrow" r:blip="" zOrderOff="16">
                <dgm:adjLst/>
              </dgm:shape>
            </dgm:else>
          </dgm:choose>
          <dgm:presOf/>
          <dgm:constrLst/>
          <dgm:ruleLst/>
        </dgm:layoutNode>
      </dgm:if>
      <dgm:else name="Name50"/>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35</Pages>
  <Words>8807</Words>
  <Characters>50206</Characters>
  <Application>Microsoft Macintosh Word</Application>
  <DocSecurity>0</DocSecurity>
  <Lines>418</Lines>
  <Paragraphs>117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 Woolever</dc:creator>
  <cp:lastModifiedBy>Deborah Blanton</cp:lastModifiedBy>
  <cp:revision>3</cp:revision>
  <cp:lastPrinted>2014-06-26T20:10:00Z</cp:lastPrinted>
  <dcterms:created xsi:type="dcterms:W3CDTF">2014-09-22T18:50:00Z</dcterms:created>
  <dcterms:modified xsi:type="dcterms:W3CDTF">2014-09-22T19:19:00Z</dcterms:modified>
</cp:coreProperties>
</file>